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2755E">
      <w:pPr>
        <w:pStyle w:val="Ttulo1"/>
        <w:spacing w:line="276" w:lineRule="auto"/>
        <w:ind w:firstLine="284"/>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053DAB">
        <w:t>80/2021</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2021</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9C55B9">
          <w:headerReference w:type="default" r:id="rId8"/>
          <w:footerReference w:type="default" r:id="rId9"/>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053DAB">
        <w:t>80/2021</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2021</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17D7B" id="Line 6" o:spid="_x0000_s1026" style="position:absolute;z-index:-2516300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053DAB">
        <w:t>80/2021</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921579" w:rsidP="0092755E">
      <w:pPr>
        <w:spacing w:before="1" w:line="276" w:lineRule="auto"/>
        <w:ind w:firstLine="284"/>
        <w:rPr>
          <w:sz w:val="20"/>
        </w:rPr>
      </w:pPr>
      <w:r>
        <w:rPr>
          <w:noProof/>
          <w:lang w:val="pt-BR" w:eastAsia="pt-BR" w:bidi="ar-SA"/>
        </w:rPr>
        <mc:AlternateContent>
          <mc:Choice Requires="wps">
            <w:drawing>
              <wp:anchor distT="4294967295" distB="4294967295"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31337B" id="Line 6" o:spid="_x0000_s1026" style="position:absolute;z-index:-2516290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053DAB">
        <w:t>80/2021</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4940F0">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4940F0">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053DAB">
        <w:rPr>
          <w:b/>
        </w:rPr>
        <w:t xml:space="preserve">AQUISIÇÃO DE PLAYGROUNDS, MOBILIÁRIOS E EQUIPAMENTOS DE INFORMÁTICA, </w:t>
      </w:r>
      <w:r w:rsidR="00053DAB">
        <w:t xml:space="preserve">para as Unidades Escolares Municipais e Secretaria de Educação, </w:t>
      </w:r>
      <w:r w:rsidR="00053DAB" w:rsidRPr="0071099B">
        <w:t xml:space="preserve">em atendimento à Prefeitura Municipal de Pilar </w:t>
      </w:r>
      <w:r w:rsidR="00053DAB">
        <w:t>d</w:t>
      </w:r>
      <w:r w:rsidR="00053DAB" w:rsidRPr="0071099B">
        <w:t>o Sul</w:t>
      </w:r>
      <w:r w:rsidR="00053DAB" w:rsidRPr="00A0353A">
        <w:t>,</w:t>
      </w:r>
      <w:r w:rsidR="00053DAB">
        <w:t xml:space="preserve"> </w:t>
      </w:r>
      <w:r w:rsidR="002A5E4A" w:rsidRPr="00A0353A">
        <w:t>conforme especificações constantes no ANEXO I – TERMO DE REFERÊNCIA</w:t>
      </w:r>
      <w:r w:rsidR="00EF723D">
        <w:t>.</w:t>
      </w:r>
    </w:p>
    <w:p w:rsidR="0002628D" w:rsidRDefault="0002628D" w:rsidP="0092755E">
      <w:pPr>
        <w:ind w:firstLine="284"/>
        <w:jc w:val="both"/>
      </w:pPr>
    </w:p>
    <w:tbl>
      <w:tblPr>
        <w:tblStyle w:val="Tabelacomgrade"/>
        <w:tblW w:w="0" w:type="auto"/>
        <w:tblLook w:val="04A0" w:firstRow="1" w:lastRow="0" w:firstColumn="1" w:lastColumn="0" w:noHBand="0" w:noVBand="1"/>
      </w:tblPr>
      <w:tblGrid>
        <w:gridCol w:w="608"/>
        <w:gridCol w:w="845"/>
        <w:gridCol w:w="5449"/>
        <w:gridCol w:w="1024"/>
        <w:gridCol w:w="846"/>
        <w:gridCol w:w="860"/>
      </w:tblGrid>
      <w:tr w:rsidR="008C3C26" w:rsidRPr="009C55B9" w:rsidTr="009C55B9">
        <w:tc>
          <w:tcPr>
            <w:tcW w:w="0" w:type="auto"/>
            <w:vAlign w:val="center"/>
          </w:tcPr>
          <w:p w:rsidR="008C3C26" w:rsidRPr="009C55B9" w:rsidRDefault="008C3C26" w:rsidP="008C3C26">
            <w:pPr>
              <w:jc w:val="center"/>
              <w:rPr>
                <w:rFonts w:cs="Arial"/>
                <w:b/>
                <w:sz w:val="20"/>
                <w:szCs w:val="20"/>
              </w:rPr>
            </w:pPr>
            <w:r w:rsidRPr="009C55B9">
              <w:rPr>
                <w:rFonts w:cs="Arial"/>
                <w:b/>
                <w:sz w:val="20"/>
                <w:szCs w:val="20"/>
              </w:rPr>
              <w:t>ITEM</w:t>
            </w:r>
          </w:p>
        </w:tc>
        <w:tc>
          <w:tcPr>
            <w:tcW w:w="845" w:type="dxa"/>
            <w:vAlign w:val="center"/>
          </w:tcPr>
          <w:p w:rsidR="008C3C26" w:rsidRPr="009C55B9" w:rsidRDefault="008C3C26" w:rsidP="008C3C26">
            <w:pPr>
              <w:jc w:val="center"/>
              <w:rPr>
                <w:rFonts w:cs="Arial"/>
                <w:b/>
                <w:sz w:val="20"/>
                <w:szCs w:val="20"/>
              </w:rPr>
            </w:pPr>
            <w:r w:rsidRPr="009C55B9">
              <w:rPr>
                <w:rFonts w:cs="Arial"/>
                <w:b/>
                <w:sz w:val="20"/>
                <w:szCs w:val="20"/>
              </w:rPr>
              <w:t>QUANT.</w:t>
            </w:r>
          </w:p>
        </w:tc>
        <w:tc>
          <w:tcPr>
            <w:tcW w:w="5449" w:type="dxa"/>
            <w:vAlign w:val="center"/>
          </w:tcPr>
          <w:p w:rsidR="008C3C26" w:rsidRPr="009C55B9" w:rsidRDefault="008C3C26" w:rsidP="008C3C26">
            <w:pPr>
              <w:jc w:val="center"/>
              <w:rPr>
                <w:rFonts w:cs="Arial"/>
                <w:b/>
                <w:sz w:val="20"/>
                <w:szCs w:val="20"/>
              </w:rPr>
            </w:pPr>
            <w:r w:rsidRPr="009C55B9">
              <w:rPr>
                <w:rFonts w:cs="Arial"/>
                <w:b/>
                <w:sz w:val="20"/>
                <w:szCs w:val="20"/>
              </w:rPr>
              <w:t>DESCRIÇÃO</w:t>
            </w:r>
          </w:p>
        </w:tc>
        <w:tc>
          <w:tcPr>
            <w:tcW w:w="0" w:type="auto"/>
          </w:tcPr>
          <w:p w:rsidR="008C3C26" w:rsidRPr="009C55B9" w:rsidRDefault="008C3C26" w:rsidP="008C3C26">
            <w:pPr>
              <w:jc w:val="center"/>
              <w:rPr>
                <w:rFonts w:cs="Arial"/>
                <w:b/>
                <w:sz w:val="20"/>
                <w:szCs w:val="20"/>
              </w:rPr>
            </w:pPr>
            <w:r w:rsidRPr="009C55B9">
              <w:rPr>
                <w:rFonts w:cs="Arial"/>
                <w:b/>
                <w:sz w:val="20"/>
                <w:szCs w:val="20"/>
              </w:rPr>
              <w:t>MARCA / MODELO</w:t>
            </w:r>
          </w:p>
        </w:tc>
        <w:tc>
          <w:tcPr>
            <w:tcW w:w="846" w:type="dxa"/>
          </w:tcPr>
          <w:p w:rsidR="008C3C26" w:rsidRPr="009C55B9" w:rsidRDefault="009C55B9" w:rsidP="008C3C26">
            <w:pPr>
              <w:jc w:val="center"/>
              <w:rPr>
                <w:rFonts w:cs="Arial"/>
                <w:b/>
                <w:sz w:val="20"/>
                <w:szCs w:val="20"/>
              </w:rPr>
            </w:pPr>
            <w:r w:rsidRPr="009C55B9">
              <w:rPr>
                <w:rFonts w:cs="Arial"/>
                <w:b/>
                <w:sz w:val="20"/>
                <w:szCs w:val="20"/>
              </w:rPr>
              <w:t>VALOR UNIT.</w:t>
            </w:r>
          </w:p>
        </w:tc>
        <w:tc>
          <w:tcPr>
            <w:tcW w:w="860" w:type="dxa"/>
          </w:tcPr>
          <w:p w:rsidR="008C3C26" w:rsidRPr="009C55B9" w:rsidRDefault="008C3C26" w:rsidP="008C3C26">
            <w:pPr>
              <w:jc w:val="center"/>
              <w:rPr>
                <w:rFonts w:cs="Arial"/>
                <w:b/>
                <w:sz w:val="20"/>
                <w:szCs w:val="20"/>
              </w:rPr>
            </w:pPr>
            <w:r w:rsidRPr="009C55B9">
              <w:rPr>
                <w:rFonts w:cs="Arial"/>
                <w:b/>
                <w:sz w:val="20"/>
                <w:szCs w:val="20"/>
              </w:rPr>
              <w:t>VALOR TOTAL</w:t>
            </w: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01</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24</w:t>
            </w:r>
          </w:p>
        </w:tc>
        <w:tc>
          <w:tcPr>
            <w:tcW w:w="5449" w:type="dxa"/>
          </w:tcPr>
          <w:p w:rsidR="00597CB4" w:rsidRPr="00597CB4" w:rsidRDefault="00597CB4" w:rsidP="00597CB4">
            <w:pPr>
              <w:jc w:val="both"/>
              <w:rPr>
                <w:rFonts w:eastAsia="Calibri" w:cs="Arial"/>
                <w:b/>
                <w:sz w:val="20"/>
                <w:szCs w:val="20"/>
              </w:rPr>
            </w:pPr>
            <w:r w:rsidRPr="00597CB4">
              <w:rPr>
                <w:rFonts w:eastAsia="Calibri" w:cs="Arial"/>
                <w:b/>
                <w:sz w:val="20"/>
                <w:szCs w:val="20"/>
              </w:rPr>
              <w:t>ARMÁRIO DE AÇO PA-120/200 CHAPA 24 COM MAÇANETA</w:t>
            </w:r>
          </w:p>
          <w:p w:rsidR="00597CB4" w:rsidRPr="00597CB4" w:rsidRDefault="00597CB4" w:rsidP="00597CB4">
            <w:pPr>
              <w:jc w:val="both"/>
              <w:rPr>
                <w:rFonts w:eastAsia="Calibri" w:cs="Arial"/>
                <w:sz w:val="20"/>
                <w:szCs w:val="20"/>
              </w:rPr>
            </w:pPr>
            <w:r w:rsidRPr="00597CB4">
              <w:rPr>
                <w:rFonts w:eastAsia="Calibri" w:cs="Arial"/>
                <w:sz w:val="20"/>
                <w:szCs w:val="20"/>
              </w:rPr>
              <w:t>Armário aço reforçado em Chapa #24 (0,60mm espessura), 2 portas abrir com 3 reforços, 04 prateleiras, sendo 01 fixa e 3 reguláveis a cada 50mm por cremalheiras, formando 05 (cinco) níveis, com maçaneta (2 chaves). Dimensões Externas: A - 2000 x L - 1200 x P – 400. Corpo e Prateleiras: Chapa #24 - 0,60 mm. Capacidade por prateleira 40kg bem distribuídos. Quantidades de Prateleiras: 4. Fechamento: Maçaneta. Portas: 2 portas de Abrir. Pés: Fixo suspenso. Pintura: Epóxi Pó. Cor: Cinza. Acabamento: Tratado pelo processo anticorrosivo por fosfatização, processo de pintura em epóxi eletrostática à Pó, secagem em estufa de alta temperatura 150 graus, na cor cinza claro.</w:t>
            </w:r>
          </w:p>
        </w:tc>
        <w:tc>
          <w:tcPr>
            <w:tcW w:w="0" w:type="auto"/>
          </w:tcPr>
          <w:p w:rsidR="00597CB4" w:rsidRPr="009C55B9" w:rsidRDefault="00597CB4" w:rsidP="00597CB4">
            <w:pPr>
              <w:jc w:val="both"/>
              <w:rPr>
                <w:rFonts w:eastAsia="Calibri" w:cs="Arial"/>
                <w:b/>
                <w:sz w:val="20"/>
                <w:szCs w:val="20"/>
              </w:rPr>
            </w:pPr>
          </w:p>
        </w:tc>
        <w:tc>
          <w:tcPr>
            <w:tcW w:w="846" w:type="dxa"/>
          </w:tcPr>
          <w:p w:rsidR="00597CB4" w:rsidRPr="009C55B9" w:rsidRDefault="00597CB4" w:rsidP="00597CB4">
            <w:pPr>
              <w:jc w:val="both"/>
              <w:rPr>
                <w:rFonts w:eastAsia="Calibri" w:cs="Arial"/>
                <w:b/>
                <w:sz w:val="20"/>
                <w:szCs w:val="20"/>
              </w:rPr>
            </w:pPr>
          </w:p>
        </w:tc>
        <w:tc>
          <w:tcPr>
            <w:tcW w:w="860" w:type="dxa"/>
          </w:tcPr>
          <w:p w:rsidR="00597CB4" w:rsidRPr="009C55B9" w:rsidRDefault="00597CB4" w:rsidP="00597CB4">
            <w:pPr>
              <w:jc w:val="both"/>
              <w:rPr>
                <w:rFonts w:eastAsia="Calibri"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02</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2</w:t>
            </w:r>
          </w:p>
        </w:tc>
        <w:tc>
          <w:tcPr>
            <w:tcW w:w="5449" w:type="dxa"/>
          </w:tcPr>
          <w:p w:rsidR="00597CB4" w:rsidRPr="00597CB4" w:rsidRDefault="00597CB4" w:rsidP="00597CB4">
            <w:pPr>
              <w:jc w:val="both"/>
              <w:rPr>
                <w:rFonts w:cs="Arial"/>
                <w:b/>
                <w:sz w:val="20"/>
                <w:szCs w:val="20"/>
              </w:rPr>
            </w:pPr>
            <w:r w:rsidRPr="00597CB4">
              <w:rPr>
                <w:rFonts w:cs="Arial"/>
                <w:b/>
                <w:sz w:val="20"/>
                <w:szCs w:val="20"/>
              </w:rPr>
              <w:t>BALANÇO DUPLO</w:t>
            </w:r>
          </w:p>
          <w:p w:rsidR="00597CB4" w:rsidRPr="00597CB4" w:rsidRDefault="00597CB4" w:rsidP="00597CB4">
            <w:pPr>
              <w:jc w:val="both"/>
              <w:rPr>
                <w:rFonts w:eastAsia="Times New Roman" w:cs="Times New Roman"/>
                <w:sz w:val="20"/>
                <w:szCs w:val="20"/>
                <w:lang w:eastAsia="pt-BR"/>
              </w:rPr>
            </w:pPr>
            <w:r w:rsidRPr="00597CB4">
              <w:rPr>
                <w:rFonts w:eastAsia="Times New Roman" w:cs="Times New Roman"/>
                <w:sz w:val="20"/>
                <w:szCs w:val="20"/>
                <w:lang w:eastAsia="pt-BR"/>
              </w:rPr>
              <w:t>Fabricada em tronco de eucalipto tratado. Contendo: Correntes, 02 conjuntos de assento em madeira. Medidas aproximadas do produto:2,5x2,0 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03</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w:t>
            </w:r>
          </w:p>
        </w:tc>
        <w:tc>
          <w:tcPr>
            <w:tcW w:w="5449" w:type="dxa"/>
          </w:tcPr>
          <w:p w:rsidR="00597CB4" w:rsidRPr="00597CB4" w:rsidRDefault="00597CB4" w:rsidP="00597CB4">
            <w:pPr>
              <w:jc w:val="both"/>
              <w:rPr>
                <w:rFonts w:cs="Arial"/>
                <w:b/>
                <w:sz w:val="20"/>
                <w:szCs w:val="20"/>
              </w:rPr>
            </w:pPr>
            <w:r w:rsidRPr="00597CB4">
              <w:rPr>
                <w:rFonts w:cs="Arial"/>
                <w:b/>
                <w:sz w:val="20"/>
                <w:szCs w:val="20"/>
              </w:rPr>
              <w:t>BALANÇO TRIPLO</w:t>
            </w:r>
          </w:p>
          <w:p w:rsidR="00597CB4" w:rsidRPr="00597CB4" w:rsidRDefault="00597CB4" w:rsidP="00597CB4">
            <w:pPr>
              <w:jc w:val="both"/>
              <w:rPr>
                <w:rFonts w:eastAsia="Times New Roman" w:cs="Times New Roman"/>
                <w:sz w:val="20"/>
                <w:szCs w:val="20"/>
                <w:lang w:eastAsia="pt-BR"/>
              </w:rPr>
            </w:pPr>
            <w:r w:rsidRPr="00597CB4">
              <w:rPr>
                <w:rFonts w:eastAsia="Times New Roman" w:cs="Times New Roman"/>
                <w:sz w:val="20"/>
                <w:szCs w:val="20"/>
                <w:lang w:eastAsia="pt-BR"/>
              </w:rPr>
              <w:t>Fabricada em tronco de eucalipto tratado contendo: Correntes, 01 assento baby, 02 conjuntos de assento em madeira. Medidas aproximadas do produto 3,5x2,0 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04</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10</w:t>
            </w:r>
          </w:p>
        </w:tc>
        <w:tc>
          <w:tcPr>
            <w:tcW w:w="5449" w:type="dxa"/>
          </w:tcPr>
          <w:p w:rsidR="00597CB4" w:rsidRPr="00597CB4" w:rsidRDefault="00597CB4" w:rsidP="00597CB4">
            <w:pPr>
              <w:jc w:val="both"/>
              <w:rPr>
                <w:b/>
                <w:sz w:val="20"/>
                <w:szCs w:val="20"/>
              </w:rPr>
            </w:pPr>
            <w:r w:rsidRPr="00597CB4">
              <w:rPr>
                <w:b/>
                <w:sz w:val="20"/>
                <w:szCs w:val="20"/>
              </w:rPr>
              <w:t>BANCO LÁPIS GRANDE</w:t>
            </w:r>
          </w:p>
          <w:p w:rsidR="00597CB4" w:rsidRPr="00597CB4" w:rsidRDefault="00597CB4" w:rsidP="00597CB4">
            <w:pPr>
              <w:jc w:val="both"/>
              <w:rPr>
                <w:rFonts w:cstheme="minorBidi"/>
                <w:sz w:val="20"/>
                <w:szCs w:val="20"/>
              </w:rPr>
            </w:pPr>
            <w:r w:rsidRPr="00597CB4">
              <w:rPr>
                <w:sz w:val="20"/>
                <w:szCs w:val="20"/>
              </w:rPr>
              <w:t>Banco Lápis Grande, anatômico e confortável, de formas arredondadas, produzido em plástico rígido e com estrutura metálica. Material durável e de fácil limpeza. Ideal para a área de playground para os pais sentarem. Medidas: Comprimento 1,60m; Largura 0,37m; Altura 0,82m;</w:t>
            </w:r>
          </w:p>
        </w:tc>
        <w:tc>
          <w:tcPr>
            <w:tcW w:w="0" w:type="auto"/>
          </w:tcPr>
          <w:p w:rsidR="00597CB4" w:rsidRPr="009C55B9" w:rsidRDefault="00597CB4" w:rsidP="00597CB4">
            <w:pPr>
              <w:jc w:val="both"/>
              <w:rPr>
                <w:b/>
                <w:sz w:val="20"/>
                <w:szCs w:val="20"/>
              </w:rPr>
            </w:pPr>
          </w:p>
        </w:tc>
        <w:tc>
          <w:tcPr>
            <w:tcW w:w="846" w:type="dxa"/>
          </w:tcPr>
          <w:p w:rsidR="00597CB4" w:rsidRPr="009C55B9" w:rsidRDefault="00597CB4" w:rsidP="00597CB4">
            <w:pPr>
              <w:jc w:val="both"/>
              <w:rPr>
                <w:b/>
                <w:sz w:val="20"/>
                <w:szCs w:val="20"/>
              </w:rPr>
            </w:pPr>
          </w:p>
        </w:tc>
        <w:tc>
          <w:tcPr>
            <w:tcW w:w="860" w:type="dxa"/>
          </w:tcPr>
          <w:p w:rsidR="00597CB4" w:rsidRPr="009C55B9" w:rsidRDefault="00597CB4" w:rsidP="00597CB4">
            <w:pPr>
              <w:jc w:val="both"/>
              <w:rPr>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05</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4</w:t>
            </w:r>
          </w:p>
        </w:tc>
        <w:tc>
          <w:tcPr>
            <w:tcW w:w="5449" w:type="dxa"/>
          </w:tcPr>
          <w:p w:rsidR="00597CB4" w:rsidRPr="00597CB4" w:rsidRDefault="00597CB4" w:rsidP="00597CB4">
            <w:pPr>
              <w:jc w:val="both"/>
              <w:rPr>
                <w:rFonts w:cs="Arial"/>
                <w:b/>
                <w:sz w:val="20"/>
                <w:szCs w:val="20"/>
              </w:rPr>
            </w:pPr>
            <w:r w:rsidRPr="00597CB4">
              <w:rPr>
                <w:rFonts w:cs="Arial"/>
                <w:b/>
                <w:sz w:val="20"/>
                <w:szCs w:val="20"/>
              </w:rPr>
              <w:t>CADEIRA EXECUTIVA</w:t>
            </w:r>
          </w:p>
          <w:p w:rsidR="00597CB4" w:rsidRPr="00597CB4" w:rsidRDefault="00597CB4" w:rsidP="00597CB4">
            <w:pPr>
              <w:jc w:val="both"/>
              <w:rPr>
                <w:rFonts w:cs="Arial"/>
                <w:b/>
                <w:sz w:val="20"/>
                <w:szCs w:val="20"/>
              </w:rPr>
            </w:pPr>
            <w:r w:rsidRPr="00597CB4">
              <w:rPr>
                <w:rFonts w:eastAsia="Times New Roman" w:cs="Times New Roman"/>
                <w:sz w:val="20"/>
                <w:szCs w:val="20"/>
                <w:lang w:eastAsia="pt-BR"/>
              </w:rPr>
              <w:t>Peso Máximo Suportado: 90kg. Tipo Da Base: Giratória. Material Estrutura: Plástico. Rodas: Sim. Apoio de Braço: Sim. Profundidade: 61,5 cm. Tamanho: 60 x 106 x 61,5 cm. Regulagem Altura: Sim. Altura Encosto: Baixo. Cor: Preto. Linha: Executiva. Peso Liquido: 14,350kg. Garantia: 3 meses. Características: Mecanismo de aço, base e rodas de nylon. Material do estofamento: Poliuretan.</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06</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10</w:t>
            </w:r>
          </w:p>
        </w:tc>
        <w:tc>
          <w:tcPr>
            <w:tcW w:w="5449" w:type="dxa"/>
          </w:tcPr>
          <w:p w:rsidR="00597CB4" w:rsidRPr="00597CB4" w:rsidRDefault="00597CB4" w:rsidP="00597CB4">
            <w:pPr>
              <w:jc w:val="both"/>
              <w:rPr>
                <w:rFonts w:cs="Arial"/>
                <w:b/>
                <w:sz w:val="20"/>
                <w:szCs w:val="20"/>
              </w:rPr>
            </w:pPr>
            <w:r w:rsidRPr="00597CB4">
              <w:rPr>
                <w:rFonts w:cs="Arial"/>
                <w:b/>
                <w:sz w:val="20"/>
                <w:szCs w:val="20"/>
              </w:rPr>
              <w:t>CADEIRA FIXA EXECUTIVA</w:t>
            </w:r>
          </w:p>
          <w:p w:rsidR="00597CB4" w:rsidRPr="00597CB4" w:rsidRDefault="00597CB4" w:rsidP="00597CB4">
            <w:pPr>
              <w:jc w:val="both"/>
              <w:rPr>
                <w:rFonts w:eastAsiaTheme="minorHAnsi" w:cs="Arial"/>
                <w:sz w:val="20"/>
                <w:szCs w:val="20"/>
                <w:lang w:eastAsia="en-US"/>
              </w:rPr>
            </w:pPr>
            <w:r w:rsidRPr="00597CB4">
              <w:rPr>
                <w:rFonts w:cs="Arial"/>
                <w:sz w:val="20"/>
                <w:szCs w:val="20"/>
              </w:rPr>
              <w:t>Assento e encosto interligados por lamina de aço interna, estofada, espuma alta densidade revestida por tecido. Braços fixos, base em aço reforçado.</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07</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150</w:t>
            </w:r>
          </w:p>
        </w:tc>
        <w:tc>
          <w:tcPr>
            <w:tcW w:w="5449" w:type="dxa"/>
          </w:tcPr>
          <w:p w:rsidR="00597CB4" w:rsidRPr="00597CB4" w:rsidRDefault="00597CB4" w:rsidP="00597CB4">
            <w:pPr>
              <w:jc w:val="both"/>
              <w:rPr>
                <w:rFonts w:cs="Arial"/>
                <w:b/>
                <w:sz w:val="20"/>
                <w:szCs w:val="20"/>
              </w:rPr>
            </w:pPr>
            <w:r w:rsidRPr="00597CB4">
              <w:rPr>
                <w:rFonts w:cs="Arial"/>
                <w:b/>
                <w:sz w:val="20"/>
                <w:szCs w:val="20"/>
              </w:rPr>
              <w:t>CONJUNTO ALUNO MESA E CADEIRA – TAMANHO 04/ 1° ANO – 5º ANO</w:t>
            </w:r>
          </w:p>
          <w:p w:rsidR="00597CB4" w:rsidRPr="00597CB4" w:rsidRDefault="00597CB4" w:rsidP="00597CB4">
            <w:pPr>
              <w:jc w:val="both"/>
              <w:rPr>
                <w:rFonts w:cs="Arial"/>
                <w:sz w:val="20"/>
                <w:szCs w:val="20"/>
              </w:rPr>
            </w:pPr>
            <w:r w:rsidRPr="00597CB4">
              <w:rPr>
                <w:rFonts w:cs="Arial"/>
                <w:sz w:val="20"/>
                <w:szCs w:val="20"/>
              </w:rPr>
              <w:t xml:space="preserve">Mesa: Laterais e travessa de sustentação do porta livros em tubo de aço 29x58mm chapa 16(parede 1,5mm), pés em tubo 38mm (parede 1 ½”) chapa 16(parede 1,5mm). Fixação do tampo em tubo 20x20(parede 1,50mm) para reforço de sua parte superior as quais são fixadas 02 peças laterais em tubo 20x30(parede 1,50mm) dando assim resistência </w:t>
            </w:r>
            <w:r w:rsidRPr="00597CB4">
              <w:rPr>
                <w:rFonts w:cs="Arial"/>
                <w:sz w:val="20"/>
                <w:szCs w:val="20"/>
              </w:rPr>
              <w:lastRenderedPageBreak/>
              <w:t>à superfície do tampo. Fechamento com ponteiras e sapatas em polipropileno cor vermelho, fixadas à estrutura através de rebites de repuxo diâmetro de 4,80mm, comprimento 4.8x16mm. Proteção da superfície com tratamento especial anticorrosivo e pintura em epóxi-pó, híbrida e eletrostática cor cinza. Porta livros(503x304mm) em polipropileno cor cinza, fixado à estrutura longitudinal através de rebites de repuxo. Tampo (600x450mm) superfície plana, em resina ABS, texturizado, 4mm de espessura, bordas laterais em alto brilho (abas que envolvem a estrutura dimensões de 45mm de altura no lado posterior do tampo com redução para 21mm na parte do contato com o usuário) com frizo para maior resistência, nervuras transversais e longitudinais para reforço à tração na parte inferior do tampo. Altura da mesa: 640mm.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o Certificado de Conformidade do Sistema de Gestão de Qualidade emitido pela Assoc. Brasileira de Normas Técnicas(ABNT) e Relatório de ensaio emitido por laboratório credenciado pelo INMETRO, do esforço de tração de 4150kgf na região da solda. Cadeira: Estrutura em tubo de aço 20,7mm, em chapa 14 (1,90mm). Ponteiras e sapatas em polipropileno cor vermelho, fixadas à estrutura através de encaixe e pino expansor. Proteção da superfície com tratamento especial anticorrosivo e pintura em epóxi-pó, híbrida e eletrostática cor cinza. Assento(400x350mm) e encosto(396x198mm) em polipropileno, anatômicos, cor vermelho. Altura do assento ao chão 380mm.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08</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90</w:t>
            </w:r>
          </w:p>
        </w:tc>
        <w:tc>
          <w:tcPr>
            <w:tcW w:w="5449" w:type="dxa"/>
          </w:tcPr>
          <w:p w:rsidR="00597CB4" w:rsidRPr="00597CB4" w:rsidRDefault="00597CB4" w:rsidP="00597CB4">
            <w:pPr>
              <w:jc w:val="both"/>
              <w:rPr>
                <w:rFonts w:cs="Arial"/>
                <w:b/>
                <w:sz w:val="20"/>
                <w:szCs w:val="20"/>
              </w:rPr>
            </w:pPr>
            <w:r w:rsidRPr="00597CB4">
              <w:rPr>
                <w:rFonts w:cs="Arial"/>
                <w:b/>
                <w:sz w:val="20"/>
                <w:szCs w:val="20"/>
              </w:rPr>
              <w:t>CONJUNTO ALUNO MESA E CADEIRA – TAMANHO 05/ 3° ANO – 5º ANO</w:t>
            </w:r>
          </w:p>
          <w:p w:rsidR="00597CB4" w:rsidRPr="00597CB4" w:rsidRDefault="00597CB4" w:rsidP="00597CB4">
            <w:pPr>
              <w:jc w:val="both"/>
              <w:rPr>
                <w:rFonts w:cs="Arial"/>
                <w:sz w:val="20"/>
                <w:szCs w:val="20"/>
              </w:rPr>
            </w:pPr>
            <w:r w:rsidRPr="00597CB4">
              <w:rPr>
                <w:rFonts w:cs="Arial"/>
                <w:sz w:val="20"/>
                <w:szCs w:val="20"/>
              </w:rPr>
              <w:t>Mesa: Laterais e travessa de sustentação do porta livros em tubo de aço 29x58mm chapa 16(parede 1,5mm), pés em tubo 38mm (parede 1½”) chapa 16(parede 1,5mm). Fixação do tampo em tubo 20x20 (parede 1,50mm) para reforço de sua parte superior as quais são fixadas 02 peças laterais em tubo 20x30 (parede 1,50mm) dando assim resistência à superfície do tampo. Fechamento com ponteiras e sapatas em polipropileno cor verde, fixadas à estrutura através de rebites de repuxo diâmetro de 4,80mm, comprimento 4.8x16mm. Proteção da superfície com tratamento especial anticorrosivo e pintura em epóxi-pó, híbrida e eletrostática cor cinza. Porta livros (503x304mm) em polipropileno cor cinza, fixado à estrutura longitudinal através de rebites de repuxo. Tampo (600x450mm) superfície plana, em resina ABS, texturizado, 4mm de espessura, bordas laterais em alto brilho (abas que envolvem a estrutura dimensões de 45mm de altura no lado posterior do tampo com redução para 21mm na parte do contato com o usuário) com frizo para maior resistência, nervuras transversais e longitudinais para reforço à tração na parte inferior do tampo. Altura da mesa: 715mm.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o Certificado de Conformidade do Sistema de Gestão de Qualidade emitido pela Assoc. Brasileira de Normas Técnicas(ABNT) e Relatório de ensaio emitido por laboratório credenciado pelo INMETRO, do esforço de tração de 4150kgf na região da solda. Cadeira: Estrutura em tubo de aço 20,7mm, em chapa14(1,90mm). Ponteiras e sapatas em polipropileno cor verde, fixadas à estrutura através de encaixe e pino expansor. Proteção da superfície com tratamento especial anticorrosivo e pintura em epóxi-pó, híbrida e eletrostática cor cinza. Assento (400x390mm) e encosto (396x198mm) em polipropileno, anatômicos, cor verde. Altura do assento ao chão 430mm.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09</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120</w:t>
            </w:r>
          </w:p>
        </w:tc>
        <w:tc>
          <w:tcPr>
            <w:tcW w:w="5449" w:type="dxa"/>
          </w:tcPr>
          <w:p w:rsidR="00597CB4" w:rsidRPr="00597CB4" w:rsidRDefault="00597CB4" w:rsidP="00597CB4">
            <w:pPr>
              <w:jc w:val="both"/>
              <w:rPr>
                <w:rFonts w:cs="Arial"/>
                <w:b/>
                <w:sz w:val="20"/>
                <w:szCs w:val="20"/>
              </w:rPr>
            </w:pPr>
            <w:r w:rsidRPr="00597CB4">
              <w:rPr>
                <w:rFonts w:cs="Arial"/>
                <w:b/>
                <w:sz w:val="20"/>
                <w:szCs w:val="20"/>
              </w:rPr>
              <w:t>CONJUNTO ALUNO MESA E CADEIRA – TAMANHO 06/ 1° ANO</w:t>
            </w:r>
          </w:p>
          <w:p w:rsidR="00597CB4" w:rsidRPr="00597CB4" w:rsidRDefault="00597CB4" w:rsidP="00597CB4">
            <w:pPr>
              <w:jc w:val="both"/>
              <w:rPr>
                <w:rFonts w:cs="Arial"/>
                <w:sz w:val="20"/>
                <w:szCs w:val="20"/>
              </w:rPr>
            </w:pPr>
            <w:r w:rsidRPr="00597CB4">
              <w:rPr>
                <w:rFonts w:eastAsia="Calibri" w:cs="Arial"/>
                <w:sz w:val="20"/>
                <w:szCs w:val="20"/>
              </w:rPr>
              <w:t xml:space="preserve">Mesa: Laterais e travessa de sustentação </w:t>
            </w:r>
            <w:r w:rsidRPr="00597CB4">
              <w:rPr>
                <w:rFonts w:cs="Arial"/>
                <w:sz w:val="20"/>
                <w:szCs w:val="20"/>
              </w:rPr>
              <w:t>da porta</w:t>
            </w:r>
            <w:r w:rsidRPr="00597CB4">
              <w:rPr>
                <w:rFonts w:eastAsia="Calibri" w:cs="Arial"/>
                <w:sz w:val="20"/>
                <w:szCs w:val="20"/>
              </w:rPr>
              <w:t xml:space="preserve"> livros em tubo de aço 29x58mm chapa 16(parede 1,5mm), pés em tubo 38mm (parede 1½”) chapa 16(parede 1,5mm). Fixação do tampo em tubo 20x20 (parede 1,50mm) para reforço de sua parte superior as quais são fixadas 02 peças laterais em tubo 20x30 (parede 1,50mm) dando assim resistência à superfície do tampo. Fechamento com ponteiras e sapatas em polipropileno cor azul, fixadas à estrutura através de rebites de repuxo diâmetro de 4,80mm, comprimento 4.8x16mm. Proteção da superfície com tratamento especial anticorrosivo e pintura em epóxi-pó, híbrida e eletrostática cor cinza. Porta livros (503x304mm) em polipropileno cor cinza, fixado à estrutura longitudinal através de rebites de repuxo.  Tampo (600x450mm) superfície plana, em resina ABS, texturizado, 4mm de espessura, bordas laterais em alto brilho (abas que envolvem a estrutura dimensões de 45mm de altura no lado posterior do tampo com redução para 21mm na parte do contato com o usuário) com frizo para maior resistência, nervuras transversais e longitudinais para reforço à tração na parte inferior do tampo. Altura da mesa: 760mm. Apresentar junto a proposta de preços o Certificado de Conformidade do INMETRO para o modelo especificado no edital de acordo com a Portaria 401/2020 do Inmetro, acompanhado por declaração com a imagem do mobiliário, referente ao Certificado de Conformidade do Inmetro, emitido por OCP que comprove que o móvel é correspondente ao Certificado e atende as especificações do Edital; o Certificado de Conformidade do Sistema de Gestão de Qualidade emitido pela Assoc. Brasileira de Normas Técnicas(ABNT) e Relatório de ensaio emitido por laboratório credenciado pelo INMETRO, do esforço de tração de 4150kgf na região da solda. Cadeira: Estrutura em tubo de aço 20,7mm, em chapa 14(1,90mm). Ponteiras e sapatas em polipropileno cor azul, fixadas à estrutura através de encaixe e pino expansor. Proteção da superfície com tratamento especial anticorrosivo e pintura em epóxi-pó, híbrida e eletrostática cor cinza. Assento (400x430mm) e encosto (396x198mm) em polipropileno, anatômicos, cor azul. Altura do assento ao chão 460mm.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10</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20</w:t>
            </w:r>
          </w:p>
        </w:tc>
        <w:tc>
          <w:tcPr>
            <w:tcW w:w="5449" w:type="dxa"/>
          </w:tcPr>
          <w:p w:rsidR="00597CB4" w:rsidRPr="00597CB4" w:rsidRDefault="00597CB4" w:rsidP="00597CB4">
            <w:pPr>
              <w:jc w:val="both"/>
              <w:rPr>
                <w:b/>
                <w:sz w:val="20"/>
                <w:szCs w:val="20"/>
              </w:rPr>
            </w:pPr>
            <w:r w:rsidRPr="00597CB4">
              <w:rPr>
                <w:b/>
                <w:sz w:val="20"/>
                <w:szCs w:val="20"/>
              </w:rPr>
              <w:t>CONJUNTO COLETIVO (01 MESA/04 CADEIRAS) TAMANHO 01 – MATERNAL</w:t>
            </w:r>
          </w:p>
          <w:p w:rsidR="00597CB4" w:rsidRPr="00597CB4" w:rsidRDefault="00597CB4" w:rsidP="00597CB4">
            <w:pPr>
              <w:jc w:val="both"/>
              <w:rPr>
                <w:sz w:val="20"/>
                <w:szCs w:val="20"/>
              </w:rPr>
            </w:pPr>
            <w:r w:rsidRPr="00597CB4">
              <w:rPr>
                <w:b/>
                <w:sz w:val="20"/>
                <w:szCs w:val="20"/>
              </w:rPr>
              <w:t xml:space="preserve">(CJC-01) </w:t>
            </w:r>
            <w:r w:rsidRPr="00597CB4">
              <w:rPr>
                <w:sz w:val="20"/>
                <w:szCs w:val="20"/>
              </w:rPr>
              <w:t>(Especificações de acordo com o catalogo técnico do FDE)</w:t>
            </w:r>
          </w:p>
          <w:p w:rsidR="00597CB4" w:rsidRPr="00597CB4" w:rsidRDefault="00597CB4" w:rsidP="00597CB4">
            <w:pPr>
              <w:jc w:val="both"/>
              <w:rPr>
                <w:sz w:val="20"/>
                <w:szCs w:val="20"/>
              </w:rPr>
            </w:pPr>
            <w:r w:rsidRPr="00597CB4">
              <w:rPr>
                <w:b/>
                <w:sz w:val="20"/>
                <w:szCs w:val="20"/>
              </w:rPr>
              <w:t>MESA</w:t>
            </w:r>
            <w:r w:rsidRPr="00597CB4">
              <w:rPr>
                <w:sz w:val="20"/>
                <w:szCs w:val="20"/>
              </w:rPr>
              <w:t xml:space="preserve">: Tampo em MDP ou MDF, com espessura de 25mm, vestido na face superior em laminado melamínico de alta pressão, 0,8mm de espessura, acabamento texturizado, na cor CINZA (ver referencias), cantos arredondados (conforme projeto). Revestimento na face inferior em laminado melamínico de baixa pressão- BP, na cor BRANCA (ver referencias). Furação e colocação de buchas zamac, autoatarraxantes, rosca interna ¼” x 13mm de comprimento, conforme projeto e detalhamento. Dimensões acabadas 800mm (largura) x 80 mm (profundidade) x 25,8mm (espessura), admitindo-se tolerância de até + 2mm para largura e profundidade e +/- 1mm para espessura. Topos acabeçados com fita de bordo em PVC (cloreto de polinivinila) com “primer”, acabamento texturizado, na cor LARANJA (ver referencias), coladas com adesivo “Hot Melting”. Dimensões nominais de 29mm (largura) x 3mm (espessura), com tolerância de +/- 0,5mm para espessura. Pés confeccionados em tubo de aço carbono, laminado a frio, com costura, secção circular diâmetro de 38mm (1 ½”), em chapa 16 (1,5mm); Travessas em tubo de aço carbono, laminado a frio, com costura, secção retangular de 20x40mm, em chapa 16 (1,5mm); Anel central confeccionado com segmento de tubo de aço carbono, laminado a frio, com costura, secção circular diâmetro de 76,2mm (3”), com espessura de 3mm e h=40mm. Fixação do tampo á estrutura através de parafusos rosca maquina polegada, diâmetro de ¼” x comprimento 2”, cabeça chata, fenda simples (ver referencias). Sapatas com polipropileno copolímero virgem e sem cargas, injetadas na cor LARANJA (ver referencias), fixadas á estrutura através de encaixe. Dimensões e design conforme projeto. Nos moldes das ponteiras e </w:t>
            </w:r>
            <w:r w:rsidRPr="00597CB4">
              <w:rPr>
                <w:sz w:val="20"/>
                <w:szCs w:val="20"/>
              </w:rPr>
              <w:lastRenderedPageBreak/>
              <w:t>sapatas deve ser grafado o símbolo internacional de reciclagem, apresentando o numero identificador do polímero, datador de lotes indicando mês e ano, a identificação do modelo e nome da empresa fabricante do componente injetado. Deverá ainda, ser grafada a espessura da chapa e o diâmetro correspondente ao tudo para a qual a peça é adequada. Tinta em pó hibrida Epóxi/Poliéster, eletrostática, brilhante, polimerizada em estuda, espessura mínima de 40 micrometros, na cor CINZA (RAL 7040).</w:t>
            </w:r>
          </w:p>
          <w:p w:rsidR="00597CB4" w:rsidRPr="00597CB4" w:rsidRDefault="00597CB4" w:rsidP="00597CB4">
            <w:pPr>
              <w:jc w:val="both"/>
              <w:rPr>
                <w:sz w:val="20"/>
                <w:szCs w:val="20"/>
              </w:rPr>
            </w:pPr>
            <w:r w:rsidRPr="00597CB4">
              <w:rPr>
                <w:b/>
                <w:sz w:val="20"/>
                <w:szCs w:val="20"/>
              </w:rPr>
              <w:t>CADEIRA</w:t>
            </w:r>
            <w:r w:rsidRPr="00597CB4">
              <w:rPr>
                <w:sz w:val="20"/>
                <w:szCs w:val="20"/>
              </w:rPr>
              <w:t xml:space="preserve">: assento e encosto em polipropileno copolímero virgem e sem cargas, injetados, moldados anatomicamente, pigmentados na cor LARANJA (ver referencias). Dimensões, design e acabamento, conforme projeto. Nos moldes do assento e do encosto deve ser grafado o símbolo internacional de reciclagem, apresentando o número identificador do polímero, datador de lotes indicando mês e ano, a identificação do modelo e o nome da empresa fabricante do componente injetado. OBS.: o nome do fabricante do componente deve ser obrigatoriamente grafado por extenso, acompanhado ou não de sua própria logomarca. Alternativamente o assento e o encosto poderão ser fabricados em compensado anatômico moldado a quente, contendo, no mínimo, cinco laminas internas, com espessura máxima de 1,5mm cada, oriundas de reflorestamento ou de precedência legal, isentas de rachaduras, e deterioração por fungos ou insetos. Dimensões e design conforme projeto. Quando fabricado em compensado, o assento deve receber revestimento na face superior de laminado melaminico de alta pressão, 0,6 a 0,8mm de espessura, acabamento texturizado, na cor LARANJA (ver referencias). Revestimento da face inferior em lamina de madeira faqueada de 0,7mm, da espécie </w:t>
            </w:r>
            <w:r w:rsidRPr="00597CB4">
              <w:rPr>
                <w:i/>
                <w:sz w:val="20"/>
                <w:szCs w:val="20"/>
              </w:rPr>
              <w:t xml:space="preserve">Eucalyptus grandis, </w:t>
            </w:r>
            <w:r w:rsidRPr="00597CB4">
              <w:rPr>
                <w:sz w:val="20"/>
                <w:szCs w:val="20"/>
              </w:rPr>
              <w:t>com acabamento em selador, seguido de verniz poliuretano, inclusive nas bordas. Espessura acabada do assento mínima de 7,2mm e máxima de 9,1mm. O assento em compensado moldado deve trazer gravado de forma indelével, por meio de carimbo ou gravação a fogo sob a camada de verniz, na face inferior, o nome do fabricante do componente e datador de lotes indicando mês e ano. OBS.: o nome do fabricante do componente deve ser obrigatoriamente grafado por extenso, acompanhado ou não de sua própria logomarca. Quando fabricado em compensado, o encosto deve receber revestimento nas duas faces de laminado de alta pressão, 0,6 a 0,8mm de espessura, acabamento texturizado, na cor LARANJA (ver referencias). Bordos em selador seguido de verniz poliuretano. Espessura acabada do encosto mínima de 7,0mm e máxima de 9,3mm. O encosto em compensado moldado deve trazer gravado de forma indelével, por meio de carimbo ou gravação a fogo sob a camada de verniz, no topo inferior, o nome do fabricante do componente. OBS.: o nome do fabricante do componente deve ser obrigatoriamente grafado por extenso, acompanhado ou não de sua própria logomarca. Estrutura em tubo de aço carbono laminado a frio, com costura, diâmetro de 20,7mm, em chapa 14 (1,9mm). Fixação do assento e encosto em polipropileno copolímero a estrutura através de rebites de “repuxo”, diâmetro de 4,8mm, comprimento 12mm. Fixação do assento em compensado à estrutura através de rebites de “repuxo”, diâmetro de 4,8mm, comprimento 16mm. Fixação do encosto em compensado á estrutura através de rebites de “repuxo”, diâmetro de 4,8mm, comprimento 18mm. Ponteiras e sapatas, em polipropileno copolímero virgem e sem cargas, injetadas na cor LARANJA (ver referencias), fixadas à estrutura através de encaixe e pino expansor. Dimensões e design conforme projeto. Nos moldes das ponteiras e sapatas deve ser grafado o símbolo internacional de reciclagem, apresentando o número identificador do polímero, a identificação do modelo e o nome da empresa fabricante do componente injetado. OBS.: o nome do fabricante do componente deve ser obrigatoriamente grafado por extenso, acompanhado ou não de sua própria logomarca. Tinta em pó hibrida Epóxi/Poliéster, eletrostática, brilhante, polimerizada em estufa na cor CINZA (RAL 7040).</w:t>
            </w:r>
          </w:p>
          <w:p w:rsidR="00597CB4" w:rsidRPr="00597CB4" w:rsidRDefault="00597CB4" w:rsidP="00597CB4">
            <w:pPr>
              <w:jc w:val="both"/>
              <w:rPr>
                <w:b/>
                <w:sz w:val="20"/>
                <w:szCs w:val="20"/>
              </w:rPr>
            </w:pPr>
            <w:r w:rsidRPr="00597CB4">
              <w:rPr>
                <w:b/>
                <w:sz w:val="20"/>
                <w:szCs w:val="20"/>
              </w:rPr>
              <w:lastRenderedPageBreak/>
              <w:t>Dimensões Básicas aproximadas - Mesa: Altura: 460mm; Largura:800mm; Profundidade: 800mm. Cadeira: Altura Assento:260mm; Largura 327,7mm; Profundidade:260mm.</w:t>
            </w:r>
          </w:p>
        </w:tc>
        <w:tc>
          <w:tcPr>
            <w:tcW w:w="0" w:type="auto"/>
          </w:tcPr>
          <w:p w:rsidR="00597CB4" w:rsidRPr="009C55B9" w:rsidRDefault="00597CB4" w:rsidP="00597CB4">
            <w:pPr>
              <w:jc w:val="both"/>
              <w:rPr>
                <w:b/>
                <w:sz w:val="20"/>
                <w:szCs w:val="20"/>
              </w:rPr>
            </w:pPr>
          </w:p>
        </w:tc>
        <w:tc>
          <w:tcPr>
            <w:tcW w:w="846" w:type="dxa"/>
          </w:tcPr>
          <w:p w:rsidR="00597CB4" w:rsidRPr="009C55B9" w:rsidRDefault="00597CB4" w:rsidP="00597CB4">
            <w:pPr>
              <w:jc w:val="both"/>
              <w:rPr>
                <w:b/>
                <w:sz w:val="20"/>
                <w:szCs w:val="20"/>
              </w:rPr>
            </w:pPr>
          </w:p>
        </w:tc>
        <w:tc>
          <w:tcPr>
            <w:tcW w:w="860" w:type="dxa"/>
          </w:tcPr>
          <w:p w:rsidR="00597CB4" w:rsidRPr="009C55B9" w:rsidRDefault="00597CB4" w:rsidP="00597CB4">
            <w:pPr>
              <w:jc w:val="both"/>
              <w:rPr>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11</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40</w:t>
            </w:r>
          </w:p>
        </w:tc>
        <w:tc>
          <w:tcPr>
            <w:tcW w:w="5449" w:type="dxa"/>
          </w:tcPr>
          <w:p w:rsidR="00597CB4" w:rsidRPr="00597CB4" w:rsidRDefault="00597CB4" w:rsidP="00597CB4">
            <w:pPr>
              <w:jc w:val="both"/>
              <w:rPr>
                <w:b/>
                <w:sz w:val="20"/>
                <w:szCs w:val="20"/>
              </w:rPr>
            </w:pPr>
            <w:r w:rsidRPr="00597CB4">
              <w:rPr>
                <w:b/>
                <w:sz w:val="20"/>
                <w:szCs w:val="20"/>
              </w:rPr>
              <w:t>CONJUNTO COLETIVO (01 MESA/04 CADEIRAS) TAMANHO 03 - PRÉ-ESCOLA</w:t>
            </w:r>
          </w:p>
          <w:p w:rsidR="00597CB4" w:rsidRPr="00597CB4" w:rsidRDefault="00597CB4" w:rsidP="00597CB4">
            <w:pPr>
              <w:jc w:val="both"/>
              <w:rPr>
                <w:sz w:val="20"/>
                <w:szCs w:val="20"/>
              </w:rPr>
            </w:pPr>
            <w:r w:rsidRPr="00597CB4">
              <w:rPr>
                <w:b/>
                <w:sz w:val="20"/>
                <w:szCs w:val="20"/>
              </w:rPr>
              <w:t xml:space="preserve">(CJC-03) </w:t>
            </w:r>
            <w:r w:rsidRPr="00597CB4">
              <w:rPr>
                <w:sz w:val="20"/>
                <w:szCs w:val="20"/>
              </w:rPr>
              <w:t>(Especificações de acordo com o catalogo técnico do FDE)</w:t>
            </w:r>
          </w:p>
          <w:p w:rsidR="00597CB4" w:rsidRPr="00597CB4" w:rsidRDefault="00597CB4" w:rsidP="00597CB4">
            <w:pPr>
              <w:jc w:val="both"/>
              <w:rPr>
                <w:sz w:val="20"/>
                <w:szCs w:val="20"/>
              </w:rPr>
            </w:pPr>
            <w:r w:rsidRPr="00597CB4">
              <w:rPr>
                <w:b/>
                <w:sz w:val="20"/>
                <w:szCs w:val="20"/>
              </w:rPr>
              <w:t>MESA:</w:t>
            </w:r>
            <w:r w:rsidRPr="00597CB4">
              <w:rPr>
                <w:sz w:val="20"/>
                <w:szCs w:val="20"/>
              </w:rPr>
              <w:t xml:space="preserve"> Tampo em MDP ou MDF, com espessura de 25mm, revestido na face superior em laminado melamínico de alta pressão, 0,8mm de espessura, acabamento texturizado, na cor CINZA (ver referências), cantos arredondados (conforme projeto). Revestimento na face inferior em laminado melamínico de baixa pressão- BP, na cor BRANCA (ver referências). Furação e colocação de buchas em zamac, autoatarraxantes, rosca interna 1/4" x 13mm de comprimento, conforme projeto e detalhamento. Dimensões acabadas 800mm (largura) x 800mm (profundidade) x 25,8mm (espessura), admitindo-se tolerância de até + 2mm para largura e profundidade e +/- 1mm para espessura. Topos encabeçados com fita de bordo em PVC (cloreto de polinivinila) com "primer", acabamento texturizado, na cor LARANJA ou AMARELA (ver referências), coladas com adesivo "Hot Melting". Dimensões nominais de 29mm (largura) x 3mm (espessura), com tolerância de +/- 0,5mm para espessura. Pés confeccionados em tubo de aço carbono, laminado a frio, com costura, secção circular diâmetro de 38mm (1 1/2"), em chapa 16 (1,5mm); Travessas em tubo de aço carbono, laminado a frio, com costura, secção retangular de 20 x 40mm, em chapa 16 (1,5mm); Anel central confeccionado com segmento de tubo de aço carbono , laminado a frio, com costura, secção circular diâmetro de 76,2mm (3"), com espessura de 3mm e h = 40mm. Fixação do tampo à estrutura através de parafusos rosca máquina polegada, diâmetro de 1/4" x comprimento 2", cabeça chata, fenda simples (ver referências). Sapatas em polipropileno copolímero virgem e sem cargas, injetadas na cor LARANJA ou AMARELA (ver referências), fixadas à estrutura através de encaixe. Dimensões e design conforme projeto. Nos moldes das ponteiras e sapatas deve ser grafado o símbolo internacional de reciclagem, apresentando o número identificador do polímero, datador de lotes indicando mês e ano, a identificação do modelo e o nome da empresa fabricante do componente injetado. Deverá ainda ser grafada a espessura da chapa e o diâmetro correspondente ao tudo para a qual a peça é adequada. Tinta em pó híbrida Epóxi/Poliéster, eletrostática, brilhante, polimerizada em estufa, espessura mínima de 40 micrometros, na cor CINZA (RAL 7040).</w:t>
            </w:r>
          </w:p>
          <w:p w:rsidR="00597CB4" w:rsidRPr="00597CB4" w:rsidRDefault="00597CB4" w:rsidP="00597CB4">
            <w:pPr>
              <w:jc w:val="both"/>
              <w:rPr>
                <w:sz w:val="20"/>
                <w:szCs w:val="20"/>
              </w:rPr>
            </w:pPr>
            <w:r w:rsidRPr="00597CB4">
              <w:rPr>
                <w:b/>
                <w:sz w:val="20"/>
                <w:szCs w:val="20"/>
              </w:rPr>
              <w:t>CADEIRA:</w:t>
            </w:r>
            <w:r w:rsidRPr="00597CB4">
              <w:rPr>
                <w:sz w:val="20"/>
                <w:szCs w:val="20"/>
              </w:rPr>
              <w:t xml:space="preserve"> Assento e encosto em polipropileno copolímero virgem e sem cargas, injetados, moldados anatomicamente, pigmentados na cor LARANJA ou AMARELA (ver referências). Dimensões, design e acabamento conforme projeto. Nos moldes do assento e do encosto deve ser grafado o símbolo internacional de reciclagem, apresentando o número identificador do polímero, datador de lotes indicando mês e ano, a identificação do modelo e o nome da empresa fabricante do componente injetado. Obs.: O nome do fabricante do componente deve ser obrigatoriamente grafado por extenso, acompanhado ou não de sua própria logomarca. Alternativamente o assento e o encosto poderão ser fabricados em compensado anatômico moldado a quente, contendo no mínimo cinco lâminas internas, com espessura máxima de 1,5mm cada, oriundas de reflorestamento ou de procedência legal, isentas de rachaduras, e deterioração por fungos ou insetos. Dimensões e design conforme projeto. Quando fabricado em compensado, o assento deve receber revestimento na face superior de laminado melamínico de alta pressão, 0,6 a 0,8mm de espessura, acabamento texturizado, na cor LARANJA ou AMARELA (ver referências). Revestimento da face inferior em lâmina de madeira faqueada de 0,7mm, da espécie Eucalyptus grandis, com acabamento em selador, seguido de verniz poliuretano, inclusive nos bordos. Espessura acabada do assento mínima de 7,2mm e máxima de 9,1mm. O assento em compensado moldado deve trazer gravado de forma indelével, por meio de carimbo ou gravação a fogo sob </w:t>
            </w:r>
            <w:r w:rsidRPr="00597CB4">
              <w:rPr>
                <w:sz w:val="20"/>
                <w:szCs w:val="20"/>
              </w:rPr>
              <w:lastRenderedPageBreak/>
              <w:t>a camada de verniz, na face inferior, o nome do fabricante do componente e datador de lotes indicando mês e ano. Obs.: O nome do fabricante do componente deve ser obrigatoriamente grafado por extenso, acompanhado ou não de sua própria logomarca. Quando fabricado em compensado, o encosto deve receber revestimento nas duas faces de laminado melamínico de alta pressão, 0,6 a 0,8mm de espessura, acabamento texturizado, na cor LARANJA ou AMARELA (ver referências). Bordos em selador seguido de verniz poliuretano. Espessura acabada do encosto mínima de 7,0mm e máxima de 9,3mm. O encosto em compensado moldado deve trazer gravado de forma indelével, por meio de carimbo ou gravação a fogo sob a camada de verniz, no topo inferior, o nome do fabricante do componente. Obs.: O nome do fabricante do componente deve ser obrigatoriamente grafado por extenso, acompanhado ou não de sua própria logomarca. Estrutura em tubo de aço carbono laminado a frio, com costura, diâmetro de 20,7mm, em chapa 14 (1,9mm). Fixação do assento e encosto em polipropileno copolímero à estrutura através de rebites de "repuxo", diâmetro de 4,8mm, comprimento 12mm. Fixação do assento em compensado à estrutura através de rebites de "repuxo", diâmetro de 4,8mm, comprimento 16mm. Fixação do encosto em compensado à estrutura através de rebites de "repuxo", diâmetro de 4,8mm, comprimento 18mm. Ponteiras e sapatas, em polipropileno copolímero virgem e sem cargas, injetadas na cor LARANJA ou AMARELA (ver referências), fixadas à estrutura através de encaixe e pino expansor. Dimensões e design conforme projeto. Nos moldes das ponteiras e sapatas deve ser grafado o símbolo internacional de reciclagem, apresentando o número identificador do polímero, a identificação do modelo e o nome da empresa fabricante do componente injetado. Obs.: O nome do fabricante do componente deve ser obrigatoriamente grafado por extenso, acompanhado ou não de sua própria logomarca. Tinta em pó híbrida Epóxi/Poliéster, eletrostática, brilhante, polimerizada em estufa na cor CINZA (RAL 7040).</w:t>
            </w:r>
          </w:p>
          <w:p w:rsidR="00597CB4" w:rsidRPr="00597CB4" w:rsidRDefault="00597CB4" w:rsidP="00597CB4">
            <w:pPr>
              <w:jc w:val="both"/>
              <w:rPr>
                <w:sz w:val="20"/>
                <w:szCs w:val="20"/>
              </w:rPr>
            </w:pPr>
            <w:r w:rsidRPr="00597CB4">
              <w:rPr>
                <w:b/>
                <w:sz w:val="20"/>
                <w:szCs w:val="20"/>
              </w:rPr>
              <w:t>Dimensões Básicas aproximadas - Mesa: Altura: 590mm; Largura: 800mm; Profundidade: 800mm. Cadeira: Altura Assento: 350mm; Largura: 350mm; Profundidade: 260mm.</w:t>
            </w:r>
          </w:p>
        </w:tc>
        <w:tc>
          <w:tcPr>
            <w:tcW w:w="0" w:type="auto"/>
          </w:tcPr>
          <w:p w:rsidR="00597CB4" w:rsidRPr="009C55B9" w:rsidRDefault="00597CB4" w:rsidP="00597CB4">
            <w:pPr>
              <w:jc w:val="both"/>
              <w:rPr>
                <w:b/>
                <w:sz w:val="20"/>
                <w:szCs w:val="20"/>
              </w:rPr>
            </w:pPr>
          </w:p>
        </w:tc>
        <w:tc>
          <w:tcPr>
            <w:tcW w:w="846" w:type="dxa"/>
          </w:tcPr>
          <w:p w:rsidR="00597CB4" w:rsidRPr="009C55B9" w:rsidRDefault="00597CB4" w:rsidP="00597CB4">
            <w:pPr>
              <w:jc w:val="both"/>
              <w:rPr>
                <w:b/>
                <w:sz w:val="20"/>
                <w:szCs w:val="20"/>
              </w:rPr>
            </w:pPr>
          </w:p>
        </w:tc>
        <w:tc>
          <w:tcPr>
            <w:tcW w:w="860" w:type="dxa"/>
          </w:tcPr>
          <w:p w:rsidR="00597CB4" w:rsidRPr="009C55B9" w:rsidRDefault="00597CB4" w:rsidP="00597CB4">
            <w:pPr>
              <w:jc w:val="both"/>
              <w:rPr>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12</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12</w:t>
            </w:r>
          </w:p>
        </w:tc>
        <w:tc>
          <w:tcPr>
            <w:tcW w:w="5449" w:type="dxa"/>
          </w:tcPr>
          <w:p w:rsidR="00597CB4" w:rsidRPr="00597CB4" w:rsidRDefault="00597CB4" w:rsidP="00597CB4">
            <w:pPr>
              <w:jc w:val="both"/>
              <w:rPr>
                <w:rFonts w:eastAsia="Calibri" w:cs="Arial"/>
                <w:b/>
                <w:sz w:val="20"/>
                <w:szCs w:val="20"/>
              </w:rPr>
            </w:pPr>
            <w:r w:rsidRPr="00597CB4">
              <w:rPr>
                <w:rFonts w:eastAsia="Calibri" w:cs="Arial"/>
                <w:b/>
                <w:sz w:val="20"/>
                <w:szCs w:val="20"/>
              </w:rPr>
              <w:t>CONJUNTO PROFESSOR, MESA E CADEIRA</w:t>
            </w:r>
          </w:p>
          <w:p w:rsidR="00597CB4" w:rsidRPr="00597CB4" w:rsidRDefault="00597CB4" w:rsidP="00597CB4">
            <w:pPr>
              <w:jc w:val="both"/>
              <w:rPr>
                <w:rFonts w:cs="Arial"/>
                <w:sz w:val="20"/>
                <w:szCs w:val="20"/>
              </w:rPr>
            </w:pPr>
            <w:r w:rsidRPr="00597CB4">
              <w:rPr>
                <w:rFonts w:eastAsia="Calibri" w:cs="Arial"/>
                <w:sz w:val="20"/>
                <w:szCs w:val="20"/>
              </w:rPr>
              <w:t>Mesa: Pés em tubo de aço 1 ½” (parede 1,50mm). Laterais em tubo de aço 29x58mm (parede 1,50mm).  Sustentação da base do tampo em tubo 20x20(parede 1,06mm) e fixação do tampo em tubo 30x40(parede 1,20mm). Suporte da saia em tubo de aço semi oblongo 30x60(parede 1,50mm). Fechamento com ponteiras e sapatas em polipropileno cor azul, fixadas à estrutura através de encaixe e rebites de repuxo 4.8x16mm.  Soldagem pelo processo MIG em todas as junções. Proteção da superfície com tratamento especial, anticorrosivo e pintura em epóxi-pó cor cinza.  Tampo (810x615mm) em resina ABS cor azul, 3,5mm de espessura e abas de 50mm em toda sua extensão. Na parte inferior do tampo estão injetados quatro suportes de presilhas do tipo encaixe rápido por pressão no requadro da estrutura. Painel frontal em aglomerado espessura de 18mm, revestido nas duas faces em laminado melamínico de baixa pressão cor cinza. Altura 760mm. Apresentar junto à proposta de preços o Certificado de Conformidade do Sistema de Gestão de Qualidade, emitido pela Assoc.Brasileira de Normas Técnicas(ABNT) e Relatório de ensaio emitido por laboratório credenciado pelo INMETRO, do esforço de tração de 4150kgf na região da solda. Cadeira: Estrutura em tubo de aço 20,7mm, em chapa 14(1,90mm). Ponteiras e sapatas em polipropileno cor azul, fixadas à estrutura através de encaixe e pino expansor. Proteção da superfície com tratamento especial anticorrosivo e pintura em epóxi-pó, híbrida e eletrostática cor cinza. Assento (400x430mm) e encosto (396x198mm) em polipropileno, anatômicos, cor azul. Altura do assento ao chão 460mm.</w:t>
            </w:r>
          </w:p>
        </w:tc>
        <w:tc>
          <w:tcPr>
            <w:tcW w:w="0" w:type="auto"/>
          </w:tcPr>
          <w:p w:rsidR="00597CB4" w:rsidRPr="009C55B9" w:rsidRDefault="00597CB4" w:rsidP="00597CB4">
            <w:pPr>
              <w:jc w:val="both"/>
              <w:rPr>
                <w:rFonts w:eastAsia="Calibri" w:cs="Arial"/>
                <w:b/>
                <w:sz w:val="20"/>
                <w:szCs w:val="20"/>
              </w:rPr>
            </w:pPr>
          </w:p>
        </w:tc>
        <w:tc>
          <w:tcPr>
            <w:tcW w:w="846" w:type="dxa"/>
          </w:tcPr>
          <w:p w:rsidR="00597CB4" w:rsidRPr="009C55B9" w:rsidRDefault="00597CB4" w:rsidP="00597CB4">
            <w:pPr>
              <w:jc w:val="both"/>
              <w:rPr>
                <w:rFonts w:eastAsia="Calibri" w:cs="Arial"/>
                <w:b/>
                <w:sz w:val="20"/>
                <w:szCs w:val="20"/>
              </w:rPr>
            </w:pPr>
          </w:p>
        </w:tc>
        <w:tc>
          <w:tcPr>
            <w:tcW w:w="860" w:type="dxa"/>
          </w:tcPr>
          <w:p w:rsidR="00597CB4" w:rsidRPr="009C55B9" w:rsidRDefault="00597CB4" w:rsidP="00597CB4">
            <w:pPr>
              <w:jc w:val="both"/>
              <w:rPr>
                <w:rFonts w:eastAsia="Calibri"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13</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12</w:t>
            </w:r>
          </w:p>
        </w:tc>
        <w:tc>
          <w:tcPr>
            <w:tcW w:w="5449" w:type="dxa"/>
          </w:tcPr>
          <w:p w:rsidR="00597CB4" w:rsidRPr="00597CB4" w:rsidRDefault="00597CB4" w:rsidP="00597CB4">
            <w:pPr>
              <w:jc w:val="both"/>
              <w:rPr>
                <w:rFonts w:cs="Arial"/>
                <w:b/>
                <w:sz w:val="20"/>
                <w:szCs w:val="20"/>
              </w:rPr>
            </w:pPr>
            <w:r w:rsidRPr="00597CB4">
              <w:rPr>
                <w:rFonts w:cs="Arial"/>
                <w:b/>
                <w:sz w:val="20"/>
                <w:szCs w:val="20"/>
              </w:rPr>
              <w:t>ESTANTE DE AÇO – 03 PRATELEIRAS</w:t>
            </w:r>
          </w:p>
          <w:p w:rsidR="00597CB4" w:rsidRPr="00597CB4" w:rsidRDefault="00597CB4" w:rsidP="00597CB4">
            <w:pPr>
              <w:jc w:val="both"/>
              <w:rPr>
                <w:rFonts w:cs="Arial"/>
                <w:sz w:val="20"/>
                <w:szCs w:val="20"/>
              </w:rPr>
            </w:pPr>
            <w:r w:rsidRPr="00597CB4">
              <w:rPr>
                <w:rFonts w:cs="Arial"/>
                <w:sz w:val="20"/>
                <w:szCs w:val="20"/>
              </w:rPr>
              <w:lastRenderedPageBreak/>
              <w:t>Produzida em Aço de alta qualidade com tratamento anti-ferruginoso, contém 3 prateleiras com dobra dupla em Chapa 24” (0,60mm), com reforço e 4 colunas em Chapa 20” (0,90mm). Permitindo que você regule as prateleiras na altura conforme sua necessidade. O acabamento em sistema de pintura eletrostática a pó (epóxi) em alta temperatura. Altura 1m, largura 1m, profundidade 58cm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14</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12</w:t>
            </w:r>
          </w:p>
        </w:tc>
        <w:tc>
          <w:tcPr>
            <w:tcW w:w="5449" w:type="dxa"/>
          </w:tcPr>
          <w:p w:rsidR="00597CB4" w:rsidRPr="00597CB4" w:rsidRDefault="00597CB4" w:rsidP="00597CB4">
            <w:pPr>
              <w:jc w:val="both"/>
              <w:rPr>
                <w:rFonts w:cs="Arial"/>
                <w:b/>
                <w:sz w:val="20"/>
                <w:szCs w:val="20"/>
              </w:rPr>
            </w:pPr>
            <w:r w:rsidRPr="00597CB4">
              <w:rPr>
                <w:rFonts w:cs="Arial"/>
                <w:b/>
                <w:sz w:val="20"/>
                <w:szCs w:val="20"/>
              </w:rPr>
              <w:t>ESTANTE DE AÇO COM 6 PRATELEIRAS</w:t>
            </w:r>
          </w:p>
          <w:p w:rsidR="00597CB4" w:rsidRPr="00597CB4" w:rsidRDefault="00597CB4" w:rsidP="00597CB4">
            <w:pPr>
              <w:jc w:val="both"/>
              <w:rPr>
                <w:rFonts w:cs="Arial"/>
                <w:b/>
                <w:sz w:val="20"/>
                <w:szCs w:val="20"/>
              </w:rPr>
            </w:pPr>
            <w:r w:rsidRPr="00597CB4">
              <w:rPr>
                <w:rFonts w:cs="Arial"/>
                <w:sz w:val="20"/>
                <w:szCs w:val="20"/>
              </w:rPr>
              <w:t>Produzida em Aço de alta qualidade com tratamento anti-ferruginoso, contém 6 prateleiras com dobra dupla em Chapa 24” (0,60mm), com reforço, resistente a 35kg distribuídos por prateleira e 4 colunas em Chapa 20” (0,90mm). Permitindo que você regule as prateleiras na altura conforme sua necessidade. O acabamento em sistema de pintura eletrostática a pó (epóxi) em alta temperatura. Prateleiras: 6, profundidade 40cm, largura 92cm. Colunas: 4, Altura 1,98m, Largura 03 cm.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15</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6</w:t>
            </w:r>
          </w:p>
        </w:tc>
        <w:tc>
          <w:tcPr>
            <w:tcW w:w="5449" w:type="dxa"/>
          </w:tcPr>
          <w:p w:rsidR="00597CB4" w:rsidRPr="00597CB4" w:rsidRDefault="00597CB4" w:rsidP="00597CB4">
            <w:pPr>
              <w:jc w:val="both"/>
              <w:rPr>
                <w:rFonts w:cs="Arial"/>
                <w:b/>
                <w:sz w:val="20"/>
                <w:szCs w:val="20"/>
              </w:rPr>
            </w:pPr>
            <w:r w:rsidRPr="00597CB4">
              <w:rPr>
                <w:rFonts w:cs="Arial"/>
                <w:b/>
                <w:sz w:val="20"/>
                <w:szCs w:val="20"/>
              </w:rPr>
              <w:t xml:space="preserve">GIRA – GIRA </w:t>
            </w:r>
          </w:p>
          <w:p w:rsidR="00597CB4" w:rsidRPr="00597CB4" w:rsidRDefault="00597CB4" w:rsidP="00597CB4">
            <w:pPr>
              <w:jc w:val="both"/>
              <w:rPr>
                <w:rFonts w:eastAsia="Times New Roman" w:cs="Times New Roman"/>
                <w:b/>
                <w:sz w:val="20"/>
                <w:szCs w:val="20"/>
                <w:lang w:eastAsia="pt-BR"/>
              </w:rPr>
            </w:pPr>
            <w:r w:rsidRPr="00597CB4">
              <w:rPr>
                <w:rFonts w:eastAsia="Times New Roman" w:cs="Times New Roman"/>
                <w:sz w:val="20"/>
                <w:szCs w:val="20"/>
                <w:lang w:eastAsia="pt-BR"/>
              </w:rPr>
              <w:t>Fabricada em madeira, tubo de aço carbono. Medidas aproximadas do</w:t>
            </w:r>
            <w:r w:rsidRPr="00597CB4">
              <w:rPr>
                <w:rFonts w:eastAsia="Times New Roman" w:cs="Times New Roman"/>
                <w:b/>
                <w:sz w:val="20"/>
                <w:szCs w:val="20"/>
                <w:lang w:eastAsia="pt-BR"/>
              </w:rPr>
              <w:t xml:space="preserve"> </w:t>
            </w:r>
            <w:r w:rsidRPr="00597CB4">
              <w:rPr>
                <w:rFonts w:eastAsia="Times New Roman" w:cs="Times New Roman"/>
                <w:sz w:val="20"/>
                <w:szCs w:val="20"/>
                <w:lang w:eastAsia="pt-BR"/>
              </w:rPr>
              <w:t>produto 1,5x1,5 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16</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17</w:t>
            </w:r>
          </w:p>
        </w:tc>
        <w:tc>
          <w:tcPr>
            <w:tcW w:w="5449" w:type="dxa"/>
          </w:tcPr>
          <w:p w:rsidR="00597CB4" w:rsidRPr="00597CB4" w:rsidRDefault="00597CB4" w:rsidP="00597CB4">
            <w:pPr>
              <w:jc w:val="both"/>
              <w:rPr>
                <w:rFonts w:cs="Arial"/>
                <w:b/>
                <w:sz w:val="20"/>
                <w:szCs w:val="20"/>
              </w:rPr>
            </w:pPr>
            <w:r w:rsidRPr="00597CB4">
              <w:rPr>
                <w:rFonts w:cs="Arial"/>
                <w:b/>
                <w:sz w:val="20"/>
                <w:szCs w:val="20"/>
              </w:rPr>
              <w:t>IMPRESSORA MULTIFUNCIONAL COLORIDA (IMPRESSORA, COPIADORA, SCANNER)</w:t>
            </w:r>
          </w:p>
          <w:p w:rsidR="00597CB4" w:rsidRPr="00597CB4" w:rsidRDefault="00597CB4" w:rsidP="00597CB4">
            <w:pPr>
              <w:jc w:val="both"/>
              <w:rPr>
                <w:rFonts w:cs="Arial"/>
                <w:sz w:val="20"/>
                <w:szCs w:val="20"/>
              </w:rPr>
            </w:pPr>
            <w:r w:rsidRPr="00597CB4">
              <w:rPr>
                <w:rFonts w:cs="Arial"/>
                <w:sz w:val="20"/>
                <w:szCs w:val="20"/>
              </w:rPr>
              <w:t>Que esteja em linha de produção pelo fabricante; tipo tanque de tinta 100% livre de cartuchos, suas cabeças de impressão devem de ser do tipo permanente e não do tipo suprimentos substituíveis; velocidade de impressão em preto de 33 ppm e colorida de 15 ppm; resolução de máxima de impressão de 5760 x 1440 dpi; capacidade da bandeja de entrada deve ser de no mínimo 100 folhas papel A4; a capacidade bandeja de saída deve ser de no mínimo 30 folhas papel A4. Scanner: a resolução do scanner deve ser de até 1200 x 2400 dpi; modo de digitalização mesa, e ADF o qual deve ter capacidade para 30 folhas; quantidade de copias sem pc de 1 a 99 copias. Conexões: conexão ethernet, conexão tipo usb 2.0, Wireless e Wi-Fi Direct. O produto deve ser bivolt (AC 100 - 240 V); o equipamento devera possuir cabo usb incluso pelo fabricante; os seus suprimentos originais (tintas e almofadas) devem estar ainda em linha de produção, ser compatível com SO Windows 7 e 10, o produto deve ser entregue em sua embalagem original lacrada pelo fabricante, o equipamento deve ser da cor preta. O produto deve se novo, sem uso, reforma ou recondicionamento; O produto deve possuir garantia e assistência técnica autorizada no Brasil; Garantia: 12 meses.</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17</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8</w:t>
            </w:r>
          </w:p>
        </w:tc>
        <w:tc>
          <w:tcPr>
            <w:tcW w:w="5449" w:type="dxa"/>
          </w:tcPr>
          <w:p w:rsidR="00597CB4" w:rsidRPr="00597CB4" w:rsidRDefault="00597CB4" w:rsidP="00597CB4">
            <w:pPr>
              <w:shd w:val="clear" w:color="auto" w:fill="FFFFFF"/>
              <w:jc w:val="both"/>
              <w:rPr>
                <w:rFonts w:cs="Arial"/>
                <w:b/>
                <w:sz w:val="20"/>
                <w:szCs w:val="20"/>
              </w:rPr>
            </w:pPr>
            <w:r w:rsidRPr="00597CB4">
              <w:rPr>
                <w:rFonts w:cs="Arial"/>
                <w:b/>
                <w:sz w:val="20"/>
                <w:szCs w:val="20"/>
              </w:rPr>
              <w:t>LOUSA PANORAMICA VERDE – CONCAVA (</w:t>
            </w:r>
            <w:r w:rsidRPr="00597CB4">
              <w:rPr>
                <w:rFonts w:eastAsia="Times New Roman" w:cs="Arial"/>
                <w:b/>
                <w:color w:val="222222"/>
                <w:sz w:val="20"/>
                <w:szCs w:val="20"/>
                <w:lang w:eastAsia="pt-BR"/>
              </w:rPr>
              <w:t>3.000 x 1.500 mm</w:t>
            </w:r>
            <w:r w:rsidRPr="00597CB4">
              <w:rPr>
                <w:rFonts w:eastAsia="Times New Roman" w:cs="Arial"/>
                <w:color w:val="222222"/>
                <w:sz w:val="20"/>
                <w:szCs w:val="20"/>
                <w:lang w:eastAsia="pt-BR"/>
              </w:rPr>
              <w:t>)</w:t>
            </w:r>
          </w:p>
          <w:p w:rsidR="00597CB4" w:rsidRPr="00597CB4" w:rsidRDefault="00597CB4" w:rsidP="00597CB4">
            <w:pPr>
              <w:shd w:val="clear" w:color="auto" w:fill="FFFFFF"/>
              <w:jc w:val="both"/>
              <w:rPr>
                <w:rFonts w:eastAsia="Times New Roman" w:cs="Arial"/>
                <w:color w:val="222222"/>
                <w:sz w:val="20"/>
                <w:szCs w:val="20"/>
                <w:lang w:eastAsia="pt-BR"/>
              </w:rPr>
            </w:pPr>
            <w:r w:rsidRPr="00597CB4">
              <w:rPr>
                <w:rFonts w:eastAsia="Times New Roman" w:cs="Arial"/>
                <w:color w:val="222222"/>
                <w:sz w:val="20"/>
                <w:szCs w:val="20"/>
                <w:lang w:eastAsia="pt-BR"/>
              </w:rPr>
              <w:t>Quadro lousa branca côncava medindo 3.000 x 1.500 mm. Todo quadro confeccionado em MDF 12mm, laminado melamínico verde quadriculado 5x5cm de grande durabilidade e fácil apagabilidade com moldura de alumínio 20X13 mm x 2mm, em toda a sua dimensão, deverá ser fixado toda a sua estrutura por cantoneiras de aço 20x20 mm e parafusos 3,5X15 mm. Estruturas na parte posterior do quadro todo em tubos de alumínio medindo 40x30x2mm, fixadas por parafusos 40x50mm. Partes inferiores e superiores do quadro confeccionado em MDF 18mm dupla face branco com acabamento de fita de bordo em PVCTX branco 22 x 0,45mm. Com armário na lateral confeccionado no seu total em MDF de 15 mm branco dupla face com prateleiras e com portas fixadas por dobradiças de 35 mm de diâmetro curva 110°com fechaduras de 22mm e chave escamoteavel. A parte inferior do quadro na sua parte frontal acompanha suporte para apagador com moldura de alumínio frisado 20x18mm, arredondado, em toda extensão do quadro. Deverá ser instalado com cantoneiras em aço para fixação da parte de trás do quadro composto por 08 tubos de alumínio com as medidas de 90x90x5mm e parafusos 50x70mm. Garantia de 12 (doze) meses, incluindo instalação e manutenção.</w:t>
            </w:r>
          </w:p>
        </w:tc>
        <w:tc>
          <w:tcPr>
            <w:tcW w:w="0" w:type="auto"/>
          </w:tcPr>
          <w:p w:rsidR="00597CB4" w:rsidRPr="009C55B9" w:rsidRDefault="00597CB4" w:rsidP="00597CB4">
            <w:pPr>
              <w:shd w:val="clear" w:color="auto" w:fill="FFFFFF"/>
              <w:jc w:val="both"/>
              <w:rPr>
                <w:rFonts w:cs="Arial"/>
                <w:b/>
                <w:sz w:val="20"/>
                <w:szCs w:val="20"/>
              </w:rPr>
            </w:pPr>
          </w:p>
        </w:tc>
        <w:tc>
          <w:tcPr>
            <w:tcW w:w="846" w:type="dxa"/>
          </w:tcPr>
          <w:p w:rsidR="00597CB4" w:rsidRPr="009C55B9" w:rsidRDefault="00597CB4" w:rsidP="00597CB4">
            <w:pPr>
              <w:shd w:val="clear" w:color="auto" w:fill="FFFFFF"/>
              <w:jc w:val="both"/>
              <w:rPr>
                <w:rFonts w:cs="Arial"/>
                <w:b/>
                <w:sz w:val="20"/>
                <w:szCs w:val="20"/>
              </w:rPr>
            </w:pPr>
          </w:p>
        </w:tc>
        <w:tc>
          <w:tcPr>
            <w:tcW w:w="860" w:type="dxa"/>
          </w:tcPr>
          <w:p w:rsidR="00597CB4" w:rsidRPr="009C55B9" w:rsidRDefault="00597CB4" w:rsidP="00597CB4">
            <w:pPr>
              <w:shd w:val="clear" w:color="auto" w:fill="FFFFFF"/>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18</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6</w:t>
            </w:r>
          </w:p>
        </w:tc>
        <w:tc>
          <w:tcPr>
            <w:tcW w:w="5449" w:type="dxa"/>
          </w:tcPr>
          <w:p w:rsidR="00597CB4" w:rsidRPr="00597CB4" w:rsidRDefault="00597CB4" w:rsidP="00597CB4">
            <w:pPr>
              <w:jc w:val="both"/>
              <w:rPr>
                <w:rFonts w:cs="Arial"/>
                <w:b/>
                <w:sz w:val="20"/>
                <w:szCs w:val="20"/>
              </w:rPr>
            </w:pPr>
            <w:r w:rsidRPr="00597CB4">
              <w:rPr>
                <w:rFonts w:cs="Arial"/>
                <w:b/>
                <w:sz w:val="20"/>
                <w:szCs w:val="20"/>
              </w:rPr>
              <w:t>LOUSA PANORAMICA VERDE – CONCAVA (5.000 x 1.250 mm)</w:t>
            </w:r>
          </w:p>
          <w:p w:rsidR="00597CB4" w:rsidRPr="00597CB4" w:rsidRDefault="00597CB4" w:rsidP="00597CB4">
            <w:pPr>
              <w:shd w:val="clear" w:color="auto" w:fill="FFFFFF"/>
              <w:jc w:val="both"/>
              <w:rPr>
                <w:rFonts w:eastAsia="Times New Roman" w:cs="Arial"/>
                <w:color w:val="222222"/>
                <w:sz w:val="20"/>
                <w:szCs w:val="20"/>
                <w:lang w:eastAsia="pt-BR"/>
              </w:rPr>
            </w:pPr>
            <w:r w:rsidRPr="00597CB4">
              <w:rPr>
                <w:rFonts w:eastAsia="Times New Roman" w:cs="Arial"/>
                <w:color w:val="222222"/>
                <w:sz w:val="20"/>
                <w:szCs w:val="20"/>
                <w:lang w:eastAsia="pt-BR"/>
              </w:rPr>
              <w:t xml:space="preserve">Quadro lousa verde côncavo medindo 5.000 x 1.250 mm. Todo quadro confeccionado em MDF 12mm, laminado melamínico verde quadriculado 5x5cm de grande durabilidade e fácil apagabilidade com </w:t>
            </w:r>
            <w:r w:rsidRPr="00597CB4">
              <w:rPr>
                <w:rFonts w:eastAsia="Times New Roman" w:cs="Arial"/>
                <w:color w:val="222222"/>
                <w:sz w:val="20"/>
                <w:szCs w:val="20"/>
                <w:lang w:eastAsia="pt-BR"/>
              </w:rPr>
              <w:lastRenderedPageBreak/>
              <w:t>moldura de alumínio 20X13 mm x 2mm, em toda a sua dimensão, deverá ser fixado toda a sua estrutura por cantoneiras de aço 20x20 mm e parafusos 3,5X15 mm. Estruturas na parte posterior do quadro todo em tubos de alumínio medindo 40x30x2mm, fixadas por Parafusos 40x50mm. Partes inferiores e superiores do quadro confeccionado em MDF 18mm dupla face branco com acabamento de fita de bordo em PVCTX branco 22 x 0,45mm. Com armário na lateral confeccionado no seu total em MDF de 15 mm branco dupla face com prateleiras e com portas fixadas por dobradiças de 35 mm de diâmetro curva 110°com fechaduras de 22mm e chave escamoteavel. A parte inferior do quadro na sua parte frontal acompanha suporte para apagador com moldura de alumínio frisado 20x18mm em toda extensão do quadro. Deverá ser instalado com cantoneiras em aço para fixação da parte de trás do quadro composto por 08 tubos de alumínio com as medidas de 90x90x5mm e parafusos 50x70mm. Garantia de 12 (doze) meses, incluindo instalação e manutenção.</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19</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w:t>
            </w:r>
          </w:p>
        </w:tc>
        <w:tc>
          <w:tcPr>
            <w:tcW w:w="5449" w:type="dxa"/>
          </w:tcPr>
          <w:p w:rsidR="00597CB4" w:rsidRPr="00597CB4" w:rsidRDefault="00597CB4" w:rsidP="00597CB4">
            <w:pPr>
              <w:shd w:val="clear" w:color="auto" w:fill="FFFFFF"/>
              <w:jc w:val="both"/>
              <w:rPr>
                <w:rFonts w:eastAsia="Times New Roman" w:cs="Arial"/>
                <w:b/>
                <w:color w:val="222222"/>
                <w:sz w:val="20"/>
                <w:szCs w:val="20"/>
                <w:lang w:eastAsia="pt-BR"/>
              </w:rPr>
            </w:pPr>
            <w:r w:rsidRPr="00597CB4">
              <w:rPr>
                <w:rFonts w:eastAsia="Times New Roman" w:cs="Arial"/>
                <w:b/>
                <w:color w:val="222222"/>
                <w:sz w:val="20"/>
                <w:szCs w:val="20"/>
                <w:lang w:eastAsia="pt-BR"/>
              </w:rPr>
              <w:t>MESA DE REUNIÃO SEMI OVAL - 3200MM X 1200MM X 750MM</w:t>
            </w:r>
          </w:p>
          <w:p w:rsidR="00597CB4" w:rsidRPr="00597CB4" w:rsidRDefault="00597CB4" w:rsidP="00597CB4">
            <w:pPr>
              <w:shd w:val="clear" w:color="auto" w:fill="FFFFFF"/>
              <w:jc w:val="both"/>
              <w:rPr>
                <w:rFonts w:eastAsia="Times New Roman" w:cs="Arial"/>
                <w:color w:val="222222"/>
                <w:sz w:val="20"/>
                <w:szCs w:val="20"/>
                <w:lang w:eastAsia="pt-BR"/>
              </w:rPr>
            </w:pPr>
            <w:r w:rsidRPr="00597CB4">
              <w:rPr>
                <w:rFonts w:eastAsia="Times New Roman" w:cs="Arial"/>
                <w:color w:val="222222"/>
                <w:sz w:val="20"/>
                <w:szCs w:val="20"/>
                <w:lang w:eastAsia="pt-BR"/>
              </w:rPr>
              <w:t xml:space="preserve">INFORMAÇÕES TÉCNICAS Mesa de Reunião Semi Oval Dimensões: Largura: 3200 mm Profundidade:1200mm Altura: 750mm Tampo em MDP 25mm Pé da mesa Pé painel de MDP 40mm Acabamento deborda Fita de borda Sapatas Possui sapatas com regulagem de altura </w:t>
            </w:r>
          </w:p>
        </w:tc>
        <w:tc>
          <w:tcPr>
            <w:tcW w:w="0" w:type="auto"/>
          </w:tcPr>
          <w:p w:rsidR="00597CB4" w:rsidRPr="009C55B9" w:rsidRDefault="00597CB4" w:rsidP="00597CB4">
            <w:pPr>
              <w:shd w:val="clear" w:color="auto" w:fill="FFFFFF"/>
              <w:jc w:val="both"/>
              <w:rPr>
                <w:rFonts w:eastAsia="Times New Roman" w:cs="Arial"/>
                <w:b/>
                <w:color w:val="222222"/>
                <w:sz w:val="20"/>
                <w:szCs w:val="20"/>
                <w:lang w:eastAsia="pt-BR"/>
              </w:rPr>
            </w:pPr>
          </w:p>
        </w:tc>
        <w:tc>
          <w:tcPr>
            <w:tcW w:w="846" w:type="dxa"/>
          </w:tcPr>
          <w:p w:rsidR="00597CB4" w:rsidRPr="009C55B9" w:rsidRDefault="00597CB4" w:rsidP="00597CB4">
            <w:pPr>
              <w:shd w:val="clear" w:color="auto" w:fill="FFFFFF"/>
              <w:jc w:val="both"/>
              <w:rPr>
                <w:rFonts w:eastAsia="Times New Roman" w:cs="Arial"/>
                <w:b/>
                <w:color w:val="222222"/>
                <w:sz w:val="20"/>
                <w:szCs w:val="20"/>
                <w:lang w:eastAsia="pt-BR"/>
              </w:rPr>
            </w:pPr>
          </w:p>
        </w:tc>
        <w:tc>
          <w:tcPr>
            <w:tcW w:w="860" w:type="dxa"/>
          </w:tcPr>
          <w:p w:rsidR="00597CB4" w:rsidRPr="009C55B9" w:rsidRDefault="00597CB4" w:rsidP="00597CB4">
            <w:pPr>
              <w:shd w:val="clear" w:color="auto" w:fill="FFFFFF"/>
              <w:jc w:val="both"/>
              <w:rPr>
                <w:rFonts w:eastAsia="Times New Roman" w:cs="Arial"/>
                <w:b/>
                <w:color w:val="222222"/>
                <w:sz w:val="20"/>
                <w:szCs w:val="20"/>
                <w:lang w:eastAsia="pt-BR"/>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20</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w:t>
            </w:r>
          </w:p>
        </w:tc>
        <w:tc>
          <w:tcPr>
            <w:tcW w:w="5449" w:type="dxa"/>
          </w:tcPr>
          <w:p w:rsidR="00597CB4" w:rsidRPr="00597CB4" w:rsidRDefault="00597CB4" w:rsidP="00597CB4">
            <w:pPr>
              <w:jc w:val="both"/>
              <w:rPr>
                <w:rFonts w:cs="Arial"/>
                <w:b/>
                <w:sz w:val="20"/>
                <w:szCs w:val="20"/>
              </w:rPr>
            </w:pPr>
            <w:r w:rsidRPr="00597CB4">
              <w:rPr>
                <w:rFonts w:cs="Arial"/>
                <w:b/>
                <w:sz w:val="20"/>
                <w:szCs w:val="20"/>
              </w:rPr>
              <w:t>NOTEBOOK</w:t>
            </w:r>
          </w:p>
          <w:p w:rsidR="00597CB4" w:rsidRPr="00597CB4" w:rsidRDefault="00597CB4" w:rsidP="00597CB4">
            <w:pPr>
              <w:jc w:val="both"/>
              <w:rPr>
                <w:rFonts w:cs="Arial"/>
                <w:sz w:val="20"/>
                <w:szCs w:val="20"/>
              </w:rPr>
            </w:pPr>
            <w:r w:rsidRPr="00597CB4">
              <w:rPr>
                <w:rFonts w:cs="Arial"/>
                <w:sz w:val="20"/>
                <w:szCs w:val="20"/>
              </w:rPr>
              <w:t>Notebook que esteja em linha de produção pelo fabricante; Processador no mínimo Intel i5 de 11ª geração ou AMD RYZEN 7 ou Similar com capacidade de frequência minima de 2.4GHZ e maxima de 4.2GHZ e 8 MB de cache, com no minimo 4 núcleos e 8 threads; armazenamento ssd de no minimo 240 GB; Memória RAM minimo de 8 GB DDR4 minimo 2.666 mhz; Tela LED de 15.6” Full HD (1920x1080); bateria de no minimo 43Wh; conexão Bluetooth 5.1; conexão rede Ethernet Gigabit [10/100/1000]; conexão rede wifi; minimo de 2 entradas usb; alto-falantes integrados; microfone integrado; webcam integrada; 1 saida hdmi; Touchpad com suporte à função multi-toques; teclado padrão abnt PT-BR com teclado numérico integrado; saída de audio e entrada de microfone; leitor Micro-sd; conexão usb-c; Sistema Operacional Windows 10; produto devera possuir carregador bivolt original fornecido pelo fabricante, e deverá ser entregue em sua embalagem original lacrada; o produto pode ser das seguintes cores: prata, chumbo, cinza, preto ou branco; o produto deve possuir garantia e assistencia técnica autorizada no Brasil.</w:t>
            </w:r>
          </w:p>
          <w:p w:rsidR="00597CB4" w:rsidRPr="00597CB4" w:rsidRDefault="00597CB4" w:rsidP="00597CB4">
            <w:pPr>
              <w:jc w:val="both"/>
              <w:rPr>
                <w:rFonts w:cs="Arial"/>
                <w:sz w:val="20"/>
                <w:szCs w:val="20"/>
              </w:rPr>
            </w:pPr>
            <w:r w:rsidRPr="00597CB4">
              <w:rPr>
                <w:rFonts w:cs="Arial"/>
                <w:sz w:val="20"/>
                <w:szCs w:val="20"/>
              </w:rPr>
              <w:t>O produto deve ser novo, sem uso, reforma ou recondicionamento; Garantia: 12 meses.</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21</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w:t>
            </w:r>
          </w:p>
        </w:tc>
        <w:tc>
          <w:tcPr>
            <w:tcW w:w="5449" w:type="dxa"/>
          </w:tcPr>
          <w:p w:rsidR="00597CB4" w:rsidRPr="00597CB4" w:rsidRDefault="00597CB4" w:rsidP="00597CB4">
            <w:pPr>
              <w:jc w:val="both"/>
              <w:rPr>
                <w:rFonts w:cs="Arial"/>
                <w:b/>
                <w:sz w:val="20"/>
                <w:szCs w:val="20"/>
              </w:rPr>
            </w:pPr>
            <w:r w:rsidRPr="00597CB4">
              <w:rPr>
                <w:rFonts w:cs="Arial"/>
                <w:b/>
                <w:sz w:val="20"/>
                <w:szCs w:val="20"/>
              </w:rPr>
              <w:t>PLAYGRAUND CASA DO TARZAN</w:t>
            </w:r>
          </w:p>
          <w:p w:rsidR="00597CB4" w:rsidRPr="00597CB4" w:rsidRDefault="00597CB4" w:rsidP="00597CB4">
            <w:pPr>
              <w:jc w:val="both"/>
              <w:rPr>
                <w:rFonts w:eastAsia="Times New Roman" w:cs="Times New Roman"/>
                <w:b/>
                <w:sz w:val="20"/>
                <w:szCs w:val="20"/>
                <w:lang w:eastAsia="pt-BR"/>
              </w:rPr>
            </w:pPr>
            <w:r w:rsidRPr="00597CB4">
              <w:rPr>
                <w:rFonts w:eastAsia="Times New Roman" w:cs="Times New Roman"/>
                <w:sz w:val="20"/>
                <w:szCs w:val="20"/>
                <w:lang w:eastAsia="pt-BR"/>
              </w:rPr>
              <w:t>Fabricada em tronco de eucalipto tratado. Contendo: 01</w:t>
            </w:r>
            <w:r w:rsidRPr="00597CB4">
              <w:rPr>
                <w:rFonts w:eastAsia="Times New Roman" w:cs="Times New Roman"/>
                <w:b/>
                <w:sz w:val="20"/>
                <w:szCs w:val="20"/>
                <w:lang w:eastAsia="pt-BR"/>
              </w:rPr>
              <w:t xml:space="preserve"> </w:t>
            </w:r>
            <w:r w:rsidRPr="00597CB4">
              <w:rPr>
                <w:rFonts w:eastAsia="Times New Roman" w:cs="Times New Roman"/>
                <w:sz w:val="20"/>
                <w:szCs w:val="20"/>
                <w:lang w:eastAsia="pt-BR"/>
              </w:rPr>
              <w:t>casinha, 01 escorregador, 01 escalada de cordas, 01 ponte pênsil, 01 balanço duplo, 01 escalada rapel, 01 plataforma, 01 escada de acesso. Medidas aproximadas do produto: 7,0x4,5m.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22</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5</w:t>
            </w:r>
          </w:p>
        </w:tc>
        <w:tc>
          <w:tcPr>
            <w:tcW w:w="5449" w:type="dxa"/>
          </w:tcPr>
          <w:p w:rsidR="00597CB4" w:rsidRPr="00597CB4" w:rsidRDefault="00597CB4" w:rsidP="00597CB4">
            <w:pPr>
              <w:jc w:val="both"/>
              <w:rPr>
                <w:rFonts w:cs="Arial"/>
                <w:b/>
                <w:sz w:val="20"/>
                <w:szCs w:val="20"/>
              </w:rPr>
            </w:pPr>
            <w:r w:rsidRPr="00597CB4">
              <w:rPr>
                <w:rFonts w:cs="Arial"/>
                <w:b/>
                <w:sz w:val="20"/>
                <w:szCs w:val="20"/>
              </w:rPr>
              <w:t>PLAYGRAUND CENTRO DE ATIVIDADES BABY</w:t>
            </w:r>
          </w:p>
          <w:p w:rsidR="00597CB4" w:rsidRPr="00597CB4" w:rsidRDefault="00597CB4" w:rsidP="00597CB4">
            <w:pPr>
              <w:jc w:val="both"/>
              <w:rPr>
                <w:rFonts w:eastAsia="Times New Roman" w:cs="Times New Roman"/>
                <w:sz w:val="20"/>
                <w:szCs w:val="20"/>
                <w:lang w:eastAsia="pt-BR"/>
              </w:rPr>
            </w:pPr>
            <w:r w:rsidRPr="00597CB4">
              <w:rPr>
                <w:rFonts w:eastAsia="Times New Roman" w:cs="Times New Roman"/>
                <w:sz w:val="20"/>
                <w:szCs w:val="20"/>
                <w:lang w:eastAsia="pt-BR"/>
              </w:rPr>
              <w:t>Fabricada em tronco de eucalipto tratado. Contendo: 02 plataformas, 01 rampa escalada, 01 escorregador, 01 ponte pênsil, 01 escada de acesso. Medidas aproximadas do produto: 6,0x2,0.</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23</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4</w:t>
            </w:r>
          </w:p>
        </w:tc>
        <w:tc>
          <w:tcPr>
            <w:tcW w:w="5449" w:type="dxa"/>
          </w:tcPr>
          <w:p w:rsidR="00597CB4" w:rsidRPr="00597CB4" w:rsidRDefault="00597CB4" w:rsidP="00597CB4">
            <w:pPr>
              <w:jc w:val="both"/>
              <w:rPr>
                <w:rFonts w:cs="Arial"/>
                <w:b/>
                <w:sz w:val="20"/>
                <w:szCs w:val="20"/>
              </w:rPr>
            </w:pPr>
            <w:r w:rsidRPr="00597CB4">
              <w:rPr>
                <w:rFonts w:cs="Arial"/>
                <w:b/>
                <w:sz w:val="20"/>
                <w:szCs w:val="20"/>
              </w:rPr>
              <w:t>PLAYGRAUND CENTRO DE ATIVIDADES SIMPLES</w:t>
            </w:r>
          </w:p>
          <w:p w:rsidR="00597CB4" w:rsidRPr="00597CB4" w:rsidRDefault="00597CB4" w:rsidP="00597CB4">
            <w:pPr>
              <w:jc w:val="both"/>
              <w:rPr>
                <w:rFonts w:eastAsia="Times New Roman" w:cs="Times New Roman"/>
                <w:sz w:val="20"/>
                <w:szCs w:val="20"/>
                <w:lang w:eastAsia="pt-BR"/>
              </w:rPr>
            </w:pPr>
            <w:r w:rsidRPr="00597CB4">
              <w:rPr>
                <w:rFonts w:eastAsia="Times New Roman" w:cs="Times New Roman"/>
                <w:sz w:val="20"/>
                <w:szCs w:val="20"/>
                <w:lang w:eastAsia="pt-BR"/>
              </w:rPr>
              <w:t>Fabricada em tronco de eucalipto tratado. Contendo: 01 plataforma, 01 escada de corda, 01 escorregador,01 escada de acesso. Medidas aproximadas do produto: 3,0x2,0.</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24</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4</w:t>
            </w:r>
          </w:p>
        </w:tc>
        <w:tc>
          <w:tcPr>
            <w:tcW w:w="5449" w:type="dxa"/>
          </w:tcPr>
          <w:p w:rsidR="00597CB4" w:rsidRPr="00597CB4" w:rsidRDefault="00597CB4" w:rsidP="00597CB4">
            <w:pPr>
              <w:jc w:val="both"/>
              <w:rPr>
                <w:rFonts w:cs="Arial"/>
                <w:b/>
                <w:sz w:val="20"/>
                <w:szCs w:val="20"/>
              </w:rPr>
            </w:pPr>
            <w:r w:rsidRPr="00597CB4">
              <w:rPr>
                <w:rFonts w:cs="Arial"/>
                <w:b/>
                <w:sz w:val="20"/>
                <w:szCs w:val="20"/>
              </w:rPr>
              <w:t>POLTRONA/SOFÁ – CORVIN</w:t>
            </w:r>
          </w:p>
          <w:p w:rsidR="00597CB4" w:rsidRPr="00597CB4" w:rsidRDefault="00597CB4" w:rsidP="00597CB4">
            <w:pPr>
              <w:jc w:val="both"/>
              <w:rPr>
                <w:rFonts w:eastAsia="Times New Roman" w:cs="Times New Roman"/>
                <w:sz w:val="20"/>
                <w:szCs w:val="20"/>
                <w:lang w:eastAsia="pt-BR"/>
              </w:rPr>
            </w:pPr>
            <w:r w:rsidRPr="00597CB4">
              <w:rPr>
                <w:rFonts w:eastAsia="Times New Roman" w:cs="Times New Roman"/>
                <w:sz w:val="20"/>
                <w:szCs w:val="20"/>
                <w:lang w:eastAsia="pt-BR"/>
              </w:rPr>
              <w:t>Composição: Fabricada em madeira de reflorestamento, com percinta elástica, espumas D26 e D28, fibra siliconada de 200, tecido e pés reforçados em aço e madeira.</w:t>
            </w:r>
          </w:p>
          <w:p w:rsidR="00597CB4" w:rsidRPr="00597CB4" w:rsidRDefault="00597CB4" w:rsidP="00597CB4">
            <w:pPr>
              <w:jc w:val="both"/>
              <w:rPr>
                <w:rFonts w:eastAsia="Times New Roman" w:cs="Times New Roman"/>
                <w:sz w:val="20"/>
                <w:szCs w:val="20"/>
                <w:lang w:eastAsia="pt-BR"/>
              </w:rPr>
            </w:pPr>
            <w:r w:rsidRPr="00597CB4">
              <w:rPr>
                <w:rFonts w:eastAsia="Times New Roman" w:cs="Times New Roman"/>
                <w:sz w:val="20"/>
                <w:szCs w:val="20"/>
                <w:lang w:eastAsia="pt-BR"/>
              </w:rPr>
              <w:t>Medidas: Altura total: 90cm. Altura do chão ao assento: 45cm. Largura total: 78cm. Largura do assento: 48cm. Profundidade total: 65cm. Profundidade do assento: 52cm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25</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3</w:t>
            </w:r>
          </w:p>
        </w:tc>
        <w:tc>
          <w:tcPr>
            <w:tcW w:w="5449" w:type="dxa"/>
          </w:tcPr>
          <w:p w:rsidR="00597CB4" w:rsidRPr="00597CB4" w:rsidRDefault="00597CB4" w:rsidP="00597CB4">
            <w:pPr>
              <w:jc w:val="both"/>
              <w:rPr>
                <w:rFonts w:cs="Arial"/>
                <w:b/>
                <w:sz w:val="20"/>
                <w:szCs w:val="20"/>
              </w:rPr>
            </w:pPr>
            <w:r w:rsidRPr="00597CB4">
              <w:rPr>
                <w:rFonts w:cs="Arial"/>
                <w:b/>
                <w:sz w:val="20"/>
                <w:szCs w:val="20"/>
              </w:rPr>
              <w:t>SMART TV LED – 42 POLEGADAS</w:t>
            </w:r>
          </w:p>
          <w:p w:rsidR="00597CB4" w:rsidRPr="00597CB4" w:rsidRDefault="00597CB4" w:rsidP="00597CB4">
            <w:pPr>
              <w:shd w:val="clear" w:color="auto" w:fill="FFFFFF"/>
              <w:jc w:val="both"/>
              <w:rPr>
                <w:rFonts w:eastAsia="Times New Roman" w:cs="Arial"/>
                <w:b/>
                <w:color w:val="222222"/>
                <w:sz w:val="20"/>
                <w:szCs w:val="20"/>
                <w:lang w:eastAsia="pt-BR"/>
              </w:rPr>
            </w:pPr>
            <w:r w:rsidRPr="00597CB4">
              <w:rPr>
                <w:rFonts w:eastAsia="Times New Roman" w:cs="Arial"/>
                <w:color w:val="222222"/>
                <w:sz w:val="20"/>
                <w:szCs w:val="20"/>
                <w:lang w:eastAsia="pt-BR"/>
              </w:rPr>
              <w:lastRenderedPageBreak/>
              <w:t xml:space="preserve">UHD Categoria 3.840 x 2.160, Resolução 3 Conectividade 1 USB </w:t>
            </w:r>
            <w:r w:rsidRPr="00597CB4">
              <w:rPr>
                <w:rFonts w:eastAsia="Times New Roman" w:cs="Arial"/>
                <w:b/>
                <w:color w:val="222222"/>
                <w:sz w:val="20"/>
                <w:szCs w:val="20"/>
                <w:lang w:eastAsia="pt-BR"/>
              </w:rPr>
              <w:t>Categoria</w:t>
            </w:r>
            <w:r w:rsidRPr="00597CB4">
              <w:rPr>
                <w:rFonts w:eastAsia="Times New Roman" w:cs="Arial"/>
                <w:color w:val="222222"/>
                <w:sz w:val="20"/>
                <w:szCs w:val="20"/>
                <w:lang w:eastAsia="pt-BR"/>
              </w:rPr>
              <w:t xml:space="preserve"> UHD </w:t>
            </w:r>
            <w:r w:rsidRPr="00597CB4">
              <w:rPr>
                <w:rFonts w:eastAsia="Times New Roman" w:cs="Arial"/>
                <w:b/>
                <w:color w:val="222222"/>
                <w:sz w:val="20"/>
                <w:szCs w:val="20"/>
                <w:lang w:eastAsia="pt-BR"/>
              </w:rPr>
              <w:t xml:space="preserve">Resolução </w:t>
            </w:r>
            <w:r w:rsidRPr="00597CB4">
              <w:rPr>
                <w:rFonts w:eastAsia="Times New Roman" w:cs="Arial"/>
                <w:color w:val="222222"/>
                <w:sz w:val="20"/>
                <w:szCs w:val="20"/>
                <w:lang w:eastAsia="pt-BR"/>
              </w:rPr>
              <w:t xml:space="preserve">3.840 x 2.160 </w:t>
            </w:r>
            <w:r w:rsidRPr="00597CB4">
              <w:rPr>
                <w:rFonts w:eastAsia="Times New Roman" w:cs="Arial"/>
                <w:b/>
                <w:color w:val="222222"/>
                <w:sz w:val="20"/>
                <w:szCs w:val="20"/>
                <w:lang w:eastAsia="pt-BR"/>
              </w:rPr>
              <w:t>Conectividade</w:t>
            </w:r>
            <w:r w:rsidRPr="00597CB4">
              <w:rPr>
                <w:rFonts w:eastAsia="Times New Roman" w:cs="Arial"/>
                <w:color w:val="222222"/>
                <w:sz w:val="20"/>
                <w:szCs w:val="20"/>
                <w:lang w:eastAsia="pt-BR"/>
              </w:rPr>
              <w:t xml:space="preserve"> 3 </w:t>
            </w:r>
            <w:r w:rsidRPr="00597CB4">
              <w:rPr>
                <w:rFonts w:eastAsia="Times New Roman" w:cs="Arial"/>
                <w:b/>
                <w:color w:val="222222"/>
                <w:sz w:val="20"/>
                <w:szCs w:val="20"/>
                <w:lang w:eastAsia="pt-BR"/>
              </w:rPr>
              <w:t xml:space="preserve">USB, </w:t>
            </w:r>
            <w:r w:rsidRPr="00597CB4">
              <w:rPr>
                <w:rFonts w:eastAsia="Times New Roman" w:cs="Arial"/>
                <w:color w:val="222222"/>
                <w:sz w:val="20"/>
                <w:szCs w:val="20"/>
                <w:lang w:eastAsia="pt-BR"/>
              </w:rPr>
              <w:t>Tipo de produto TV Categoria UHD, Tamanho da tela 42, "Frequência 60Hz, Frequência simulada 120, Vídeo Processador Crystal 4KPQI (Picture Quality Index), 2000HDR (High Dynamic Range) HDR 10+Sim HLG (Hybrid Log Gamma), Contraste Mega Contraste Micro Dimmin Esmaecimento , Contrast Enhancer, Auto Motion Plus, Modo Filme, Modo Natural, Áudio Dolby Digital Plus, Som em movimento, Potência (RMS)20W, Tipo de alto-falante2, Multiroom LinkSimBlutooth de Áudio, Smart Service , SMART TV.</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lastRenderedPageBreak/>
              <w:t>26</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w:t>
            </w:r>
          </w:p>
        </w:tc>
        <w:tc>
          <w:tcPr>
            <w:tcW w:w="5449" w:type="dxa"/>
          </w:tcPr>
          <w:p w:rsidR="00597CB4" w:rsidRPr="00597CB4" w:rsidRDefault="00597CB4" w:rsidP="00597CB4">
            <w:pPr>
              <w:jc w:val="both"/>
              <w:rPr>
                <w:rFonts w:cs="Arial"/>
                <w:b/>
                <w:sz w:val="20"/>
                <w:szCs w:val="20"/>
              </w:rPr>
            </w:pPr>
            <w:r w:rsidRPr="00597CB4">
              <w:rPr>
                <w:rFonts w:cs="Arial"/>
                <w:b/>
                <w:sz w:val="20"/>
                <w:szCs w:val="20"/>
              </w:rPr>
              <w:t>TELA PROJEÇÃO – 180 X 180</w:t>
            </w:r>
          </w:p>
          <w:p w:rsidR="00597CB4" w:rsidRPr="00597CB4" w:rsidRDefault="00597CB4" w:rsidP="00597CB4">
            <w:pPr>
              <w:shd w:val="clear" w:color="auto" w:fill="FFFFFF"/>
              <w:jc w:val="both"/>
              <w:rPr>
                <w:rFonts w:eastAsia="Times New Roman" w:cs="Arial"/>
                <w:color w:val="222222"/>
                <w:sz w:val="20"/>
                <w:szCs w:val="20"/>
                <w:lang w:eastAsia="pt-BR"/>
              </w:rPr>
            </w:pPr>
            <w:r w:rsidRPr="00597CB4">
              <w:rPr>
                <w:rFonts w:eastAsia="Times New Roman" w:cs="Arial"/>
                <w:color w:val="222222"/>
                <w:sz w:val="20"/>
                <w:szCs w:val="20"/>
                <w:lang w:eastAsia="pt-BR"/>
              </w:rPr>
              <w:t>CARACTERISTICA: Tecido Matte White, com verso preto, Largura 1,80 mts x Altura 1,80 mts, estojo em alumínio, com design inovador, pintura eletrostática na cor preta, alça prática e funcional que facilita transporte e manuseio, tripé em aço com tratamento anticorrosivo, com bordas, sistema de regulagem de altura que impede descida involuntária da tela, medida do produto fechado com o tripé 10 x 10 x 205 cm</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r w:rsidR="00597CB4" w:rsidRPr="009C55B9" w:rsidTr="009C55B9">
        <w:tc>
          <w:tcPr>
            <w:tcW w:w="0" w:type="auto"/>
            <w:vAlign w:val="center"/>
          </w:tcPr>
          <w:p w:rsidR="00597CB4" w:rsidRPr="00597CB4" w:rsidRDefault="00597CB4" w:rsidP="00597CB4">
            <w:pPr>
              <w:jc w:val="center"/>
              <w:rPr>
                <w:rFonts w:cs="Arial"/>
                <w:sz w:val="20"/>
                <w:szCs w:val="20"/>
              </w:rPr>
            </w:pPr>
            <w:r w:rsidRPr="00597CB4">
              <w:rPr>
                <w:rFonts w:cs="Arial"/>
                <w:sz w:val="20"/>
                <w:szCs w:val="20"/>
              </w:rPr>
              <w:t>27</w:t>
            </w:r>
          </w:p>
        </w:tc>
        <w:tc>
          <w:tcPr>
            <w:tcW w:w="845" w:type="dxa"/>
            <w:vAlign w:val="center"/>
          </w:tcPr>
          <w:p w:rsidR="00597CB4" w:rsidRPr="00597CB4" w:rsidRDefault="00597CB4" w:rsidP="00597CB4">
            <w:pPr>
              <w:jc w:val="center"/>
              <w:rPr>
                <w:rFonts w:cs="Arial"/>
                <w:sz w:val="20"/>
                <w:szCs w:val="20"/>
              </w:rPr>
            </w:pPr>
            <w:r w:rsidRPr="00597CB4">
              <w:rPr>
                <w:rFonts w:cs="Arial"/>
                <w:sz w:val="20"/>
                <w:szCs w:val="20"/>
              </w:rPr>
              <w:t>15</w:t>
            </w:r>
          </w:p>
        </w:tc>
        <w:tc>
          <w:tcPr>
            <w:tcW w:w="5449" w:type="dxa"/>
          </w:tcPr>
          <w:p w:rsidR="00597CB4" w:rsidRPr="00597CB4" w:rsidRDefault="00597CB4" w:rsidP="00597CB4">
            <w:pPr>
              <w:jc w:val="both"/>
              <w:rPr>
                <w:rFonts w:cs="Arial"/>
                <w:b/>
                <w:sz w:val="20"/>
                <w:szCs w:val="20"/>
              </w:rPr>
            </w:pPr>
            <w:r w:rsidRPr="00597CB4">
              <w:rPr>
                <w:rFonts w:cs="Arial"/>
                <w:b/>
                <w:sz w:val="20"/>
                <w:szCs w:val="20"/>
              </w:rPr>
              <w:t>VENTILADOR DE PAREDE 60CM</w:t>
            </w:r>
          </w:p>
          <w:p w:rsidR="00597CB4" w:rsidRPr="00597CB4" w:rsidRDefault="00597CB4" w:rsidP="00597CB4">
            <w:pPr>
              <w:shd w:val="clear" w:color="auto" w:fill="FFFFFF"/>
              <w:jc w:val="both"/>
              <w:rPr>
                <w:rFonts w:cs="Arial"/>
                <w:color w:val="000000" w:themeColor="text1"/>
                <w:sz w:val="20"/>
                <w:szCs w:val="20"/>
                <w:shd w:val="clear" w:color="auto" w:fill="FFFFFF"/>
              </w:rPr>
            </w:pPr>
            <w:r w:rsidRPr="00597CB4">
              <w:rPr>
                <w:rFonts w:cs="Arial"/>
                <w:color w:val="000000" w:themeColor="text1"/>
                <w:sz w:val="20"/>
                <w:szCs w:val="20"/>
                <w:shd w:val="clear" w:color="auto" w:fill="FFFFFF"/>
              </w:rPr>
              <w:t>Alimentação: Elétrica. Cor da estrutura: Preto. Cor das pás: Preto. Diâmetro do ventilador (cm): 60</w:t>
            </w:r>
          </w:p>
          <w:p w:rsidR="00597CB4" w:rsidRPr="00597CB4" w:rsidRDefault="00597CB4" w:rsidP="00597CB4">
            <w:pPr>
              <w:shd w:val="clear" w:color="auto" w:fill="FFFFFF"/>
              <w:jc w:val="both"/>
              <w:rPr>
                <w:rFonts w:eastAsia="Times New Roman" w:cs="Arial"/>
                <w:color w:val="000000" w:themeColor="text1"/>
                <w:sz w:val="20"/>
                <w:szCs w:val="20"/>
                <w:lang w:eastAsia="pt-BR"/>
              </w:rPr>
            </w:pPr>
            <w:r w:rsidRPr="00597CB4">
              <w:rPr>
                <w:rFonts w:cs="Arial"/>
                <w:color w:val="000000" w:themeColor="text1"/>
                <w:sz w:val="20"/>
                <w:szCs w:val="20"/>
                <w:shd w:val="clear" w:color="auto" w:fill="FFFFFF"/>
              </w:rPr>
              <w:t xml:space="preserve">Potencia (W): 270. </w:t>
            </w:r>
            <w:r w:rsidRPr="00597CB4">
              <w:rPr>
                <w:rFonts w:eastAsia="Times New Roman" w:cs="Arial"/>
                <w:color w:val="000000" w:themeColor="text1"/>
                <w:sz w:val="20"/>
                <w:szCs w:val="20"/>
                <w:lang w:eastAsia="pt-BR"/>
              </w:rPr>
              <w:t>Tipo ventilador: de parede. Tensão: Bivolt. Selo Inmetro: A-A-A</w:t>
            </w:r>
          </w:p>
        </w:tc>
        <w:tc>
          <w:tcPr>
            <w:tcW w:w="0" w:type="auto"/>
          </w:tcPr>
          <w:p w:rsidR="00597CB4" w:rsidRPr="009C55B9" w:rsidRDefault="00597CB4" w:rsidP="00597CB4">
            <w:pPr>
              <w:jc w:val="both"/>
              <w:rPr>
                <w:rFonts w:cs="Arial"/>
                <w:b/>
                <w:sz w:val="20"/>
                <w:szCs w:val="20"/>
              </w:rPr>
            </w:pPr>
          </w:p>
        </w:tc>
        <w:tc>
          <w:tcPr>
            <w:tcW w:w="846" w:type="dxa"/>
          </w:tcPr>
          <w:p w:rsidR="00597CB4" w:rsidRPr="009C55B9" w:rsidRDefault="00597CB4" w:rsidP="00597CB4">
            <w:pPr>
              <w:jc w:val="both"/>
              <w:rPr>
                <w:rFonts w:cs="Arial"/>
                <w:b/>
                <w:sz w:val="20"/>
                <w:szCs w:val="20"/>
              </w:rPr>
            </w:pPr>
          </w:p>
        </w:tc>
        <w:tc>
          <w:tcPr>
            <w:tcW w:w="860" w:type="dxa"/>
          </w:tcPr>
          <w:p w:rsidR="00597CB4" w:rsidRPr="009C55B9" w:rsidRDefault="00597CB4" w:rsidP="00597CB4">
            <w:pPr>
              <w:jc w:val="both"/>
              <w:rPr>
                <w:rFonts w:cs="Arial"/>
                <w:b/>
                <w:sz w:val="20"/>
                <w:szCs w:val="20"/>
              </w:rPr>
            </w:pPr>
          </w:p>
        </w:tc>
      </w:tr>
    </w:tbl>
    <w:p w:rsidR="008C3C26" w:rsidRDefault="008C3C26" w:rsidP="0092755E">
      <w:pPr>
        <w:ind w:firstLine="284"/>
        <w:jc w:val="both"/>
      </w:pPr>
    </w:p>
    <w:p w:rsidR="008C3C26" w:rsidRPr="008C3C26" w:rsidRDefault="008C3C26" w:rsidP="008C3C26">
      <w:pPr>
        <w:ind w:firstLine="284"/>
        <w:jc w:val="center"/>
        <w:rPr>
          <w:b/>
        </w:rPr>
      </w:pPr>
      <w:r>
        <w:rPr>
          <w:b/>
        </w:rPr>
        <w:t>VALOR TOTAL DA PROPOSTA R$ .................... (.................................)</w:t>
      </w:r>
    </w:p>
    <w:p w:rsidR="008C3C26" w:rsidRDefault="008C3C26"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940F0">
        <w:trPr>
          <w:trHeight w:val="340"/>
          <w:jc w:val="center"/>
        </w:trPr>
        <w:tc>
          <w:tcPr>
            <w:tcW w:w="9559" w:type="dxa"/>
            <w:gridSpan w:val="2"/>
          </w:tcPr>
          <w:p w:rsidR="00F01859" w:rsidRDefault="00F01859" w:rsidP="0092755E">
            <w:pPr>
              <w:ind w:firstLine="284"/>
            </w:pPr>
            <w:r>
              <w:t>Nome do representante que assinará o contrato:</w:t>
            </w:r>
          </w:p>
        </w:tc>
      </w:tr>
      <w:tr w:rsidR="00F01859" w:rsidTr="004940F0">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4940F0">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940F0">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4940F0">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4940F0">
        <w:trPr>
          <w:trHeight w:val="340"/>
          <w:jc w:val="center"/>
        </w:trPr>
        <w:tc>
          <w:tcPr>
            <w:tcW w:w="9559" w:type="dxa"/>
            <w:gridSpan w:val="2"/>
          </w:tcPr>
          <w:p w:rsidR="00256794" w:rsidRDefault="00256794" w:rsidP="0092755E">
            <w:pPr>
              <w:ind w:firstLine="284"/>
            </w:pPr>
            <w:r>
              <w:t>Local e Data:</w:t>
            </w:r>
          </w:p>
        </w:tc>
      </w:tr>
      <w:tr w:rsidR="00256794" w:rsidTr="004940F0">
        <w:trPr>
          <w:trHeight w:val="340"/>
          <w:jc w:val="center"/>
        </w:trPr>
        <w:tc>
          <w:tcPr>
            <w:tcW w:w="9559" w:type="dxa"/>
            <w:gridSpan w:val="2"/>
          </w:tcPr>
          <w:p w:rsidR="00256794" w:rsidRDefault="00256794" w:rsidP="0092755E">
            <w:pPr>
              <w:ind w:firstLine="284"/>
            </w:pPr>
            <w:r>
              <w:t>Assinatura:</w:t>
            </w:r>
          </w:p>
        </w:tc>
      </w:tr>
    </w:tbl>
    <w:p w:rsidR="009C55B9" w:rsidRDefault="009C55B9" w:rsidP="0092755E">
      <w:pPr>
        <w:pStyle w:val="Ttulo1"/>
        <w:ind w:firstLine="284"/>
      </w:pPr>
    </w:p>
    <w:p w:rsidR="009C55B9" w:rsidRDefault="009C55B9" w:rsidP="0092755E">
      <w:pPr>
        <w:pStyle w:val="Ttulo1"/>
        <w:ind w:firstLine="284"/>
      </w:pPr>
    </w:p>
    <w:p w:rsidR="009C55B9" w:rsidRDefault="009C55B9" w:rsidP="0092755E">
      <w:pPr>
        <w:pStyle w:val="Ttulo1"/>
        <w:ind w:firstLine="284"/>
      </w:pPr>
    </w:p>
    <w:p w:rsidR="009C55B9" w:rsidRDefault="009C55B9" w:rsidP="0092755E">
      <w:pPr>
        <w:pStyle w:val="Ttulo1"/>
        <w:ind w:firstLine="284"/>
      </w:pPr>
    </w:p>
    <w:p w:rsidR="009C55B9" w:rsidRDefault="009C55B9" w:rsidP="0092755E">
      <w:pPr>
        <w:pStyle w:val="Ttulo1"/>
        <w:ind w:firstLine="284"/>
      </w:pPr>
    </w:p>
    <w:p w:rsidR="009C55B9" w:rsidRDefault="009C55B9" w:rsidP="0092755E">
      <w:pPr>
        <w:pStyle w:val="Ttulo1"/>
        <w:ind w:firstLine="284"/>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921579"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A56D0" w:rsidRDefault="001A56D0">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1NXhQIAACAFAAAOAAAAZHJzL2Uyb0RvYy54bWysVNtu2zAMfR+wfxD0nvoyN0uMOkUXJ8OA&#10;7gK0+wBFkmNhsqRJSuxu2L+PkuO0XV+GYX6QaZM65KEOdXU9dBIduXVCqwpnFylGXFHNhNpX+Ov9&#10;drbAyHmiGJFa8Qo/cIevV69fXfWm5LlutWTcIgBRruxNhVvvTZkkjra8I+5CG67A2WjbEQ+fdp8w&#10;S3pA72SSp+k86bVlxmrKnYO/9ejEq4jfNJz6z03juEeywlCbj6uN6y6syeqKlHtLTCvoqQzyD1V0&#10;RChIeoaqiSfoYMULqE5Qq51u/AXVXaKbRlAeOQCbLP2DzV1LDI9coDnOnNvk/h8s/XT8YpFgcHY5&#10;Rop0cEb3fPDonR7QZWhPb1wJUXcG4vwAvyE0UnXmVtNvDim9bona8xtrdd9ywqC8LOxMnmwdcVwA&#10;2fUfNYM05OB1BBoa24XeQTcQoMMxPZyPJpRC4ec8nxfLDFwUfNkyL9JYXELKabexzr/nukPBqLCF&#10;o4/o5HjrfKiGlFNISKb0VkgZj18q1EOGdDkfeWkpWHCGMGf3u7W06EiCgOITqYHnaVhArolrx7jo&#10;GqXVCQ/6lqKr8OK8m5ShTRvFYnpPhBxtKFGqkBVYQ9Ena9TRz2W63Cw2i2JW5PPNrEjrenazXRez&#10;+TZ7e1m/qdfrOvsVCGRF2QrGuAocJk1nxd9p5jRdoxrPqn7G9VlLtvF52ZLkeRmx/cBqekd2UR9B&#10;EqM4/LAbohLzABe0s9PsAQRj9Ti2cM2A0Wr7A6MeRrbC7vuBWI6R/KBAdGG+J8NOxm4yiKKwtcIe&#10;o9Fc+/EeOBgr9i0gj7JW+gaE2YiomccqTnKGMYwcTldGmPOn3zHq8WJb/QYAAP//AwBQSwMEFAAG&#10;AAgAAAAhAC+8AsndAAAACgEAAA8AAABkcnMvZG93bnJldi54bWxMj8FqwzAQRO+F/IPYQG+NVBcb&#10;41oOJSSXHApO8wGKtbXdWitjKbH7992c2tMy7DDzptwubhA3nELvScPzRoFAarztqdVw/jg85SBC&#10;NGTN4Ak1/GCAbbV6KE1h/Uw13k6xFRxCoTAauhjHQsrQdOhM2PgRiX+ffnImspxaaSczc7gbZKJU&#10;Jp3piRs6M+Kuw+b7dHUasP7qvT/kcz3G9nwM+zTdv6daP66Xt1cQEZf4Z4Y7PqNDxUwXfyUbxMBa&#10;JbwlakgyvneDyvMMxEVDmr2ArEr5f0L1CwAA//8DAFBLAQItABQABgAIAAAAIQC2gziS/gAAAOEB&#10;AAATAAAAAAAAAAAAAAAAAAAAAABbQ29udGVudF9UeXBlc10ueG1sUEsBAi0AFAAGAAgAAAAhADj9&#10;If/WAAAAlAEAAAsAAAAAAAAAAAAAAAAALwEAAF9yZWxzLy5yZWxzUEsBAi0AFAAGAAgAAAAhANWD&#10;U1eFAgAAIAUAAA4AAAAAAAAAAAAAAAAALgIAAGRycy9lMm9Eb2MueG1sUEsBAi0AFAAGAAgAAAAh&#10;AC+8AsndAAAACgEAAA8AAAAAAAAAAAAAAAAA3wQAAGRycy9kb3ducmV2LnhtbFBLBQYAAAAABAAE&#10;APMAAADpBQAAAAA=&#10;" filled="f" strokeweight=".48pt">
                <v:textbox inset="0,0,0,0">
                  <w:txbxContent>
                    <w:p w:rsidR="001A56D0" w:rsidRDefault="001A56D0">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2021</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921579" w:rsidP="0092755E">
      <w:pPr>
        <w:spacing w:before="1"/>
        <w:ind w:firstLine="284"/>
      </w:pPr>
      <w:r>
        <w:rPr>
          <w:noProof/>
          <w:lang w:val="pt-BR" w:eastAsia="pt-BR" w:bidi="ar-SA"/>
        </w:rPr>
        <mc:AlternateContent>
          <mc:Choice Requires="wps">
            <w:drawing>
              <wp:anchor distT="4294967295" distB="4294967295"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F2454" id="Line 4" o:spid="_x0000_s1026" style="position:absolute;z-index:-2516864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5" distB="4294967295"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7B5D9" id="Line 6" o:spid="_x0000_s1026" style="position:absolute;z-index:-2516833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9C55B9">
          <w:headerReference w:type="default" r:id="rId10"/>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w:t>
      </w:r>
      <w:bookmarkStart w:id="0" w:name="_GoBack"/>
      <w:bookmarkEnd w:id="0"/>
      <w:r w:rsidRPr="00982AE1">
        <w:t>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053DAB">
        <w:t>80/2021</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A88CA" id="Line 6" o:spid="_x0000_s1026" style="position:absolute;z-index:-2516280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9C55B9">
          <w:headerReference w:type="default" r:id="rId11"/>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2021</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921579" w:rsidP="0092755E">
      <w:pPr>
        <w:spacing w:before="1"/>
        <w:ind w:firstLine="284"/>
        <w:rPr>
          <w:sz w:val="20"/>
        </w:rPr>
      </w:pPr>
      <w:r>
        <w:rPr>
          <w:noProof/>
          <w:lang w:val="pt-BR" w:eastAsia="pt-BR" w:bidi="ar-SA"/>
        </w:rPr>
        <mc:AlternateContent>
          <mc:Choice Requires="wps">
            <w:drawing>
              <wp:anchor distT="4294967295" distB="4294967295"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93763" id="Line 6" o:spid="_x0000_s1026" style="position:absolute;z-index:-25162700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9C55B9">
          <w:headerReference w:type="default" r:id="rId12"/>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053DAB">
        <w:rPr>
          <w:b/>
        </w:rPr>
        <w:t>80/2021</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921579">
        <w:rPr>
          <w:b/>
        </w:rPr>
        <w:t xml:space="preserve">AQUISIÇÃO DE </w:t>
      </w:r>
      <w:r w:rsidR="00053DAB">
        <w:rPr>
          <w:b/>
        </w:rPr>
        <w:t>PLAYGROUNDS, MOBILIÁRIOS E EQUIPAMENTOS DE INFORMÁTICA</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921579"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1A56D0" w:rsidRDefault="001A56D0" w:rsidP="006744B8">
                            <w:pPr>
                              <w:ind w:right="621"/>
                              <w:rPr>
                                <w:sz w:val="24"/>
                              </w:rPr>
                            </w:pPr>
                          </w:p>
                          <w:p w:rsidR="001A56D0" w:rsidRDefault="001A56D0" w:rsidP="006744B8">
                            <w:pPr>
                              <w:spacing w:before="1"/>
                              <w:ind w:left="851" w:right="621"/>
                              <w:rPr>
                                <w:sz w:val="25"/>
                              </w:rPr>
                            </w:pPr>
                          </w:p>
                          <w:p w:rsidR="001A56D0" w:rsidRPr="00844F01" w:rsidRDefault="001A56D0"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1A56D0" w:rsidRPr="00844F01" w:rsidRDefault="001A56D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A56D0" w:rsidRPr="00844F01" w:rsidRDefault="001A56D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A56D0" w:rsidRDefault="001A56D0" w:rsidP="006744B8">
                            <w:pPr>
                              <w:ind w:right="621"/>
                              <w:rPr>
                                <w:sz w:val="24"/>
                              </w:rPr>
                            </w:pPr>
                          </w:p>
                          <w:p w:rsidR="001A56D0" w:rsidRDefault="001A56D0" w:rsidP="006744B8">
                            <w:pPr>
                              <w:spacing w:before="4"/>
                              <w:ind w:right="621"/>
                            </w:pPr>
                          </w:p>
                          <w:p w:rsidR="001A56D0" w:rsidRDefault="001A56D0" w:rsidP="006744B8">
                            <w:pPr>
                              <w:spacing w:before="1"/>
                              <w:ind w:right="-24"/>
                              <w:jc w:val="center"/>
                              <w:rPr>
                                <w:b/>
                              </w:rPr>
                            </w:pPr>
                            <w:r>
                              <w:rPr>
                                <w:b/>
                              </w:rPr>
                              <w:t>__________________________________________</w:t>
                            </w:r>
                          </w:p>
                          <w:p w:rsidR="001A56D0" w:rsidRDefault="001A56D0"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jRf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j+KcBbggp61mj6Ahq2HCIBS4ecBotP2JUQenuMTux55YjpH8&#10;pECH4ciPhh2N7WgQRSEUho3RYK78cDXsjRW7BpAHpSt9A1qtRVTRcxVHhcPJjByOt0g4+i+/o9fz&#10;Xbf8DQ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F9Y0X5YCAAAzBQAADgAAAAAAAAAAAAAAAAAuAgAAZHJzL2Uyb0Rv&#10;Yy54bWxQSwECLQAUAAYACAAAACEAL56Ky+AAAAALAQAADwAAAAAAAAAAAAAAAADwBAAAZHJzL2Rv&#10;d25yZXYueG1sUEsFBgAAAAAEAAQA8wAAAP0FAAAAAA==&#10;" filled="f" strokeweight="2.66pt">
                <v:stroke linestyle="thickThin"/>
                <v:textbox inset="0,0,0,0">
                  <w:txbxContent>
                    <w:p w:rsidR="001A56D0" w:rsidRDefault="001A56D0" w:rsidP="006744B8">
                      <w:pPr>
                        <w:ind w:right="621"/>
                        <w:rPr>
                          <w:sz w:val="24"/>
                        </w:rPr>
                      </w:pPr>
                    </w:p>
                    <w:p w:rsidR="001A56D0" w:rsidRDefault="001A56D0" w:rsidP="006744B8">
                      <w:pPr>
                        <w:spacing w:before="1"/>
                        <w:ind w:left="851" w:right="621"/>
                        <w:rPr>
                          <w:sz w:val="25"/>
                        </w:rPr>
                      </w:pPr>
                    </w:p>
                    <w:p w:rsidR="001A56D0" w:rsidRPr="00844F01" w:rsidRDefault="001A56D0"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2021</w:t>
                      </w:r>
                      <w:r w:rsidRPr="00844F01">
                        <w:rPr>
                          <w:b/>
                          <w:spacing w:val="-5"/>
                          <w:u w:val="single"/>
                        </w:rPr>
                        <w:t xml:space="preserve">. </w:t>
                      </w:r>
                    </w:p>
                    <w:p w:rsidR="001A56D0" w:rsidRPr="00844F01" w:rsidRDefault="001A56D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1A56D0" w:rsidRPr="00844F01" w:rsidRDefault="001A56D0"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1A56D0" w:rsidRDefault="001A56D0" w:rsidP="006744B8">
                      <w:pPr>
                        <w:ind w:right="621"/>
                        <w:rPr>
                          <w:sz w:val="24"/>
                        </w:rPr>
                      </w:pPr>
                    </w:p>
                    <w:p w:rsidR="001A56D0" w:rsidRDefault="001A56D0" w:rsidP="006744B8">
                      <w:pPr>
                        <w:spacing w:before="4"/>
                        <w:ind w:right="621"/>
                      </w:pPr>
                    </w:p>
                    <w:p w:rsidR="001A56D0" w:rsidRDefault="001A56D0" w:rsidP="006744B8">
                      <w:pPr>
                        <w:spacing w:before="1"/>
                        <w:ind w:right="-24"/>
                        <w:jc w:val="center"/>
                        <w:rPr>
                          <w:b/>
                        </w:rPr>
                      </w:pPr>
                      <w:r>
                        <w:rPr>
                          <w:b/>
                        </w:rPr>
                        <w:t>__________________________________________</w:t>
                      </w:r>
                    </w:p>
                    <w:p w:rsidR="001A56D0" w:rsidRDefault="001A56D0"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9C55B9">
      <w:headerReference w:type="default" r:id="rId15"/>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834" w:rsidRDefault="006D7834">
      <w:r>
        <w:separator/>
      </w:r>
    </w:p>
  </w:endnote>
  <w:endnote w:type="continuationSeparator" w:id="0">
    <w:p w:rsidR="006D7834" w:rsidRDefault="006D7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D0" w:rsidRDefault="001A56D0">
    <w:pPr>
      <w:pStyle w:val="Rodap"/>
      <w:jc w:val="right"/>
    </w:pPr>
  </w:p>
  <w:p w:rsidR="001A56D0" w:rsidRDefault="001A56D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834" w:rsidRDefault="006D7834">
      <w:r>
        <w:separator/>
      </w:r>
    </w:p>
  </w:footnote>
  <w:footnote w:type="continuationSeparator" w:id="0">
    <w:p w:rsidR="006D7834" w:rsidRDefault="006D78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D0" w:rsidRDefault="001A56D0">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D0" w:rsidRDefault="001A56D0">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A56D0" w:rsidRDefault="001A56D0">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1A56D0" w:rsidRDefault="001A56D0">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D0" w:rsidRDefault="001A56D0">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D0" w:rsidRDefault="001A56D0">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56D0" w:rsidRDefault="001A56D0">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82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5">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6">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7">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8">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29">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0">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1">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2">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3">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4">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6">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7">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38">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29"/>
  </w:num>
  <w:num w:numId="2">
    <w:abstractNumId w:val="4"/>
  </w:num>
  <w:num w:numId="3">
    <w:abstractNumId w:val="11"/>
  </w:num>
  <w:num w:numId="4">
    <w:abstractNumId w:val="18"/>
  </w:num>
  <w:num w:numId="5">
    <w:abstractNumId w:val="0"/>
  </w:num>
  <w:num w:numId="6">
    <w:abstractNumId w:val="2"/>
  </w:num>
  <w:num w:numId="7">
    <w:abstractNumId w:val="16"/>
  </w:num>
  <w:num w:numId="8">
    <w:abstractNumId w:val="13"/>
  </w:num>
  <w:num w:numId="9">
    <w:abstractNumId w:val="3"/>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4"/>
  </w:num>
  <w:num w:numId="14">
    <w:abstractNumId w:val="26"/>
  </w:num>
  <w:num w:numId="15">
    <w:abstractNumId w:val="9"/>
  </w:num>
  <w:num w:numId="16">
    <w:abstractNumId w:val="22"/>
  </w:num>
  <w:num w:numId="17">
    <w:abstractNumId w:val="19"/>
  </w:num>
  <w:num w:numId="18">
    <w:abstractNumId w:val="28"/>
  </w:num>
  <w:num w:numId="19">
    <w:abstractNumId w:val="30"/>
  </w:num>
  <w:num w:numId="20">
    <w:abstractNumId w:val="32"/>
  </w:num>
  <w:num w:numId="21">
    <w:abstractNumId w:val="36"/>
  </w:num>
  <w:num w:numId="22">
    <w:abstractNumId w:val="23"/>
  </w:num>
  <w:num w:numId="23">
    <w:abstractNumId w:val="37"/>
  </w:num>
  <w:num w:numId="24">
    <w:abstractNumId w:val="12"/>
  </w:num>
  <w:num w:numId="25">
    <w:abstractNumId w:val="31"/>
  </w:num>
  <w:num w:numId="26">
    <w:abstractNumId w:val="38"/>
  </w:num>
  <w:num w:numId="27">
    <w:abstractNumId w:val="15"/>
  </w:num>
  <w:num w:numId="28">
    <w:abstractNumId w:val="27"/>
  </w:num>
  <w:num w:numId="29">
    <w:abstractNumId w:val="20"/>
  </w:num>
  <w:num w:numId="30">
    <w:abstractNumId w:val="35"/>
  </w:num>
  <w:num w:numId="31">
    <w:abstractNumId w:val="14"/>
  </w:num>
  <w:num w:numId="32">
    <w:abstractNumId w:val="5"/>
  </w:num>
  <w:num w:numId="33">
    <w:abstractNumId w:val="6"/>
  </w:num>
  <w:num w:numId="34">
    <w:abstractNumId w:val="34"/>
  </w:num>
  <w:num w:numId="35">
    <w:abstractNumId w:val="25"/>
  </w:num>
  <w:num w:numId="36">
    <w:abstractNumId w:val="17"/>
  </w:num>
  <w:num w:numId="37">
    <w:abstractNumId w:val="7"/>
  </w:num>
  <w:num w:numId="38">
    <w:abstractNumId w:val="21"/>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2663"/>
    <w:rsid w:val="000530B7"/>
    <w:rsid w:val="00053DAB"/>
    <w:rsid w:val="00056DFE"/>
    <w:rsid w:val="000676B2"/>
    <w:rsid w:val="0007619F"/>
    <w:rsid w:val="0008682F"/>
    <w:rsid w:val="0008725B"/>
    <w:rsid w:val="00087876"/>
    <w:rsid w:val="00092DDC"/>
    <w:rsid w:val="000A2285"/>
    <w:rsid w:val="000A4FB3"/>
    <w:rsid w:val="000B7ED7"/>
    <w:rsid w:val="000D04E5"/>
    <w:rsid w:val="000E0296"/>
    <w:rsid w:val="000E2BA9"/>
    <w:rsid w:val="000E439F"/>
    <w:rsid w:val="000E7CAF"/>
    <w:rsid w:val="000F12A6"/>
    <w:rsid w:val="000F5E8A"/>
    <w:rsid w:val="00105AD6"/>
    <w:rsid w:val="0010733A"/>
    <w:rsid w:val="00112B62"/>
    <w:rsid w:val="00116D20"/>
    <w:rsid w:val="00117521"/>
    <w:rsid w:val="00137F8F"/>
    <w:rsid w:val="00144C1E"/>
    <w:rsid w:val="00152B1D"/>
    <w:rsid w:val="0015364B"/>
    <w:rsid w:val="001717D2"/>
    <w:rsid w:val="001763A1"/>
    <w:rsid w:val="001769A3"/>
    <w:rsid w:val="00176A8D"/>
    <w:rsid w:val="00187D66"/>
    <w:rsid w:val="001A53DD"/>
    <w:rsid w:val="001A56D0"/>
    <w:rsid w:val="001A6C7B"/>
    <w:rsid w:val="001A7F40"/>
    <w:rsid w:val="001B0EB8"/>
    <w:rsid w:val="001C1CB5"/>
    <w:rsid w:val="001C38FE"/>
    <w:rsid w:val="001C46B5"/>
    <w:rsid w:val="001C5F2C"/>
    <w:rsid w:val="001E300A"/>
    <w:rsid w:val="001E6579"/>
    <w:rsid w:val="001E7866"/>
    <w:rsid w:val="001F67CC"/>
    <w:rsid w:val="002001AD"/>
    <w:rsid w:val="00203E30"/>
    <w:rsid w:val="0022436A"/>
    <w:rsid w:val="002345BE"/>
    <w:rsid w:val="00235971"/>
    <w:rsid w:val="0023642F"/>
    <w:rsid w:val="002462D3"/>
    <w:rsid w:val="00256794"/>
    <w:rsid w:val="002800BC"/>
    <w:rsid w:val="00285D9D"/>
    <w:rsid w:val="0028748A"/>
    <w:rsid w:val="0029198F"/>
    <w:rsid w:val="002938BB"/>
    <w:rsid w:val="002971E2"/>
    <w:rsid w:val="002A3790"/>
    <w:rsid w:val="002A5E4A"/>
    <w:rsid w:val="002A766F"/>
    <w:rsid w:val="002B600C"/>
    <w:rsid w:val="002C4950"/>
    <w:rsid w:val="002E4D6C"/>
    <w:rsid w:val="002F324D"/>
    <w:rsid w:val="002F7C73"/>
    <w:rsid w:val="00301BB0"/>
    <w:rsid w:val="00302D83"/>
    <w:rsid w:val="003073E2"/>
    <w:rsid w:val="003225CA"/>
    <w:rsid w:val="00322A51"/>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A35AC"/>
    <w:rsid w:val="003A5F1B"/>
    <w:rsid w:val="003C45B7"/>
    <w:rsid w:val="003C5F1E"/>
    <w:rsid w:val="003C7023"/>
    <w:rsid w:val="003D2B75"/>
    <w:rsid w:val="003E1E8C"/>
    <w:rsid w:val="003F0CFD"/>
    <w:rsid w:val="003F0D91"/>
    <w:rsid w:val="00412F8E"/>
    <w:rsid w:val="004179CF"/>
    <w:rsid w:val="00423C05"/>
    <w:rsid w:val="004249B3"/>
    <w:rsid w:val="00426C52"/>
    <w:rsid w:val="0043121C"/>
    <w:rsid w:val="00446BBC"/>
    <w:rsid w:val="004500B2"/>
    <w:rsid w:val="00460972"/>
    <w:rsid w:val="004611A5"/>
    <w:rsid w:val="004629C4"/>
    <w:rsid w:val="00470D7C"/>
    <w:rsid w:val="00473B9B"/>
    <w:rsid w:val="00483E4A"/>
    <w:rsid w:val="00486C9B"/>
    <w:rsid w:val="00492758"/>
    <w:rsid w:val="00493930"/>
    <w:rsid w:val="004940F0"/>
    <w:rsid w:val="00496B8A"/>
    <w:rsid w:val="004A0098"/>
    <w:rsid w:val="004A1405"/>
    <w:rsid w:val="004B1170"/>
    <w:rsid w:val="004C765B"/>
    <w:rsid w:val="004D4C81"/>
    <w:rsid w:val="004D7C88"/>
    <w:rsid w:val="004E011F"/>
    <w:rsid w:val="004E368A"/>
    <w:rsid w:val="004E460F"/>
    <w:rsid w:val="004F0B2E"/>
    <w:rsid w:val="004F2A20"/>
    <w:rsid w:val="004F6D36"/>
    <w:rsid w:val="00507B87"/>
    <w:rsid w:val="005145DD"/>
    <w:rsid w:val="005153AD"/>
    <w:rsid w:val="005264C0"/>
    <w:rsid w:val="00535DE3"/>
    <w:rsid w:val="00540F98"/>
    <w:rsid w:val="00552D6F"/>
    <w:rsid w:val="00556C0B"/>
    <w:rsid w:val="00557072"/>
    <w:rsid w:val="005611EE"/>
    <w:rsid w:val="00565886"/>
    <w:rsid w:val="005747D3"/>
    <w:rsid w:val="00575490"/>
    <w:rsid w:val="00576F9C"/>
    <w:rsid w:val="00580809"/>
    <w:rsid w:val="00580D66"/>
    <w:rsid w:val="00584809"/>
    <w:rsid w:val="00590996"/>
    <w:rsid w:val="00595AB8"/>
    <w:rsid w:val="00597CB4"/>
    <w:rsid w:val="005A4255"/>
    <w:rsid w:val="005A78B5"/>
    <w:rsid w:val="005C1EA7"/>
    <w:rsid w:val="005C1F18"/>
    <w:rsid w:val="005C3981"/>
    <w:rsid w:val="005C6476"/>
    <w:rsid w:val="005D4B9A"/>
    <w:rsid w:val="005D4EC1"/>
    <w:rsid w:val="005F1404"/>
    <w:rsid w:val="005F67EE"/>
    <w:rsid w:val="005F7550"/>
    <w:rsid w:val="006011F0"/>
    <w:rsid w:val="0060382E"/>
    <w:rsid w:val="006361B9"/>
    <w:rsid w:val="0063644F"/>
    <w:rsid w:val="00637998"/>
    <w:rsid w:val="00641ED8"/>
    <w:rsid w:val="006506E1"/>
    <w:rsid w:val="00650AB9"/>
    <w:rsid w:val="00660C41"/>
    <w:rsid w:val="0066120D"/>
    <w:rsid w:val="00663190"/>
    <w:rsid w:val="00670B1C"/>
    <w:rsid w:val="006744B8"/>
    <w:rsid w:val="0067597D"/>
    <w:rsid w:val="0068005D"/>
    <w:rsid w:val="00697D63"/>
    <w:rsid w:val="006A03CA"/>
    <w:rsid w:val="006A2CEC"/>
    <w:rsid w:val="006B1016"/>
    <w:rsid w:val="006B1CD6"/>
    <w:rsid w:val="006B48B0"/>
    <w:rsid w:val="006B6D40"/>
    <w:rsid w:val="006C17C8"/>
    <w:rsid w:val="006C1EF1"/>
    <w:rsid w:val="006D23EB"/>
    <w:rsid w:val="006D3784"/>
    <w:rsid w:val="006D7834"/>
    <w:rsid w:val="006D7AF0"/>
    <w:rsid w:val="006E396F"/>
    <w:rsid w:val="006E4934"/>
    <w:rsid w:val="006E4BE8"/>
    <w:rsid w:val="006E5872"/>
    <w:rsid w:val="006F1050"/>
    <w:rsid w:val="006F164A"/>
    <w:rsid w:val="006F2395"/>
    <w:rsid w:val="00700C9B"/>
    <w:rsid w:val="0071099B"/>
    <w:rsid w:val="00715602"/>
    <w:rsid w:val="00720410"/>
    <w:rsid w:val="00725811"/>
    <w:rsid w:val="00741DC4"/>
    <w:rsid w:val="0074558F"/>
    <w:rsid w:val="00752B2F"/>
    <w:rsid w:val="00770034"/>
    <w:rsid w:val="00774C3D"/>
    <w:rsid w:val="00776AF8"/>
    <w:rsid w:val="00780F6F"/>
    <w:rsid w:val="00794185"/>
    <w:rsid w:val="00797360"/>
    <w:rsid w:val="007A3809"/>
    <w:rsid w:val="007A3A0F"/>
    <w:rsid w:val="007B5F84"/>
    <w:rsid w:val="007C0090"/>
    <w:rsid w:val="007D07DF"/>
    <w:rsid w:val="007D0A05"/>
    <w:rsid w:val="007D1171"/>
    <w:rsid w:val="007D156C"/>
    <w:rsid w:val="007D1ABE"/>
    <w:rsid w:val="007D755B"/>
    <w:rsid w:val="007E4348"/>
    <w:rsid w:val="007F4E0E"/>
    <w:rsid w:val="007F680E"/>
    <w:rsid w:val="007F6B75"/>
    <w:rsid w:val="00807913"/>
    <w:rsid w:val="00815E3A"/>
    <w:rsid w:val="00817A83"/>
    <w:rsid w:val="00822AAB"/>
    <w:rsid w:val="0082724B"/>
    <w:rsid w:val="008416A8"/>
    <w:rsid w:val="00844F01"/>
    <w:rsid w:val="00847E77"/>
    <w:rsid w:val="0085263E"/>
    <w:rsid w:val="00855900"/>
    <w:rsid w:val="008567B9"/>
    <w:rsid w:val="00874B78"/>
    <w:rsid w:val="0088176B"/>
    <w:rsid w:val="008A58B2"/>
    <w:rsid w:val="008B4292"/>
    <w:rsid w:val="008B4818"/>
    <w:rsid w:val="008C10D9"/>
    <w:rsid w:val="008C3C26"/>
    <w:rsid w:val="00903195"/>
    <w:rsid w:val="00911F70"/>
    <w:rsid w:val="00921579"/>
    <w:rsid w:val="00922E5A"/>
    <w:rsid w:val="00925A2E"/>
    <w:rsid w:val="0092755E"/>
    <w:rsid w:val="009278BE"/>
    <w:rsid w:val="00930FE4"/>
    <w:rsid w:val="00931B13"/>
    <w:rsid w:val="00936EA1"/>
    <w:rsid w:val="00943204"/>
    <w:rsid w:val="00954FF6"/>
    <w:rsid w:val="009558D2"/>
    <w:rsid w:val="00955BAF"/>
    <w:rsid w:val="00960E9B"/>
    <w:rsid w:val="00963896"/>
    <w:rsid w:val="00964CB4"/>
    <w:rsid w:val="0096543B"/>
    <w:rsid w:val="00972244"/>
    <w:rsid w:val="00977997"/>
    <w:rsid w:val="00982AE1"/>
    <w:rsid w:val="009A00ED"/>
    <w:rsid w:val="009B34DE"/>
    <w:rsid w:val="009C4CE8"/>
    <w:rsid w:val="009C55B9"/>
    <w:rsid w:val="009D6987"/>
    <w:rsid w:val="009E0DA3"/>
    <w:rsid w:val="009E15F4"/>
    <w:rsid w:val="009E6AEF"/>
    <w:rsid w:val="009E7968"/>
    <w:rsid w:val="009F608B"/>
    <w:rsid w:val="00A0202D"/>
    <w:rsid w:val="00A0353A"/>
    <w:rsid w:val="00A03565"/>
    <w:rsid w:val="00A06ACB"/>
    <w:rsid w:val="00A0740F"/>
    <w:rsid w:val="00A07C51"/>
    <w:rsid w:val="00A11FD6"/>
    <w:rsid w:val="00A250B6"/>
    <w:rsid w:val="00A30BBF"/>
    <w:rsid w:val="00A339DC"/>
    <w:rsid w:val="00A3661D"/>
    <w:rsid w:val="00A42B25"/>
    <w:rsid w:val="00A620CD"/>
    <w:rsid w:val="00A62AD0"/>
    <w:rsid w:val="00A753C8"/>
    <w:rsid w:val="00A86544"/>
    <w:rsid w:val="00A9602F"/>
    <w:rsid w:val="00AA2BAB"/>
    <w:rsid w:val="00AB385F"/>
    <w:rsid w:val="00AB475C"/>
    <w:rsid w:val="00AB59B5"/>
    <w:rsid w:val="00AC317E"/>
    <w:rsid w:val="00AC5EE7"/>
    <w:rsid w:val="00AC742C"/>
    <w:rsid w:val="00AD642D"/>
    <w:rsid w:val="00AE26D8"/>
    <w:rsid w:val="00B10F1D"/>
    <w:rsid w:val="00B22350"/>
    <w:rsid w:val="00B366A3"/>
    <w:rsid w:val="00B36939"/>
    <w:rsid w:val="00B43497"/>
    <w:rsid w:val="00B43C44"/>
    <w:rsid w:val="00B442DB"/>
    <w:rsid w:val="00B47837"/>
    <w:rsid w:val="00B51B16"/>
    <w:rsid w:val="00B5224C"/>
    <w:rsid w:val="00B52DE5"/>
    <w:rsid w:val="00B56BA7"/>
    <w:rsid w:val="00B66608"/>
    <w:rsid w:val="00B7572D"/>
    <w:rsid w:val="00B83A98"/>
    <w:rsid w:val="00B91420"/>
    <w:rsid w:val="00B93184"/>
    <w:rsid w:val="00B9758F"/>
    <w:rsid w:val="00BA25BD"/>
    <w:rsid w:val="00BB48D3"/>
    <w:rsid w:val="00BC0672"/>
    <w:rsid w:val="00BC4096"/>
    <w:rsid w:val="00BC7C6D"/>
    <w:rsid w:val="00BD15E7"/>
    <w:rsid w:val="00BE092A"/>
    <w:rsid w:val="00BF1317"/>
    <w:rsid w:val="00BF4195"/>
    <w:rsid w:val="00BF5F85"/>
    <w:rsid w:val="00BF6B46"/>
    <w:rsid w:val="00BF6F3B"/>
    <w:rsid w:val="00C03D52"/>
    <w:rsid w:val="00C048E5"/>
    <w:rsid w:val="00C1350B"/>
    <w:rsid w:val="00C266F8"/>
    <w:rsid w:val="00C276FB"/>
    <w:rsid w:val="00C30A21"/>
    <w:rsid w:val="00C31A24"/>
    <w:rsid w:val="00C42EE8"/>
    <w:rsid w:val="00C4732D"/>
    <w:rsid w:val="00C54A8A"/>
    <w:rsid w:val="00C56069"/>
    <w:rsid w:val="00C57D83"/>
    <w:rsid w:val="00C638F0"/>
    <w:rsid w:val="00C651F0"/>
    <w:rsid w:val="00C654D5"/>
    <w:rsid w:val="00C70457"/>
    <w:rsid w:val="00C71660"/>
    <w:rsid w:val="00C730CD"/>
    <w:rsid w:val="00C8101D"/>
    <w:rsid w:val="00C85492"/>
    <w:rsid w:val="00C939A2"/>
    <w:rsid w:val="00C95FF8"/>
    <w:rsid w:val="00CA2431"/>
    <w:rsid w:val="00CA35A2"/>
    <w:rsid w:val="00CA38B8"/>
    <w:rsid w:val="00CA66E6"/>
    <w:rsid w:val="00CA692A"/>
    <w:rsid w:val="00CA70A1"/>
    <w:rsid w:val="00CB0D6F"/>
    <w:rsid w:val="00CC3189"/>
    <w:rsid w:val="00CE70E2"/>
    <w:rsid w:val="00CF2202"/>
    <w:rsid w:val="00CF3362"/>
    <w:rsid w:val="00D00597"/>
    <w:rsid w:val="00D05913"/>
    <w:rsid w:val="00D31664"/>
    <w:rsid w:val="00D334FB"/>
    <w:rsid w:val="00D36F96"/>
    <w:rsid w:val="00D4021B"/>
    <w:rsid w:val="00D45478"/>
    <w:rsid w:val="00D6395A"/>
    <w:rsid w:val="00D64410"/>
    <w:rsid w:val="00D71D16"/>
    <w:rsid w:val="00D81040"/>
    <w:rsid w:val="00D8619B"/>
    <w:rsid w:val="00D87105"/>
    <w:rsid w:val="00D90EDE"/>
    <w:rsid w:val="00D9118A"/>
    <w:rsid w:val="00D97262"/>
    <w:rsid w:val="00DA472F"/>
    <w:rsid w:val="00DB1923"/>
    <w:rsid w:val="00DC225D"/>
    <w:rsid w:val="00DC26CD"/>
    <w:rsid w:val="00DC2B54"/>
    <w:rsid w:val="00DD619B"/>
    <w:rsid w:val="00DD6DFF"/>
    <w:rsid w:val="00DD78F4"/>
    <w:rsid w:val="00DE05F0"/>
    <w:rsid w:val="00DE091A"/>
    <w:rsid w:val="00DE27A5"/>
    <w:rsid w:val="00DE463D"/>
    <w:rsid w:val="00DF5282"/>
    <w:rsid w:val="00E0446E"/>
    <w:rsid w:val="00E05197"/>
    <w:rsid w:val="00E05779"/>
    <w:rsid w:val="00E05E45"/>
    <w:rsid w:val="00E10732"/>
    <w:rsid w:val="00E212AB"/>
    <w:rsid w:val="00E25172"/>
    <w:rsid w:val="00E41C6C"/>
    <w:rsid w:val="00E41EE0"/>
    <w:rsid w:val="00E51B78"/>
    <w:rsid w:val="00E742C6"/>
    <w:rsid w:val="00E82340"/>
    <w:rsid w:val="00E8326B"/>
    <w:rsid w:val="00E8402C"/>
    <w:rsid w:val="00E852E4"/>
    <w:rsid w:val="00E90C23"/>
    <w:rsid w:val="00E913A6"/>
    <w:rsid w:val="00E91860"/>
    <w:rsid w:val="00EB5A16"/>
    <w:rsid w:val="00EB6CD8"/>
    <w:rsid w:val="00EE0491"/>
    <w:rsid w:val="00EF0305"/>
    <w:rsid w:val="00EF723D"/>
    <w:rsid w:val="00F01859"/>
    <w:rsid w:val="00F034B7"/>
    <w:rsid w:val="00F0398A"/>
    <w:rsid w:val="00F05D3E"/>
    <w:rsid w:val="00F23950"/>
    <w:rsid w:val="00F23F79"/>
    <w:rsid w:val="00F258D0"/>
    <w:rsid w:val="00F30C92"/>
    <w:rsid w:val="00F37B64"/>
    <w:rsid w:val="00F61200"/>
    <w:rsid w:val="00F63070"/>
    <w:rsid w:val="00F6320C"/>
    <w:rsid w:val="00F664E0"/>
    <w:rsid w:val="00F804E2"/>
    <w:rsid w:val="00F838FD"/>
    <w:rsid w:val="00F83F91"/>
    <w:rsid w:val="00F905D0"/>
    <w:rsid w:val="00FB5364"/>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DFAB87D-FF5D-4EF5-9FEB-AECAA5C92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426C5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1416"/>
      <w:jc w:val="both"/>
    </w:pPr>
    <w:rPr>
      <w:b w:val="0"/>
    </w:rPr>
  </w:style>
  <w:style w:type="paragraph" w:customStyle="1" w:styleId="Texto2">
    <w:name w:val="Texto 2"/>
    <w:basedOn w:val="Texto1"/>
    <w:uiPriority w:val="1"/>
    <w:qFormat/>
    <w:rsid w:val="00CA38B8"/>
    <w:pPr>
      <w:numPr>
        <w:ilvl w:val="2"/>
      </w:numPr>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pPr>
  </w:style>
  <w:style w:type="paragraph" w:customStyle="1" w:styleId="Texto4">
    <w:name w:val="Texto 4"/>
    <w:basedOn w:val="Texto3"/>
    <w:uiPriority w:val="1"/>
    <w:qFormat/>
    <w:rsid w:val="0063644F"/>
    <w:pPr>
      <w:numPr>
        <w:ilvl w:val="4"/>
      </w:numPr>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C6BB6-4DF9-4A58-9026-F919E4DE4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6275</Words>
  <Characters>33891</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2021-12-08T11:01:00Z</cp:lastPrinted>
  <dcterms:created xsi:type="dcterms:W3CDTF">2021-12-08T19:47:00Z</dcterms:created>
  <dcterms:modified xsi:type="dcterms:W3CDTF">2021-12-08T19:47:00Z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