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D822A0">
        <w:rPr>
          <w:spacing w:val="-1"/>
        </w:rPr>
        <w:t>13/2025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B130E1">
        <w:t>5</w:t>
      </w:r>
      <w:r w:rsidR="007724C1">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D822A0">
        <w:t>13/2025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B130E1">
        <w:t>5</w:t>
      </w:r>
      <w:r w:rsidR="007724C1">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A37733"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BF17B"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cy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AJPVcy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D822A0">
        <w:t>13/2025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37733"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2915C"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D822A0">
        <w:t>13/2025</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ENDEREÇO:</w:t>
            </w:r>
          </w:p>
        </w:tc>
      </w:tr>
      <w:tr w:rsidR="00256794" w:rsidRPr="0081519F" w:rsidTr="0084665D">
        <w:trPr>
          <w:trHeight w:val="397"/>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4665D">
        <w:trPr>
          <w:trHeight w:val="397"/>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EF5B47" w:rsidRPr="00F317A9">
        <w:rPr>
          <w:rStyle w:val="CorpodetextoChar"/>
          <w:rFonts w:ascii="Arial Narrow" w:eastAsia="Arial Narrow" w:hAnsi="Arial Narrow"/>
          <w:b/>
          <w:sz w:val="22"/>
        </w:rPr>
        <w:t xml:space="preserve">REGISTRO DE PREÇOS PARA A PRESTAÇÃO DE SERVIÇOS DE </w:t>
      </w:r>
      <w:r w:rsidR="00D354E7">
        <w:rPr>
          <w:rStyle w:val="CorpodetextoChar"/>
          <w:rFonts w:ascii="Arial Narrow" w:eastAsia="Arial Narrow" w:hAnsi="Arial Narrow"/>
          <w:b/>
          <w:sz w:val="22"/>
        </w:rPr>
        <w:t>LOCAÇÃO DE MÁQUINAS</w:t>
      </w:r>
      <w:r w:rsidR="0018172E">
        <w:rPr>
          <w:rStyle w:val="CorpodetextoChar"/>
          <w:rFonts w:ascii="Arial Narrow" w:eastAsia="Arial Narrow" w:hAnsi="Arial Narrow"/>
          <w:b/>
          <w:sz w:val="22"/>
        </w:rPr>
        <w:t>,</w:t>
      </w:r>
      <w:r w:rsidR="00EF5B47" w:rsidRPr="00F317A9">
        <w:rPr>
          <w:rStyle w:val="CorpodetextoChar"/>
          <w:rFonts w:ascii="Arial Narrow" w:eastAsia="Arial Narrow" w:hAnsi="Arial Narrow"/>
          <w:b/>
          <w:sz w:val="22"/>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97A4C" w:rsidRDefault="00B97A4C" w:rsidP="00F326FF">
      <w:pPr>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650"/>
        <w:gridCol w:w="4428"/>
        <w:gridCol w:w="1078"/>
        <w:gridCol w:w="1079"/>
        <w:gridCol w:w="848"/>
        <w:gridCol w:w="848"/>
      </w:tblGrid>
      <w:tr w:rsidR="004D489A" w:rsidRPr="007B0521" w:rsidTr="004D489A">
        <w:trPr>
          <w:trHeight w:val="20"/>
          <w:jc w:val="center"/>
        </w:trPr>
        <w:tc>
          <w:tcPr>
            <w:tcW w:w="356" w:type="pct"/>
            <w:vAlign w:val="center"/>
          </w:tcPr>
          <w:p w:rsidR="004D489A" w:rsidRPr="007B0521" w:rsidRDefault="004D489A" w:rsidP="004D489A">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LOTE</w:t>
            </w:r>
          </w:p>
        </w:tc>
        <w:tc>
          <w:tcPr>
            <w:tcW w:w="330" w:type="pct"/>
            <w:vAlign w:val="center"/>
          </w:tcPr>
          <w:p w:rsidR="004D489A" w:rsidRPr="007B0521" w:rsidRDefault="004D489A" w:rsidP="00B97A4C">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ITEM</w:t>
            </w:r>
          </w:p>
        </w:tc>
        <w:tc>
          <w:tcPr>
            <w:tcW w:w="2311" w:type="pct"/>
            <w:vAlign w:val="center"/>
          </w:tcPr>
          <w:p w:rsidR="004D489A" w:rsidRPr="007B0521"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ESPECIFICAÇÃO</w:t>
            </w:r>
          </w:p>
        </w:tc>
        <w:tc>
          <w:tcPr>
            <w:tcW w:w="572" w:type="pct"/>
            <w:vAlign w:val="center"/>
          </w:tcPr>
          <w:p w:rsidR="004D489A" w:rsidRPr="007B0521" w:rsidRDefault="004D489A" w:rsidP="00FC1BB1">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UNID.</w:t>
            </w:r>
          </w:p>
        </w:tc>
        <w:tc>
          <w:tcPr>
            <w:tcW w:w="572" w:type="pct"/>
            <w:vAlign w:val="center"/>
          </w:tcPr>
          <w:p w:rsidR="004D489A" w:rsidRPr="007B0521" w:rsidRDefault="004D489A" w:rsidP="00FC1BB1">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QUANT</w:t>
            </w:r>
            <w:r>
              <w:rPr>
                <w:rFonts w:ascii="Arial Narrow" w:hAnsi="Arial Narrow" w:cs="Times New Roman"/>
                <w:b/>
              </w:rPr>
              <w:t>.</w:t>
            </w:r>
          </w:p>
        </w:tc>
        <w:tc>
          <w:tcPr>
            <w:tcW w:w="430" w:type="pct"/>
            <w:vAlign w:val="center"/>
          </w:tcPr>
          <w:p w:rsidR="004D489A" w:rsidRPr="007B0521" w:rsidRDefault="004D489A" w:rsidP="00B97A4C">
            <w:pPr>
              <w:jc w:val="center"/>
              <w:rPr>
                <w:b/>
              </w:rPr>
            </w:pPr>
            <w:r w:rsidRPr="007B0521">
              <w:rPr>
                <w:b/>
              </w:rPr>
              <w:t>VALOR</w:t>
            </w:r>
          </w:p>
          <w:p w:rsidR="004D489A" w:rsidRPr="007B0521" w:rsidRDefault="004D489A" w:rsidP="00B97A4C">
            <w:pPr>
              <w:jc w:val="center"/>
              <w:rPr>
                <w:b/>
              </w:rPr>
            </w:pPr>
            <w:r w:rsidRPr="007B0521">
              <w:rPr>
                <w:b/>
              </w:rPr>
              <w:t>UNIT.</w:t>
            </w:r>
          </w:p>
        </w:tc>
        <w:tc>
          <w:tcPr>
            <w:tcW w:w="430" w:type="pct"/>
            <w:shd w:val="clear" w:color="auto" w:fill="auto"/>
            <w:vAlign w:val="center"/>
          </w:tcPr>
          <w:p w:rsidR="004D489A" w:rsidRPr="007B0521" w:rsidRDefault="004D489A" w:rsidP="00B97A4C">
            <w:pPr>
              <w:jc w:val="center"/>
              <w:rPr>
                <w:b/>
              </w:rPr>
            </w:pPr>
            <w:r w:rsidRPr="007B0521">
              <w:rPr>
                <w:b/>
              </w:rPr>
              <w:t>VALOR</w:t>
            </w:r>
          </w:p>
          <w:p w:rsidR="004D489A" w:rsidRPr="007B0521" w:rsidRDefault="004D489A" w:rsidP="00B97A4C">
            <w:pPr>
              <w:jc w:val="center"/>
              <w:rPr>
                <w:b/>
              </w:rPr>
            </w:pPr>
            <w:r w:rsidRPr="007B0521">
              <w:rPr>
                <w:b/>
              </w:rPr>
              <w:t>TOTAL</w:t>
            </w:r>
          </w:p>
        </w:tc>
      </w:tr>
      <w:tr w:rsidR="004D489A" w:rsidRPr="007B0521" w:rsidTr="004D489A">
        <w:trPr>
          <w:trHeight w:val="20"/>
          <w:jc w:val="center"/>
        </w:trPr>
        <w:tc>
          <w:tcPr>
            <w:tcW w:w="356" w:type="pct"/>
            <w:vMerge w:val="restart"/>
            <w:vAlign w:val="center"/>
          </w:tcPr>
          <w:p w:rsidR="004D489A" w:rsidRPr="005A0F6A" w:rsidRDefault="004D489A" w:rsidP="004D489A">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01</w:t>
            </w:r>
          </w:p>
        </w:tc>
        <w:tc>
          <w:tcPr>
            <w:tcW w:w="330" w:type="pct"/>
            <w:vAlign w:val="center"/>
          </w:tcPr>
          <w:p w:rsidR="004D489A" w:rsidRPr="005A0F6A" w:rsidRDefault="004D489A" w:rsidP="00B97A4C">
            <w:pPr>
              <w:pStyle w:val="SemEspaamento"/>
              <w:tabs>
                <w:tab w:val="left" w:pos="851"/>
                <w:tab w:val="left" w:pos="1188"/>
                <w:tab w:val="left" w:pos="1250"/>
              </w:tabs>
              <w:ind w:right="3" w:firstLine="0"/>
              <w:jc w:val="center"/>
              <w:rPr>
                <w:rFonts w:ascii="Arial Narrow" w:hAnsi="Arial Narrow" w:cs="Times New Roman"/>
                <w:b/>
              </w:rPr>
            </w:pPr>
            <w:r w:rsidRPr="005A0F6A">
              <w:rPr>
                <w:rFonts w:ascii="Arial Narrow" w:hAnsi="Arial Narrow" w:cs="Times New Roman"/>
                <w:b/>
              </w:rPr>
              <w:t>01</w:t>
            </w:r>
          </w:p>
        </w:tc>
        <w:tc>
          <w:tcPr>
            <w:tcW w:w="2311" w:type="pct"/>
            <w:vAlign w:val="bottom"/>
          </w:tcPr>
          <w:p w:rsidR="004D489A" w:rsidRPr="005A0F6A" w:rsidRDefault="004D489A" w:rsidP="004D489A">
            <w:pPr>
              <w:jc w:val="both"/>
              <w:rPr>
                <w:color w:val="000000"/>
              </w:rPr>
            </w:pPr>
            <w:r w:rsidRPr="00D354E7">
              <w:rPr>
                <w:color w:val="000000"/>
              </w:rPr>
              <w:t>Locação de Máquina Escavadeira Hidráulica</w:t>
            </w:r>
            <w:r>
              <w:rPr>
                <w:color w:val="000000"/>
              </w:rPr>
              <w:t xml:space="preserve"> </w:t>
            </w:r>
            <w:r w:rsidRPr="00D354E7">
              <w:rPr>
                <w:color w:val="000000"/>
              </w:rPr>
              <w:t>sobre esteiras, caçamba 1,20 m³, peso</w:t>
            </w:r>
            <w:r>
              <w:rPr>
                <w:color w:val="000000"/>
              </w:rPr>
              <w:t xml:space="preserve"> </w:t>
            </w:r>
            <w:r w:rsidRPr="00D354E7">
              <w:rPr>
                <w:color w:val="000000"/>
              </w:rPr>
              <w:t>operacional 21 T, potência bruta 155 HP, com</w:t>
            </w:r>
            <w:r>
              <w:rPr>
                <w:color w:val="000000"/>
              </w:rPr>
              <w:t xml:space="preserve"> </w:t>
            </w:r>
            <w:r w:rsidRPr="00D354E7">
              <w:rPr>
                <w:color w:val="000000"/>
              </w:rPr>
              <w:t>cabine fechada, com ar-condicionado, com mão</w:t>
            </w:r>
            <w:r>
              <w:rPr>
                <w:color w:val="000000"/>
              </w:rPr>
              <w:t xml:space="preserve"> </w:t>
            </w:r>
            <w:r w:rsidRPr="00D354E7">
              <w:rPr>
                <w:color w:val="000000"/>
              </w:rPr>
              <w:t>de obra e combustível</w:t>
            </w:r>
            <w:r>
              <w:rPr>
                <w:color w:val="000000"/>
              </w:rPr>
              <w:t>.</w:t>
            </w:r>
          </w:p>
        </w:tc>
        <w:tc>
          <w:tcPr>
            <w:tcW w:w="572" w:type="pct"/>
            <w:vAlign w:val="center"/>
          </w:tcPr>
          <w:p w:rsidR="004D489A" w:rsidRPr="005A0F6A" w:rsidRDefault="004D489A" w:rsidP="00FC1BB1">
            <w:pPr>
              <w:jc w:val="center"/>
              <w:rPr>
                <w:color w:val="000000"/>
              </w:rPr>
            </w:pPr>
            <w:r>
              <w:rPr>
                <w:color w:val="000000"/>
              </w:rPr>
              <w:t>Hora</w:t>
            </w:r>
          </w:p>
        </w:tc>
        <w:tc>
          <w:tcPr>
            <w:tcW w:w="572" w:type="pct"/>
            <w:vAlign w:val="center"/>
          </w:tcPr>
          <w:p w:rsidR="004D489A" w:rsidRPr="005A0F6A" w:rsidRDefault="004D489A" w:rsidP="00B97A4C">
            <w:pPr>
              <w:jc w:val="center"/>
              <w:rPr>
                <w:color w:val="000000"/>
              </w:rPr>
            </w:pPr>
            <w:r>
              <w:rPr>
                <w:color w:val="000000"/>
              </w:rPr>
              <w:t>2.160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r w:rsidR="004D489A" w:rsidRPr="007B0521" w:rsidTr="004D489A">
        <w:trPr>
          <w:trHeight w:val="20"/>
          <w:jc w:val="center"/>
        </w:trPr>
        <w:tc>
          <w:tcPr>
            <w:tcW w:w="356" w:type="pct"/>
            <w:vMerge/>
            <w:vAlign w:val="center"/>
          </w:tcPr>
          <w:p w:rsidR="004D489A" w:rsidRDefault="004D489A" w:rsidP="004D489A">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4D489A" w:rsidRPr="005A0F6A"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02</w:t>
            </w:r>
          </w:p>
        </w:tc>
        <w:tc>
          <w:tcPr>
            <w:tcW w:w="2311" w:type="pct"/>
            <w:vAlign w:val="bottom"/>
          </w:tcPr>
          <w:p w:rsidR="004D489A" w:rsidRPr="005A0F6A" w:rsidRDefault="004D489A" w:rsidP="004D489A">
            <w:pPr>
              <w:jc w:val="both"/>
              <w:rPr>
                <w:color w:val="000000"/>
              </w:rPr>
            </w:pPr>
            <w:r w:rsidRPr="00D354E7">
              <w:rPr>
                <w:color w:val="000000"/>
              </w:rPr>
              <w:t>Locação de Caminhão Basculante 6x4</w:t>
            </w:r>
            <w:r>
              <w:rPr>
                <w:color w:val="000000"/>
              </w:rPr>
              <w:t xml:space="preserve"> </w:t>
            </w:r>
            <w:r w:rsidRPr="00D354E7">
              <w:rPr>
                <w:color w:val="000000"/>
              </w:rPr>
              <w:t>(trucado/traçado), com capacidade de carga</w:t>
            </w:r>
            <w:r>
              <w:rPr>
                <w:color w:val="000000"/>
              </w:rPr>
              <w:t xml:space="preserve"> </w:t>
            </w:r>
            <w:r w:rsidRPr="00D354E7">
              <w:rPr>
                <w:color w:val="000000"/>
              </w:rPr>
              <w:t>mínima de 12m³, cabine simples, peso bruto total</w:t>
            </w:r>
            <w:r>
              <w:rPr>
                <w:color w:val="000000"/>
              </w:rPr>
              <w:t xml:space="preserve"> </w:t>
            </w:r>
            <w:r w:rsidRPr="00D354E7">
              <w:rPr>
                <w:color w:val="000000"/>
              </w:rPr>
              <w:t>23.000 kg, carga máxima 16.000 kg, distância</w:t>
            </w:r>
            <w:r>
              <w:rPr>
                <w:color w:val="000000"/>
              </w:rPr>
              <w:t xml:space="preserve"> </w:t>
            </w:r>
            <w:r w:rsidRPr="00D354E7">
              <w:rPr>
                <w:color w:val="000000"/>
              </w:rPr>
              <w:t>entre eixos 4,80 m, potência 230 CV, caçamba</w:t>
            </w:r>
            <w:r>
              <w:rPr>
                <w:color w:val="000000"/>
              </w:rPr>
              <w:t xml:space="preserve"> </w:t>
            </w:r>
            <w:r w:rsidR="00C226BC">
              <w:rPr>
                <w:color w:val="000000"/>
              </w:rPr>
              <w:t>metálica,</w:t>
            </w:r>
            <w:r w:rsidRPr="00D354E7">
              <w:rPr>
                <w:color w:val="000000"/>
              </w:rPr>
              <w:t xml:space="preserve"> com mão de obra e combustível</w:t>
            </w:r>
            <w:r>
              <w:rPr>
                <w:color w:val="000000"/>
              </w:rPr>
              <w:t>.</w:t>
            </w:r>
          </w:p>
        </w:tc>
        <w:tc>
          <w:tcPr>
            <w:tcW w:w="572" w:type="pct"/>
            <w:vAlign w:val="center"/>
          </w:tcPr>
          <w:p w:rsidR="004D489A" w:rsidRDefault="004D489A" w:rsidP="00D354E7">
            <w:pPr>
              <w:jc w:val="center"/>
            </w:pPr>
            <w:r w:rsidRPr="00043FEA">
              <w:rPr>
                <w:color w:val="000000"/>
              </w:rPr>
              <w:t>Hora</w:t>
            </w:r>
          </w:p>
        </w:tc>
        <w:tc>
          <w:tcPr>
            <w:tcW w:w="572" w:type="pct"/>
            <w:vAlign w:val="center"/>
          </w:tcPr>
          <w:p w:rsidR="004D489A" w:rsidRPr="005A0F6A" w:rsidRDefault="004D489A" w:rsidP="00AF3804">
            <w:pPr>
              <w:jc w:val="center"/>
              <w:rPr>
                <w:color w:val="000000"/>
              </w:rPr>
            </w:pPr>
            <w:r>
              <w:rPr>
                <w:color w:val="000000"/>
              </w:rPr>
              <w:t>10.800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r w:rsidR="004D489A" w:rsidRPr="007B0521" w:rsidTr="004D489A">
        <w:trPr>
          <w:trHeight w:val="20"/>
          <w:jc w:val="center"/>
        </w:trPr>
        <w:tc>
          <w:tcPr>
            <w:tcW w:w="356" w:type="pct"/>
            <w:vMerge/>
            <w:vAlign w:val="center"/>
          </w:tcPr>
          <w:p w:rsidR="004D489A" w:rsidRDefault="004D489A" w:rsidP="004D489A">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4D489A"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03</w:t>
            </w:r>
          </w:p>
        </w:tc>
        <w:tc>
          <w:tcPr>
            <w:tcW w:w="2311" w:type="pct"/>
            <w:vAlign w:val="bottom"/>
          </w:tcPr>
          <w:p w:rsidR="004D489A" w:rsidRPr="005A0F6A" w:rsidRDefault="004D489A" w:rsidP="004D489A">
            <w:pPr>
              <w:jc w:val="both"/>
              <w:rPr>
                <w:color w:val="000000"/>
              </w:rPr>
            </w:pPr>
            <w:r w:rsidRPr="00D354E7">
              <w:rPr>
                <w:color w:val="000000"/>
              </w:rPr>
              <w:t>Locação de máquina de terraplanagem</w:t>
            </w:r>
            <w:r>
              <w:rPr>
                <w:color w:val="000000"/>
              </w:rPr>
              <w:t xml:space="preserve"> </w:t>
            </w:r>
            <w:r w:rsidRPr="00D354E7">
              <w:rPr>
                <w:color w:val="000000"/>
              </w:rPr>
              <w:t>retroescavadeira sobre pneus, diesel, 4x4, tração</w:t>
            </w:r>
            <w:r>
              <w:rPr>
                <w:color w:val="000000"/>
              </w:rPr>
              <w:t xml:space="preserve"> </w:t>
            </w:r>
            <w:r w:rsidRPr="00D354E7">
              <w:rPr>
                <w:color w:val="000000"/>
              </w:rPr>
              <w:t>traseira e dianteira, potência mínima de 80 HP</w:t>
            </w:r>
            <w:r>
              <w:rPr>
                <w:color w:val="000000"/>
              </w:rPr>
              <w:t xml:space="preserve"> </w:t>
            </w:r>
            <w:r w:rsidRPr="00D354E7">
              <w:rPr>
                <w:color w:val="000000"/>
              </w:rPr>
              <w:t>(60KW), capacidade de 0,24 e 0,88 m³, com</w:t>
            </w:r>
            <w:r>
              <w:rPr>
                <w:color w:val="000000"/>
              </w:rPr>
              <w:t xml:space="preserve"> </w:t>
            </w:r>
            <w:r w:rsidRPr="00D354E7">
              <w:rPr>
                <w:color w:val="000000"/>
              </w:rPr>
              <w:t>cabine fechada, com ar condicionado, com mão</w:t>
            </w:r>
            <w:r>
              <w:rPr>
                <w:color w:val="000000"/>
              </w:rPr>
              <w:t xml:space="preserve"> </w:t>
            </w:r>
            <w:r w:rsidRPr="00D354E7">
              <w:rPr>
                <w:color w:val="000000"/>
              </w:rPr>
              <w:t>de obra e combustível.</w:t>
            </w:r>
          </w:p>
        </w:tc>
        <w:tc>
          <w:tcPr>
            <w:tcW w:w="572" w:type="pct"/>
            <w:vAlign w:val="center"/>
          </w:tcPr>
          <w:p w:rsidR="004D489A" w:rsidRDefault="004D489A" w:rsidP="00D354E7">
            <w:pPr>
              <w:jc w:val="center"/>
            </w:pPr>
            <w:r w:rsidRPr="00043FEA">
              <w:rPr>
                <w:color w:val="000000"/>
              </w:rPr>
              <w:t>Hora</w:t>
            </w:r>
          </w:p>
        </w:tc>
        <w:tc>
          <w:tcPr>
            <w:tcW w:w="572" w:type="pct"/>
            <w:vAlign w:val="center"/>
          </w:tcPr>
          <w:p w:rsidR="004D489A" w:rsidRPr="005A0F6A" w:rsidRDefault="004D489A" w:rsidP="00AF3804">
            <w:pPr>
              <w:jc w:val="center"/>
              <w:rPr>
                <w:color w:val="000000"/>
              </w:rPr>
            </w:pPr>
            <w:r>
              <w:rPr>
                <w:color w:val="000000"/>
              </w:rPr>
              <w:t>4.320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r w:rsidR="004D489A" w:rsidRPr="007B0521" w:rsidTr="004D489A">
        <w:trPr>
          <w:trHeight w:val="20"/>
          <w:jc w:val="center"/>
        </w:trPr>
        <w:tc>
          <w:tcPr>
            <w:tcW w:w="356" w:type="pct"/>
            <w:vMerge/>
            <w:vAlign w:val="center"/>
          </w:tcPr>
          <w:p w:rsidR="004D489A" w:rsidRDefault="004D489A" w:rsidP="004D489A">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4D489A"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04</w:t>
            </w:r>
          </w:p>
        </w:tc>
        <w:tc>
          <w:tcPr>
            <w:tcW w:w="2311" w:type="pct"/>
            <w:vAlign w:val="bottom"/>
          </w:tcPr>
          <w:p w:rsidR="004D489A" w:rsidRPr="005A0F6A" w:rsidRDefault="004D489A" w:rsidP="004D489A">
            <w:pPr>
              <w:jc w:val="both"/>
              <w:rPr>
                <w:color w:val="000000"/>
              </w:rPr>
            </w:pPr>
            <w:r w:rsidRPr="00D354E7">
              <w:rPr>
                <w:color w:val="000000"/>
              </w:rPr>
              <w:t>Locação de Máquina Minicarregadeira sobre</w:t>
            </w:r>
            <w:r>
              <w:rPr>
                <w:color w:val="000000"/>
              </w:rPr>
              <w:t xml:space="preserve"> </w:t>
            </w:r>
            <w:r w:rsidRPr="00D354E7">
              <w:rPr>
                <w:color w:val="000000"/>
              </w:rPr>
              <w:t>rodas, potência líquida de 47 HP, capacidade</w:t>
            </w:r>
            <w:r>
              <w:rPr>
                <w:color w:val="000000"/>
              </w:rPr>
              <w:t xml:space="preserve"> </w:t>
            </w:r>
            <w:r w:rsidRPr="00D354E7">
              <w:rPr>
                <w:color w:val="000000"/>
              </w:rPr>
              <w:t>nominal de operação de 646 kg, com cabine</w:t>
            </w:r>
            <w:r>
              <w:rPr>
                <w:color w:val="000000"/>
              </w:rPr>
              <w:t xml:space="preserve"> </w:t>
            </w:r>
            <w:r w:rsidRPr="00D354E7">
              <w:rPr>
                <w:color w:val="000000"/>
              </w:rPr>
              <w:t>fechada, com ar-condicionado, com mão de obra</w:t>
            </w:r>
            <w:r>
              <w:rPr>
                <w:color w:val="000000"/>
              </w:rPr>
              <w:t xml:space="preserve"> </w:t>
            </w:r>
            <w:r w:rsidRPr="00D354E7">
              <w:rPr>
                <w:color w:val="000000"/>
              </w:rPr>
              <w:t>e combustível.</w:t>
            </w:r>
          </w:p>
        </w:tc>
        <w:tc>
          <w:tcPr>
            <w:tcW w:w="572" w:type="pct"/>
            <w:vAlign w:val="center"/>
          </w:tcPr>
          <w:p w:rsidR="004D489A" w:rsidRDefault="004D489A" w:rsidP="00D354E7">
            <w:pPr>
              <w:jc w:val="center"/>
            </w:pPr>
            <w:r w:rsidRPr="00043FEA">
              <w:rPr>
                <w:color w:val="000000"/>
              </w:rPr>
              <w:t>Hora</w:t>
            </w:r>
          </w:p>
        </w:tc>
        <w:tc>
          <w:tcPr>
            <w:tcW w:w="572" w:type="pct"/>
            <w:vAlign w:val="center"/>
          </w:tcPr>
          <w:p w:rsidR="004D489A" w:rsidRDefault="004D489A" w:rsidP="00AF3804">
            <w:pPr>
              <w:jc w:val="center"/>
              <w:rPr>
                <w:color w:val="000000"/>
              </w:rPr>
            </w:pPr>
            <w:r>
              <w:rPr>
                <w:color w:val="000000"/>
              </w:rPr>
              <w:t>1.800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r w:rsidR="004D489A" w:rsidRPr="007B0521" w:rsidTr="004D489A">
        <w:trPr>
          <w:trHeight w:val="20"/>
          <w:jc w:val="center"/>
        </w:trPr>
        <w:tc>
          <w:tcPr>
            <w:tcW w:w="356" w:type="pct"/>
            <w:vMerge/>
            <w:vAlign w:val="center"/>
          </w:tcPr>
          <w:p w:rsidR="004D489A" w:rsidRDefault="004D489A" w:rsidP="004D489A">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4D489A"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05</w:t>
            </w:r>
          </w:p>
        </w:tc>
        <w:tc>
          <w:tcPr>
            <w:tcW w:w="2311" w:type="pct"/>
            <w:vAlign w:val="bottom"/>
          </w:tcPr>
          <w:p w:rsidR="004D489A" w:rsidRDefault="00C226BC" w:rsidP="004D489A">
            <w:pPr>
              <w:jc w:val="both"/>
            </w:pPr>
            <w:r w:rsidRPr="00D354E7">
              <w:rPr>
                <w:color w:val="000000"/>
              </w:rPr>
              <w:t xml:space="preserve">Locação de </w:t>
            </w:r>
            <w:r w:rsidR="004D489A">
              <w:t xml:space="preserve">Mini escavadeira, sobre esteiras, potência mínima de 40 hp, com caçamba, rops/fops -dispositivo </w:t>
            </w:r>
            <w:r>
              <w:t>de segurança, e movida à diesel, com mão de obra e combustível.</w:t>
            </w:r>
          </w:p>
        </w:tc>
        <w:tc>
          <w:tcPr>
            <w:tcW w:w="572" w:type="pct"/>
            <w:vAlign w:val="center"/>
          </w:tcPr>
          <w:p w:rsidR="004D489A" w:rsidRDefault="004D489A" w:rsidP="00D354E7">
            <w:pPr>
              <w:jc w:val="center"/>
            </w:pPr>
            <w:r w:rsidRPr="00043FEA">
              <w:rPr>
                <w:color w:val="000000"/>
              </w:rPr>
              <w:t>Hora</w:t>
            </w:r>
          </w:p>
        </w:tc>
        <w:tc>
          <w:tcPr>
            <w:tcW w:w="572" w:type="pct"/>
            <w:vAlign w:val="center"/>
          </w:tcPr>
          <w:p w:rsidR="004D489A" w:rsidRDefault="004D489A" w:rsidP="00AF3804">
            <w:pPr>
              <w:jc w:val="center"/>
            </w:pPr>
            <w:r>
              <w:t>1.800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r w:rsidR="004D489A" w:rsidRPr="007B0521" w:rsidTr="004D489A">
        <w:trPr>
          <w:trHeight w:val="20"/>
          <w:jc w:val="center"/>
        </w:trPr>
        <w:tc>
          <w:tcPr>
            <w:tcW w:w="356" w:type="pct"/>
            <w:vMerge/>
            <w:vAlign w:val="center"/>
          </w:tcPr>
          <w:p w:rsidR="004D489A" w:rsidRDefault="004D489A" w:rsidP="004D489A">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4D489A"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06</w:t>
            </w:r>
          </w:p>
        </w:tc>
        <w:tc>
          <w:tcPr>
            <w:tcW w:w="2311" w:type="pct"/>
            <w:vAlign w:val="bottom"/>
          </w:tcPr>
          <w:p w:rsidR="004D489A" w:rsidRDefault="004D489A" w:rsidP="004D489A">
            <w:pPr>
              <w:jc w:val="both"/>
            </w:pPr>
            <w:r>
              <w:t>Locação de motoniveladora, com lâmina com deslocamento lateral, com escarificador traseiro, potência bruta de 150 HP, peso operacional de 15.000 kgs, com cabine fechada ROPS/FOPS, com ar-condicionado, com mão de obra e combustível.</w:t>
            </w:r>
          </w:p>
        </w:tc>
        <w:tc>
          <w:tcPr>
            <w:tcW w:w="572" w:type="pct"/>
            <w:vAlign w:val="center"/>
          </w:tcPr>
          <w:p w:rsidR="004D489A" w:rsidRDefault="004D489A" w:rsidP="00D354E7">
            <w:pPr>
              <w:jc w:val="center"/>
            </w:pPr>
            <w:r w:rsidRPr="00043FEA">
              <w:rPr>
                <w:color w:val="000000"/>
              </w:rPr>
              <w:t>Hora</w:t>
            </w:r>
          </w:p>
        </w:tc>
        <w:tc>
          <w:tcPr>
            <w:tcW w:w="572" w:type="pct"/>
            <w:vAlign w:val="center"/>
          </w:tcPr>
          <w:p w:rsidR="004D489A" w:rsidRDefault="004D489A" w:rsidP="00AF3804">
            <w:pPr>
              <w:jc w:val="center"/>
            </w:pPr>
            <w:r>
              <w:t>6.480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r w:rsidR="004D489A" w:rsidRPr="007B0521" w:rsidTr="004D489A">
        <w:trPr>
          <w:trHeight w:val="20"/>
          <w:jc w:val="center"/>
        </w:trPr>
        <w:tc>
          <w:tcPr>
            <w:tcW w:w="356" w:type="pct"/>
            <w:vMerge/>
            <w:vAlign w:val="center"/>
          </w:tcPr>
          <w:p w:rsidR="004D489A" w:rsidRDefault="004D489A" w:rsidP="004D489A">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4D489A"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07</w:t>
            </w:r>
          </w:p>
        </w:tc>
        <w:tc>
          <w:tcPr>
            <w:tcW w:w="2311" w:type="pct"/>
            <w:vAlign w:val="bottom"/>
          </w:tcPr>
          <w:p w:rsidR="004D489A" w:rsidRDefault="00C226BC" w:rsidP="004D489A">
            <w:pPr>
              <w:jc w:val="both"/>
            </w:pPr>
            <w:r w:rsidRPr="00D354E7">
              <w:rPr>
                <w:color w:val="000000"/>
              </w:rPr>
              <w:t xml:space="preserve">Locação de </w:t>
            </w:r>
            <w:r w:rsidR="004D489A">
              <w:t>Caminhão Prancha para transporte de máquinas pesadas, peso de carga mínimo 15 toneladas, com motorista, combustível e manutenção, e movido a diesel.</w:t>
            </w:r>
          </w:p>
        </w:tc>
        <w:tc>
          <w:tcPr>
            <w:tcW w:w="572" w:type="pct"/>
            <w:vAlign w:val="center"/>
          </w:tcPr>
          <w:p w:rsidR="004D489A" w:rsidRDefault="004D489A" w:rsidP="00D354E7">
            <w:pPr>
              <w:jc w:val="center"/>
            </w:pPr>
            <w:r w:rsidRPr="00043FEA">
              <w:rPr>
                <w:color w:val="000000"/>
              </w:rPr>
              <w:t>Hora</w:t>
            </w:r>
          </w:p>
        </w:tc>
        <w:tc>
          <w:tcPr>
            <w:tcW w:w="572" w:type="pct"/>
            <w:vAlign w:val="center"/>
          </w:tcPr>
          <w:p w:rsidR="004D489A" w:rsidRDefault="004D489A" w:rsidP="00AF3804">
            <w:pPr>
              <w:jc w:val="center"/>
            </w:pPr>
            <w:r>
              <w:t>2.160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r w:rsidR="004D489A" w:rsidRPr="007B0521" w:rsidTr="004D489A">
        <w:trPr>
          <w:trHeight w:val="20"/>
          <w:jc w:val="center"/>
        </w:trPr>
        <w:tc>
          <w:tcPr>
            <w:tcW w:w="356" w:type="pct"/>
            <w:vMerge/>
            <w:vAlign w:val="center"/>
          </w:tcPr>
          <w:p w:rsidR="004D489A" w:rsidRDefault="004D489A" w:rsidP="004D489A">
            <w:pPr>
              <w:pStyle w:val="SemEspaamento"/>
              <w:tabs>
                <w:tab w:val="left" w:pos="851"/>
                <w:tab w:val="left" w:pos="1188"/>
                <w:tab w:val="left" w:pos="1250"/>
              </w:tabs>
              <w:ind w:right="3" w:firstLine="0"/>
              <w:jc w:val="center"/>
              <w:rPr>
                <w:rFonts w:ascii="Arial Narrow" w:hAnsi="Arial Narrow" w:cs="Times New Roman"/>
                <w:b/>
              </w:rPr>
            </w:pPr>
          </w:p>
        </w:tc>
        <w:tc>
          <w:tcPr>
            <w:tcW w:w="330" w:type="pct"/>
            <w:vAlign w:val="center"/>
          </w:tcPr>
          <w:p w:rsidR="004D489A" w:rsidRDefault="004D489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08</w:t>
            </w:r>
          </w:p>
        </w:tc>
        <w:tc>
          <w:tcPr>
            <w:tcW w:w="2311" w:type="pct"/>
            <w:vAlign w:val="bottom"/>
          </w:tcPr>
          <w:p w:rsidR="004D489A" w:rsidRDefault="00C226BC" w:rsidP="004D489A">
            <w:pPr>
              <w:jc w:val="both"/>
            </w:pPr>
            <w:r w:rsidRPr="00D354E7">
              <w:rPr>
                <w:color w:val="000000"/>
              </w:rPr>
              <w:t xml:space="preserve">Locação de </w:t>
            </w:r>
            <w:r w:rsidR="004D489A">
              <w:t>Rolo compactador vibratório, com tambor liso e kit capa pé de carneiro, equipado com motor diesel, potência mínima de 125 HPs, motor 04 cilindros, auto propelido, peso operacional mínimo de 13.500kg, largura do tambor de no mínimo 2.130mm, com tração no tambor, frequência de vibração mínima de 30Hz em baixa e 30Hz em alta, impacto dinâmico de no mínimo 20 toneladas em baixa e no mínimo 25 toneladas em alta, amplitude nominal de vibração em baixa de no mínimo 0,7mm e em alta de no mínimo 1,4mm, raio de giro de no mínimo 5.600mm, com mão de obra e combustível.</w:t>
            </w:r>
          </w:p>
        </w:tc>
        <w:tc>
          <w:tcPr>
            <w:tcW w:w="572" w:type="pct"/>
            <w:vAlign w:val="center"/>
          </w:tcPr>
          <w:p w:rsidR="004D489A" w:rsidRDefault="004D489A" w:rsidP="00D354E7">
            <w:pPr>
              <w:jc w:val="center"/>
            </w:pPr>
            <w:r w:rsidRPr="00043FEA">
              <w:rPr>
                <w:color w:val="000000"/>
              </w:rPr>
              <w:t>Hora</w:t>
            </w:r>
          </w:p>
        </w:tc>
        <w:tc>
          <w:tcPr>
            <w:tcW w:w="572" w:type="pct"/>
            <w:vAlign w:val="center"/>
          </w:tcPr>
          <w:p w:rsidR="004D489A" w:rsidRDefault="004D489A" w:rsidP="00AF3804">
            <w:pPr>
              <w:jc w:val="center"/>
            </w:pPr>
            <w:r>
              <w:t>1.200</w:t>
            </w:r>
          </w:p>
        </w:tc>
        <w:tc>
          <w:tcPr>
            <w:tcW w:w="430" w:type="pct"/>
            <w:vAlign w:val="center"/>
          </w:tcPr>
          <w:p w:rsidR="004D489A" w:rsidRPr="007B0521" w:rsidRDefault="004D489A" w:rsidP="00B97A4C">
            <w:pPr>
              <w:jc w:val="center"/>
            </w:pPr>
          </w:p>
        </w:tc>
        <w:tc>
          <w:tcPr>
            <w:tcW w:w="430" w:type="pct"/>
            <w:shd w:val="clear" w:color="auto" w:fill="auto"/>
            <w:vAlign w:val="center"/>
          </w:tcPr>
          <w:p w:rsidR="004D489A" w:rsidRPr="007B0521" w:rsidRDefault="004D489A" w:rsidP="00B97A4C">
            <w:pPr>
              <w:jc w:val="cente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865911">
        <w:t>serviços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865911">
      <w:pPr>
        <w:numPr>
          <w:ilvl w:val="0"/>
          <w:numId w:val="1"/>
        </w:numPr>
        <w:jc w:val="both"/>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D90E26">
        <w:trPr>
          <w:trHeight w:val="397"/>
          <w:jc w:val="center"/>
        </w:trPr>
        <w:tc>
          <w:tcPr>
            <w:tcW w:w="9563" w:type="dxa"/>
            <w:gridSpan w:val="2"/>
          </w:tcPr>
          <w:p w:rsidR="00F01859" w:rsidRDefault="00F01859" w:rsidP="00F01859">
            <w:r>
              <w:t>Nome do representante que assinará o contrato:</w:t>
            </w:r>
          </w:p>
        </w:tc>
      </w:tr>
      <w:tr w:rsidR="00F01859" w:rsidTr="00D90E26">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D90E26">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D90E26">
        <w:trPr>
          <w:trHeight w:val="397"/>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D90E26">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D90E26">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D90E26">
        <w:trPr>
          <w:trHeight w:val="397"/>
          <w:jc w:val="center"/>
        </w:trPr>
        <w:tc>
          <w:tcPr>
            <w:tcW w:w="9559" w:type="dxa"/>
            <w:gridSpan w:val="2"/>
          </w:tcPr>
          <w:p w:rsidR="00256794" w:rsidRDefault="00256794" w:rsidP="00960E9B">
            <w:r>
              <w:t>Local e Data:</w:t>
            </w:r>
          </w:p>
        </w:tc>
      </w:tr>
      <w:tr w:rsidR="00256794" w:rsidTr="00D90E26">
        <w:trPr>
          <w:trHeight w:val="397"/>
          <w:jc w:val="center"/>
        </w:trPr>
        <w:tc>
          <w:tcPr>
            <w:tcW w:w="9559" w:type="dxa"/>
            <w:gridSpan w:val="2"/>
          </w:tcPr>
          <w:p w:rsidR="00256794" w:rsidRDefault="00256794" w:rsidP="00960E9B">
            <w:r>
              <w:t>Assinatura:</w:t>
            </w:r>
          </w:p>
        </w:tc>
      </w:tr>
    </w:tbl>
    <w:p w:rsidR="00977A7B" w:rsidRDefault="00977A7B" w:rsidP="00E76699">
      <w:pPr>
        <w:pStyle w:val="Ttulo1"/>
      </w:pPr>
    </w:p>
    <w:p w:rsidR="00D96D01" w:rsidRDefault="00D96D01" w:rsidP="00E76699">
      <w:pPr>
        <w:pStyle w:val="Ttulo1"/>
      </w:pPr>
    </w:p>
    <w:p w:rsidR="00D3591C" w:rsidRDefault="00D3591C" w:rsidP="00E76699">
      <w:pPr>
        <w:pStyle w:val="Ttulo1"/>
      </w:pPr>
    </w:p>
    <w:p w:rsidR="00D3591C" w:rsidRDefault="00D3591C" w:rsidP="00E76699">
      <w:pPr>
        <w:pStyle w:val="Ttulo1"/>
      </w:pPr>
    </w:p>
    <w:p w:rsidR="00D3591C" w:rsidRDefault="00D3591C" w:rsidP="00E76699">
      <w:pPr>
        <w:pStyle w:val="Ttulo1"/>
      </w:pPr>
    </w:p>
    <w:p w:rsidR="00D3591C" w:rsidRDefault="00D3591C" w:rsidP="00E76699">
      <w:pPr>
        <w:pStyle w:val="Ttulo1"/>
      </w:pPr>
    </w:p>
    <w:p w:rsidR="00D3591C" w:rsidRDefault="00D3591C" w:rsidP="00E76699">
      <w:pPr>
        <w:pStyle w:val="Ttulo1"/>
      </w:pPr>
    </w:p>
    <w:p w:rsidR="00D3591C" w:rsidRDefault="00D3591C" w:rsidP="00E76699">
      <w:pPr>
        <w:pStyle w:val="Ttulo1"/>
      </w:pPr>
    </w:p>
    <w:p w:rsidR="00D3591C" w:rsidRDefault="00D3591C" w:rsidP="00E76699">
      <w:pPr>
        <w:pStyle w:val="Ttulo1"/>
      </w:pPr>
    </w:p>
    <w:p w:rsidR="00D3591C" w:rsidRDefault="00D3591C" w:rsidP="00E76699">
      <w:pPr>
        <w:pStyle w:val="Ttulo1"/>
      </w:pPr>
    </w:p>
    <w:p w:rsidR="00D3591C" w:rsidRDefault="00D3591C" w:rsidP="00E76699">
      <w:pPr>
        <w:pStyle w:val="Ttulo1"/>
      </w:pPr>
    </w:p>
    <w:p w:rsidR="004D489A" w:rsidRDefault="004D489A"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3773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5FE9" w:rsidRDefault="00605FE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" filled="f" strokeweight=".48pt">
                <v:textbox inset="0,0,0,0">
                  <w:txbxContent>
                    <w:p w:rsidR="00605FE9" w:rsidRDefault="00605FE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B130E1">
        <w:t>2025</w:t>
      </w:r>
      <w:r w:rsidR="007724C1">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A37733"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C6DA"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FJE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YxSRBwCAABB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AB1F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D822A0">
        <w:t>13/2025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37733"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84419"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37733"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8414D"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130E1">
        <w:t>2025</w:t>
      </w:r>
      <w:r w:rsidR="007724C1">
        <w:t>.</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A37733"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1F73A"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6AA" w:rsidRDefault="000756AA">
      <w:r>
        <w:separator/>
      </w:r>
    </w:p>
  </w:endnote>
  <w:endnote w:type="continuationSeparator" w:id="0">
    <w:p w:rsidR="000756AA" w:rsidRDefault="0007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6AA" w:rsidRDefault="000756AA">
      <w:r>
        <w:separator/>
      </w:r>
    </w:p>
  </w:footnote>
  <w:footnote w:type="continuationSeparator" w:id="0">
    <w:p w:rsidR="000756AA" w:rsidRDefault="00075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E9" w:rsidRDefault="00605FE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E9" w:rsidRDefault="00605FE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FE9" w:rsidRDefault="00605FE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605FE9" w:rsidRDefault="00605FE9">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E9" w:rsidRDefault="00605FE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E9" w:rsidRDefault="00605FE9">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FE9" w:rsidRDefault="00605FE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FC0D68"/>
    <w:multiLevelType w:val="multilevel"/>
    <w:tmpl w:val="15FC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1B7CB1"/>
    <w:multiLevelType w:val="hybridMultilevel"/>
    <w:tmpl w:val="52BED65C"/>
    <w:lvl w:ilvl="0" w:tplc="65861CB2">
      <w:start w:val="1"/>
      <w:numFmt w:val="lowerRoman"/>
      <w:lvlText w:val="(%1)"/>
      <w:lvlJc w:val="left"/>
      <w:pPr>
        <w:ind w:left="2498" w:hanging="720"/>
      </w:pPr>
      <w:rPr>
        <w:rFonts w:hint="default"/>
      </w:r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D423045"/>
    <w:multiLevelType w:val="multilevel"/>
    <w:tmpl w:val="20CC8148"/>
    <w:lvl w:ilvl="0">
      <w:start w:val="7"/>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9">
    <w:nsid w:val="237D1910"/>
    <w:multiLevelType w:val="multilevel"/>
    <w:tmpl w:val="0D34C22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1841"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FAC030F"/>
    <w:multiLevelType w:val="multilevel"/>
    <w:tmpl w:val="9E2EC0DE"/>
    <w:lvl w:ilvl="0">
      <w:start w:val="7"/>
      <w:numFmt w:val="decimal"/>
      <w:lvlText w:val="%1."/>
      <w:lvlJc w:val="left"/>
      <w:pPr>
        <w:ind w:left="600" w:hanging="600"/>
      </w:pPr>
      <w:rPr>
        <w:rFonts w:hint="default"/>
        <w:b w:val="0"/>
      </w:rPr>
    </w:lvl>
    <w:lvl w:ilvl="1">
      <w:start w:val="4"/>
      <w:numFmt w:val="decimal"/>
      <w:lvlText w:val="%1.%2."/>
      <w:lvlJc w:val="left"/>
      <w:pPr>
        <w:ind w:left="804" w:hanging="600"/>
      </w:pPr>
      <w:rPr>
        <w:rFonts w:hint="default"/>
        <w:b/>
      </w:rPr>
    </w:lvl>
    <w:lvl w:ilvl="2">
      <w:start w:val="4"/>
      <w:numFmt w:val="decimal"/>
      <w:lvlText w:val="%1.%2.%3."/>
      <w:lvlJc w:val="left"/>
      <w:pPr>
        <w:ind w:left="1128" w:hanging="720"/>
      </w:pPr>
      <w:rPr>
        <w:rFonts w:hint="default"/>
        <w:b/>
      </w:rPr>
    </w:lvl>
    <w:lvl w:ilvl="3">
      <w:start w:val="1"/>
      <w:numFmt w:val="decimal"/>
      <w:lvlText w:val="%1.%2.%3.%4."/>
      <w:lvlJc w:val="left"/>
      <w:pPr>
        <w:ind w:left="1332" w:hanging="720"/>
      </w:pPr>
      <w:rPr>
        <w:rFonts w:hint="default"/>
        <w:b/>
      </w:rPr>
    </w:lvl>
    <w:lvl w:ilvl="4">
      <w:start w:val="1"/>
      <w:numFmt w:val="decimal"/>
      <w:lvlText w:val="%1.%2.%3.%4.%5."/>
      <w:lvlJc w:val="left"/>
      <w:pPr>
        <w:ind w:left="1896" w:hanging="1080"/>
      </w:pPr>
      <w:rPr>
        <w:rFonts w:hint="default"/>
        <w:b w:val="0"/>
      </w:rPr>
    </w:lvl>
    <w:lvl w:ilvl="5">
      <w:start w:val="1"/>
      <w:numFmt w:val="decimal"/>
      <w:lvlText w:val="%1.%2.%3.%4.%5.%6."/>
      <w:lvlJc w:val="left"/>
      <w:pPr>
        <w:ind w:left="2100" w:hanging="1080"/>
      </w:pPr>
      <w:rPr>
        <w:rFonts w:hint="default"/>
        <w:b w:val="0"/>
      </w:rPr>
    </w:lvl>
    <w:lvl w:ilvl="6">
      <w:start w:val="1"/>
      <w:numFmt w:val="decimal"/>
      <w:lvlText w:val="%1.%2.%3.%4.%5.%6.%7."/>
      <w:lvlJc w:val="left"/>
      <w:pPr>
        <w:ind w:left="2304" w:hanging="1080"/>
      </w:pPr>
      <w:rPr>
        <w:rFonts w:hint="default"/>
        <w:b w:val="0"/>
      </w:rPr>
    </w:lvl>
    <w:lvl w:ilvl="7">
      <w:start w:val="1"/>
      <w:numFmt w:val="decimal"/>
      <w:lvlText w:val="%1.%2.%3.%4.%5.%6.%7.%8."/>
      <w:lvlJc w:val="left"/>
      <w:pPr>
        <w:ind w:left="2868" w:hanging="1440"/>
      </w:pPr>
      <w:rPr>
        <w:rFonts w:hint="default"/>
        <w:b w:val="0"/>
      </w:rPr>
    </w:lvl>
    <w:lvl w:ilvl="8">
      <w:start w:val="1"/>
      <w:numFmt w:val="decimal"/>
      <w:lvlText w:val="%1.%2.%3.%4.%5.%6.%7.%8.%9."/>
      <w:lvlJc w:val="left"/>
      <w:pPr>
        <w:ind w:left="3072" w:hanging="1440"/>
      </w:pPr>
      <w:rPr>
        <w:rFonts w:hint="default"/>
        <w:b w:val="0"/>
      </w:rPr>
    </w:lvl>
  </w:abstractNum>
  <w:abstractNum w:abstractNumId="13">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36132395"/>
    <w:multiLevelType w:val="hybridMultilevel"/>
    <w:tmpl w:val="7E0E67E2"/>
    <w:lvl w:ilvl="0" w:tplc="7F6A6332">
      <w:start w:val="1"/>
      <w:numFmt w:val="decimal"/>
      <w:lvlText w:val="%1.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4E6D7293"/>
    <w:multiLevelType w:val="hybridMultilevel"/>
    <w:tmpl w:val="9E1C0B92"/>
    <w:lvl w:ilvl="0" w:tplc="473073C4">
      <w:start w:val="1"/>
      <w:numFmt w:val="decimal"/>
      <w:lvlText w:val="%1."/>
      <w:lvlJc w:val="left"/>
      <w:pPr>
        <w:ind w:left="425" w:hanging="284"/>
      </w:pPr>
      <w:rPr>
        <w:rFonts w:ascii="Arial" w:eastAsia="Arial" w:hAnsi="Arial" w:cs="Arial" w:hint="default"/>
        <w:b/>
        <w:bCs/>
        <w:i w:val="0"/>
        <w:iCs w:val="0"/>
        <w:spacing w:val="-2"/>
        <w:w w:val="100"/>
        <w:sz w:val="24"/>
        <w:szCs w:val="24"/>
        <w:lang w:val="pt-PT" w:eastAsia="en-US" w:bidi="ar-SA"/>
      </w:rPr>
    </w:lvl>
    <w:lvl w:ilvl="1" w:tplc="80826810">
      <w:numFmt w:val="bullet"/>
      <w:lvlText w:val=""/>
      <w:lvlJc w:val="left"/>
      <w:pPr>
        <w:ind w:left="862" w:hanging="437"/>
      </w:pPr>
      <w:rPr>
        <w:rFonts w:ascii="Symbol" w:eastAsia="Symbol" w:hAnsi="Symbol" w:cs="Symbol" w:hint="default"/>
        <w:spacing w:val="0"/>
        <w:w w:val="100"/>
        <w:lang w:val="pt-PT" w:eastAsia="en-US" w:bidi="ar-SA"/>
      </w:rPr>
    </w:lvl>
    <w:lvl w:ilvl="2" w:tplc="B02E838E">
      <w:numFmt w:val="bullet"/>
      <w:lvlText w:val="•"/>
      <w:lvlJc w:val="left"/>
      <w:pPr>
        <w:ind w:left="1914" w:hanging="437"/>
      </w:pPr>
      <w:rPr>
        <w:rFonts w:hint="default"/>
        <w:lang w:val="pt-PT" w:eastAsia="en-US" w:bidi="ar-SA"/>
      </w:rPr>
    </w:lvl>
    <w:lvl w:ilvl="3" w:tplc="7CAAF6A2">
      <w:numFmt w:val="bullet"/>
      <w:lvlText w:val="•"/>
      <w:lvlJc w:val="left"/>
      <w:pPr>
        <w:ind w:left="2968" w:hanging="437"/>
      </w:pPr>
      <w:rPr>
        <w:rFonts w:hint="default"/>
        <w:lang w:val="pt-PT" w:eastAsia="en-US" w:bidi="ar-SA"/>
      </w:rPr>
    </w:lvl>
    <w:lvl w:ilvl="4" w:tplc="45E4C20C">
      <w:numFmt w:val="bullet"/>
      <w:lvlText w:val="•"/>
      <w:lvlJc w:val="left"/>
      <w:pPr>
        <w:ind w:left="4023" w:hanging="437"/>
      </w:pPr>
      <w:rPr>
        <w:rFonts w:hint="default"/>
        <w:lang w:val="pt-PT" w:eastAsia="en-US" w:bidi="ar-SA"/>
      </w:rPr>
    </w:lvl>
    <w:lvl w:ilvl="5" w:tplc="F076A85C">
      <w:numFmt w:val="bullet"/>
      <w:lvlText w:val="•"/>
      <w:lvlJc w:val="left"/>
      <w:pPr>
        <w:ind w:left="5077" w:hanging="437"/>
      </w:pPr>
      <w:rPr>
        <w:rFonts w:hint="default"/>
        <w:lang w:val="pt-PT" w:eastAsia="en-US" w:bidi="ar-SA"/>
      </w:rPr>
    </w:lvl>
    <w:lvl w:ilvl="6" w:tplc="6E9AACB8">
      <w:numFmt w:val="bullet"/>
      <w:lvlText w:val="•"/>
      <w:lvlJc w:val="left"/>
      <w:pPr>
        <w:ind w:left="6131" w:hanging="437"/>
      </w:pPr>
      <w:rPr>
        <w:rFonts w:hint="default"/>
        <w:lang w:val="pt-PT" w:eastAsia="en-US" w:bidi="ar-SA"/>
      </w:rPr>
    </w:lvl>
    <w:lvl w:ilvl="7" w:tplc="C2721796">
      <w:numFmt w:val="bullet"/>
      <w:lvlText w:val="•"/>
      <w:lvlJc w:val="left"/>
      <w:pPr>
        <w:ind w:left="7186" w:hanging="437"/>
      </w:pPr>
      <w:rPr>
        <w:rFonts w:hint="default"/>
        <w:lang w:val="pt-PT" w:eastAsia="en-US" w:bidi="ar-SA"/>
      </w:rPr>
    </w:lvl>
    <w:lvl w:ilvl="8" w:tplc="289438F6">
      <w:numFmt w:val="bullet"/>
      <w:lvlText w:val="•"/>
      <w:lvlJc w:val="left"/>
      <w:pPr>
        <w:ind w:left="8240" w:hanging="437"/>
      </w:pPr>
      <w:rPr>
        <w:rFonts w:hint="default"/>
        <w:lang w:val="pt-PT" w:eastAsia="en-US" w:bidi="ar-SA"/>
      </w:rPr>
    </w:lvl>
  </w:abstractNum>
  <w:abstractNum w:abstractNumId="22">
    <w:nsid w:val="503F4BEF"/>
    <w:multiLevelType w:val="multilevel"/>
    <w:tmpl w:val="84262DB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422"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3">
    <w:nsid w:val="53FB1C5C"/>
    <w:multiLevelType w:val="multilevel"/>
    <w:tmpl w:val="84262DB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422"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63CF4209"/>
    <w:multiLevelType w:val="hybridMultilevel"/>
    <w:tmpl w:val="E826B30A"/>
    <w:lvl w:ilvl="0" w:tplc="4030074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7">
    <w:nsid w:val="673657A6"/>
    <w:multiLevelType w:val="hybridMultilevel"/>
    <w:tmpl w:val="34DAE7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nsid w:val="69B93C7D"/>
    <w:multiLevelType w:val="multilevel"/>
    <w:tmpl w:val="A89294F8"/>
    <w:lvl w:ilvl="0">
      <w:start w:val="7"/>
      <w:numFmt w:val="decimal"/>
      <w:lvlText w:val="%1"/>
      <w:lvlJc w:val="left"/>
      <w:pPr>
        <w:ind w:left="1581" w:hanging="874"/>
      </w:pPr>
      <w:rPr>
        <w:rFonts w:hint="default"/>
        <w:lang w:val="pt-PT" w:eastAsia="en-US" w:bidi="ar-SA"/>
      </w:rPr>
    </w:lvl>
    <w:lvl w:ilvl="1">
      <w:start w:val="4"/>
      <w:numFmt w:val="decimal"/>
      <w:lvlText w:val="%1.%2"/>
      <w:lvlJc w:val="left"/>
      <w:pPr>
        <w:ind w:left="1581" w:hanging="874"/>
      </w:pPr>
      <w:rPr>
        <w:rFonts w:hint="default"/>
        <w:lang w:val="pt-PT" w:eastAsia="en-US" w:bidi="ar-SA"/>
      </w:rPr>
    </w:lvl>
    <w:lvl w:ilvl="2">
      <w:start w:val="3"/>
      <w:numFmt w:val="decimal"/>
      <w:lvlText w:val="%1.%2.%3."/>
      <w:lvlJc w:val="left"/>
      <w:pPr>
        <w:ind w:left="1581" w:hanging="874"/>
      </w:pPr>
      <w:rPr>
        <w:rFonts w:ascii="Arial" w:eastAsia="Arial" w:hAnsi="Arial" w:cs="Arial" w:hint="default"/>
        <w:b/>
        <w:bCs/>
        <w:i w:val="0"/>
        <w:iCs w:val="0"/>
        <w:spacing w:val="0"/>
        <w:w w:val="82"/>
        <w:sz w:val="22"/>
        <w:szCs w:val="22"/>
        <w:lang w:val="pt-PT" w:eastAsia="en-US" w:bidi="ar-SA"/>
      </w:rPr>
    </w:lvl>
    <w:lvl w:ilvl="3">
      <w:start w:val="1"/>
      <w:numFmt w:val="decimal"/>
      <w:lvlText w:val="%1.%2.%3.%4."/>
      <w:lvlJc w:val="left"/>
      <w:pPr>
        <w:ind w:left="141" w:hanging="874"/>
      </w:pPr>
      <w:rPr>
        <w:rFonts w:ascii="Arial MT" w:eastAsia="Arial MT" w:hAnsi="Arial MT" w:cs="Arial MT" w:hint="default"/>
        <w:b w:val="0"/>
        <w:bCs w:val="0"/>
        <w:i w:val="0"/>
        <w:iCs w:val="0"/>
        <w:spacing w:val="0"/>
        <w:w w:val="82"/>
        <w:sz w:val="22"/>
        <w:szCs w:val="22"/>
        <w:lang w:val="pt-PT" w:eastAsia="en-US" w:bidi="ar-SA"/>
      </w:rPr>
    </w:lvl>
    <w:lvl w:ilvl="4">
      <w:start w:val="1"/>
      <w:numFmt w:val="decimal"/>
      <w:lvlText w:val="%1.%2.%3.%4.%5."/>
      <w:lvlJc w:val="left"/>
      <w:pPr>
        <w:ind w:left="141" w:hanging="874"/>
      </w:pPr>
      <w:rPr>
        <w:rFonts w:ascii="Arial MT" w:eastAsia="Arial MT" w:hAnsi="Arial MT" w:cs="Arial MT" w:hint="default"/>
        <w:b w:val="0"/>
        <w:bCs w:val="0"/>
        <w:i w:val="0"/>
        <w:iCs w:val="0"/>
        <w:spacing w:val="0"/>
        <w:w w:val="82"/>
        <w:sz w:val="22"/>
        <w:szCs w:val="22"/>
        <w:lang w:val="pt-PT" w:eastAsia="en-US" w:bidi="ar-SA"/>
      </w:rPr>
    </w:lvl>
    <w:lvl w:ilvl="5">
      <w:numFmt w:val="bullet"/>
      <w:lvlText w:val="•"/>
      <w:lvlJc w:val="left"/>
      <w:pPr>
        <w:ind w:left="5352" w:hanging="874"/>
      </w:pPr>
      <w:rPr>
        <w:rFonts w:hint="default"/>
        <w:lang w:val="pt-PT" w:eastAsia="en-US" w:bidi="ar-SA"/>
      </w:rPr>
    </w:lvl>
    <w:lvl w:ilvl="6">
      <w:numFmt w:val="bullet"/>
      <w:lvlText w:val="•"/>
      <w:lvlJc w:val="left"/>
      <w:pPr>
        <w:ind w:left="6296" w:hanging="874"/>
      </w:pPr>
      <w:rPr>
        <w:rFonts w:hint="default"/>
        <w:lang w:val="pt-PT" w:eastAsia="en-US" w:bidi="ar-SA"/>
      </w:rPr>
    </w:lvl>
    <w:lvl w:ilvl="7">
      <w:numFmt w:val="bullet"/>
      <w:lvlText w:val="•"/>
      <w:lvlJc w:val="left"/>
      <w:pPr>
        <w:ind w:left="7239" w:hanging="874"/>
      </w:pPr>
      <w:rPr>
        <w:rFonts w:hint="default"/>
        <w:lang w:val="pt-PT" w:eastAsia="en-US" w:bidi="ar-SA"/>
      </w:rPr>
    </w:lvl>
    <w:lvl w:ilvl="8">
      <w:numFmt w:val="bullet"/>
      <w:lvlText w:val="•"/>
      <w:lvlJc w:val="left"/>
      <w:pPr>
        <w:ind w:left="8182" w:hanging="874"/>
      </w:pPr>
      <w:rPr>
        <w:rFonts w:hint="default"/>
        <w:lang w:val="pt-PT" w:eastAsia="en-US" w:bidi="ar-SA"/>
      </w:rPr>
    </w:lvl>
  </w:abstractNum>
  <w:abstractNum w:abstractNumId="3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1">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24"/>
  </w:num>
  <w:num w:numId="2">
    <w:abstractNumId w:val="3"/>
  </w:num>
  <w:num w:numId="3">
    <w:abstractNumId w:val="7"/>
  </w:num>
  <w:num w:numId="4">
    <w:abstractNumId w:val="16"/>
  </w:num>
  <w:num w:numId="5">
    <w:abstractNumId w:val="0"/>
  </w:num>
  <w:num w:numId="6">
    <w:abstractNumId w:val="9"/>
  </w:num>
  <w:num w:numId="7">
    <w:abstractNumId w:val="2"/>
  </w:num>
  <w:num w:numId="8">
    <w:abstractNumId w:val="28"/>
  </w:num>
  <w:num w:numId="9">
    <w:abstractNumId w:val="4"/>
  </w:num>
  <w:num w:numId="10">
    <w:abstractNumId w:val="10"/>
  </w:num>
  <w:num w:numId="11">
    <w:abstractNumId w:val="20"/>
  </w:num>
  <w:num w:numId="12">
    <w:abstractNumId w:val="19"/>
  </w:num>
  <w:num w:numId="13">
    <w:abstractNumId w:val="9"/>
    <w:lvlOverride w:ilvl="0">
      <w:startOverride w:val="2"/>
    </w:lvlOverride>
    <w:lvlOverride w:ilvl="1">
      <w:startOverride w:val="2"/>
    </w:lvlOverride>
  </w:num>
  <w:num w:numId="14">
    <w:abstractNumId w:val="15"/>
  </w:num>
  <w:num w:numId="15">
    <w:abstractNumId w:val="18"/>
  </w:num>
  <w:num w:numId="16">
    <w:abstractNumId w:val="30"/>
  </w:num>
  <w:num w:numId="17">
    <w:abstractNumId w:val="22"/>
  </w:num>
  <w:num w:numId="18">
    <w:abstractNumId w:val="1"/>
  </w:num>
  <w:num w:numId="19">
    <w:abstractNumId w:val="13"/>
  </w:num>
  <w:num w:numId="20">
    <w:abstractNumId w:val="26"/>
  </w:num>
  <w:num w:numId="21">
    <w:abstractNumId w:val="31"/>
  </w:num>
  <w:num w:numId="22">
    <w:abstractNumId w:val="11"/>
  </w:num>
  <w:num w:numId="23">
    <w:abstractNumId w:val="9"/>
    <w:lvlOverride w:ilvl="0">
      <w:startOverride w:val="1"/>
    </w:lvlOverride>
  </w:num>
  <w:num w:numId="24">
    <w:abstractNumId w:val="27"/>
  </w:num>
  <w:num w:numId="25">
    <w:abstractNumId w:val="5"/>
  </w:num>
  <w:num w:numId="26">
    <w:abstractNumId w:val="9"/>
    <w:lvlOverride w:ilvl="0">
      <w:startOverride w:val="7"/>
    </w:lvlOverride>
    <w:lvlOverride w:ilvl="1">
      <w:startOverride w:val="7"/>
    </w:lvlOverride>
    <w:lvlOverride w:ilvl="2">
      <w:startOverride w:val="4"/>
    </w:lvlOverride>
  </w:num>
  <w:num w:numId="27">
    <w:abstractNumId w:val="14"/>
  </w:num>
  <w:num w:numId="28">
    <w:abstractNumId w:val="9"/>
    <w:lvlOverride w:ilvl="0">
      <w:startOverride w:val="7"/>
    </w:lvlOverride>
    <w:lvlOverride w:ilvl="1">
      <w:startOverride w:val="5"/>
    </w:lvlOverride>
    <w:lvlOverride w:ilvl="2">
      <w:startOverride w:val="1"/>
    </w:lvlOverride>
  </w:num>
  <w:num w:numId="29">
    <w:abstractNumId w:val="17"/>
  </w:num>
  <w:num w:numId="30">
    <w:abstractNumId w:val="21"/>
  </w:num>
  <w:num w:numId="31">
    <w:abstractNumId w:val="9"/>
    <w:lvlOverride w:ilvl="0">
      <w:startOverride w:val="7"/>
    </w:lvlOverride>
    <w:lvlOverride w:ilvl="1">
      <w:startOverride w:val="4"/>
    </w:lvlOverride>
    <w:lvlOverride w:ilvl="2">
      <w:startOverride w:val="4"/>
    </w:lvlOverride>
    <w:lvlOverride w:ilvl="3">
      <w:startOverride w:val="1"/>
    </w:lvlOverride>
  </w:num>
  <w:num w:numId="32">
    <w:abstractNumId w:val="12"/>
  </w:num>
  <w:num w:numId="33">
    <w:abstractNumId w:val="9"/>
  </w:num>
  <w:num w:numId="34">
    <w:abstractNumId w:val="23"/>
  </w:num>
  <w:num w:numId="35">
    <w:abstractNumId w:val="9"/>
  </w:num>
  <w:num w:numId="36">
    <w:abstractNumId w:val="29"/>
  </w:num>
  <w:num w:numId="37">
    <w:abstractNumId w:val="9"/>
  </w:num>
  <w:num w:numId="38">
    <w:abstractNumId w:val="9"/>
  </w:num>
  <w:num w:numId="39">
    <w:abstractNumId w:val="9"/>
  </w:num>
  <w:num w:numId="40">
    <w:abstractNumId w:val="9"/>
  </w:num>
  <w:num w:numId="41">
    <w:abstractNumId w:val="25"/>
  </w:num>
  <w:num w:numId="42">
    <w:abstractNumId w:val="8"/>
  </w:num>
  <w:num w:numId="43">
    <w:abstractNumId w:val="6"/>
  </w:num>
  <w:num w:numId="44">
    <w:abstractNumId w:val="9"/>
    <w:lvlOverride w:ilvl="0">
      <w:startOverride w:val="7"/>
    </w:lvlOverride>
    <w:lvlOverride w:ilvl="1">
      <w:startOverride w:val="2"/>
    </w:lvlOverride>
    <w:lvlOverride w:ilvl="2">
      <w:startOverride w:val="1"/>
    </w:lvlOverride>
  </w:num>
  <w:num w:numId="4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56AA"/>
    <w:rsid w:val="0007619F"/>
    <w:rsid w:val="00077774"/>
    <w:rsid w:val="00080924"/>
    <w:rsid w:val="000866FD"/>
    <w:rsid w:val="0008682F"/>
    <w:rsid w:val="0008725B"/>
    <w:rsid w:val="00091A37"/>
    <w:rsid w:val="0009423F"/>
    <w:rsid w:val="000A08ED"/>
    <w:rsid w:val="000A0DA3"/>
    <w:rsid w:val="000A2285"/>
    <w:rsid w:val="000A4FB3"/>
    <w:rsid w:val="000B7ED7"/>
    <w:rsid w:val="000C026A"/>
    <w:rsid w:val="000C7732"/>
    <w:rsid w:val="000D4945"/>
    <w:rsid w:val="000D7B72"/>
    <w:rsid w:val="000E0296"/>
    <w:rsid w:val="000E439F"/>
    <w:rsid w:val="000E7CB3"/>
    <w:rsid w:val="000F12A6"/>
    <w:rsid w:val="000F3AFB"/>
    <w:rsid w:val="000F5E8A"/>
    <w:rsid w:val="000F7509"/>
    <w:rsid w:val="00100052"/>
    <w:rsid w:val="00100D4C"/>
    <w:rsid w:val="0010165B"/>
    <w:rsid w:val="00105AD6"/>
    <w:rsid w:val="00110044"/>
    <w:rsid w:val="00112A27"/>
    <w:rsid w:val="00112B62"/>
    <w:rsid w:val="0011354F"/>
    <w:rsid w:val="0011442A"/>
    <w:rsid w:val="00116D20"/>
    <w:rsid w:val="00120E46"/>
    <w:rsid w:val="0012637E"/>
    <w:rsid w:val="00132FD2"/>
    <w:rsid w:val="00133D53"/>
    <w:rsid w:val="00137F8F"/>
    <w:rsid w:val="0014071B"/>
    <w:rsid w:val="00141842"/>
    <w:rsid w:val="00143B9C"/>
    <w:rsid w:val="001445AD"/>
    <w:rsid w:val="00144C1E"/>
    <w:rsid w:val="00152B1D"/>
    <w:rsid w:val="0015364B"/>
    <w:rsid w:val="00156519"/>
    <w:rsid w:val="00156D75"/>
    <w:rsid w:val="00164010"/>
    <w:rsid w:val="001642D5"/>
    <w:rsid w:val="001716C7"/>
    <w:rsid w:val="001717D2"/>
    <w:rsid w:val="0017318F"/>
    <w:rsid w:val="001769A3"/>
    <w:rsid w:val="00176A8D"/>
    <w:rsid w:val="00176B9A"/>
    <w:rsid w:val="0018172E"/>
    <w:rsid w:val="00187D66"/>
    <w:rsid w:val="001914D4"/>
    <w:rsid w:val="00191E28"/>
    <w:rsid w:val="001929A1"/>
    <w:rsid w:val="001A4C30"/>
    <w:rsid w:val="001A53DD"/>
    <w:rsid w:val="001A6C7B"/>
    <w:rsid w:val="001A7F40"/>
    <w:rsid w:val="001B0EB8"/>
    <w:rsid w:val="001B1CBA"/>
    <w:rsid w:val="001B458C"/>
    <w:rsid w:val="001C1CB5"/>
    <w:rsid w:val="001C38FE"/>
    <w:rsid w:val="001C46B5"/>
    <w:rsid w:val="001C5F2C"/>
    <w:rsid w:val="001C64A9"/>
    <w:rsid w:val="001E300A"/>
    <w:rsid w:val="001E30E1"/>
    <w:rsid w:val="001E38A0"/>
    <w:rsid w:val="001E6579"/>
    <w:rsid w:val="001E7866"/>
    <w:rsid w:val="001F67CC"/>
    <w:rsid w:val="002001AD"/>
    <w:rsid w:val="0020187B"/>
    <w:rsid w:val="00203E30"/>
    <w:rsid w:val="00210466"/>
    <w:rsid w:val="00220B70"/>
    <w:rsid w:val="002226AE"/>
    <w:rsid w:val="0022436A"/>
    <w:rsid w:val="00226D41"/>
    <w:rsid w:val="00230BDC"/>
    <w:rsid w:val="002345BE"/>
    <w:rsid w:val="00235971"/>
    <w:rsid w:val="00235E24"/>
    <w:rsid w:val="0023642F"/>
    <w:rsid w:val="00237A15"/>
    <w:rsid w:val="00237D0C"/>
    <w:rsid w:val="002411D4"/>
    <w:rsid w:val="002423BD"/>
    <w:rsid w:val="0024266E"/>
    <w:rsid w:val="00244646"/>
    <w:rsid w:val="00244CD4"/>
    <w:rsid w:val="002462D3"/>
    <w:rsid w:val="00250D56"/>
    <w:rsid w:val="00254CF3"/>
    <w:rsid w:val="00256794"/>
    <w:rsid w:val="0025739F"/>
    <w:rsid w:val="00260847"/>
    <w:rsid w:val="00263FFA"/>
    <w:rsid w:val="002800BC"/>
    <w:rsid w:val="00281B7D"/>
    <w:rsid w:val="00285D9D"/>
    <w:rsid w:val="0028748A"/>
    <w:rsid w:val="0029198F"/>
    <w:rsid w:val="002938BB"/>
    <w:rsid w:val="0029562E"/>
    <w:rsid w:val="002964F1"/>
    <w:rsid w:val="002971E2"/>
    <w:rsid w:val="002A0A58"/>
    <w:rsid w:val="002A160E"/>
    <w:rsid w:val="002A3790"/>
    <w:rsid w:val="002A5A06"/>
    <w:rsid w:val="002A5AE6"/>
    <w:rsid w:val="002A5E4A"/>
    <w:rsid w:val="002A6A07"/>
    <w:rsid w:val="002A6CD0"/>
    <w:rsid w:val="002A766F"/>
    <w:rsid w:val="002C173B"/>
    <w:rsid w:val="002C32D2"/>
    <w:rsid w:val="002C4950"/>
    <w:rsid w:val="002C5F8A"/>
    <w:rsid w:val="002C7C97"/>
    <w:rsid w:val="002D7CA8"/>
    <w:rsid w:val="002E4032"/>
    <w:rsid w:val="002F0F52"/>
    <w:rsid w:val="002F324D"/>
    <w:rsid w:val="002F3CF2"/>
    <w:rsid w:val="002F4D9C"/>
    <w:rsid w:val="002F7C73"/>
    <w:rsid w:val="00302D83"/>
    <w:rsid w:val="00304A6B"/>
    <w:rsid w:val="003073E2"/>
    <w:rsid w:val="003114BB"/>
    <w:rsid w:val="00315EDE"/>
    <w:rsid w:val="00317C07"/>
    <w:rsid w:val="003225CA"/>
    <w:rsid w:val="00322A51"/>
    <w:rsid w:val="00323EDF"/>
    <w:rsid w:val="003244D8"/>
    <w:rsid w:val="003331B4"/>
    <w:rsid w:val="00334AA6"/>
    <w:rsid w:val="00334E8C"/>
    <w:rsid w:val="00337219"/>
    <w:rsid w:val="0033739C"/>
    <w:rsid w:val="003378A1"/>
    <w:rsid w:val="003454DB"/>
    <w:rsid w:val="0034693C"/>
    <w:rsid w:val="003510DE"/>
    <w:rsid w:val="00353220"/>
    <w:rsid w:val="00353E87"/>
    <w:rsid w:val="00355519"/>
    <w:rsid w:val="00356DFD"/>
    <w:rsid w:val="00361CBD"/>
    <w:rsid w:val="00367777"/>
    <w:rsid w:val="003705C7"/>
    <w:rsid w:val="00370626"/>
    <w:rsid w:val="003716B6"/>
    <w:rsid w:val="00373D4C"/>
    <w:rsid w:val="00374E21"/>
    <w:rsid w:val="00377020"/>
    <w:rsid w:val="003837EB"/>
    <w:rsid w:val="003933B5"/>
    <w:rsid w:val="003A3910"/>
    <w:rsid w:val="003A5970"/>
    <w:rsid w:val="003A5F1B"/>
    <w:rsid w:val="003B071C"/>
    <w:rsid w:val="003B41DF"/>
    <w:rsid w:val="003C226D"/>
    <w:rsid w:val="003C45B7"/>
    <w:rsid w:val="003C5F1E"/>
    <w:rsid w:val="003D1EC6"/>
    <w:rsid w:val="003D2B75"/>
    <w:rsid w:val="003D6DA8"/>
    <w:rsid w:val="003E1E8C"/>
    <w:rsid w:val="003E3138"/>
    <w:rsid w:val="003E3B0E"/>
    <w:rsid w:val="003E447D"/>
    <w:rsid w:val="003F0987"/>
    <w:rsid w:val="003F0D91"/>
    <w:rsid w:val="004049A6"/>
    <w:rsid w:val="00412101"/>
    <w:rsid w:val="00412F8E"/>
    <w:rsid w:val="004134FB"/>
    <w:rsid w:val="0041737C"/>
    <w:rsid w:val="004179CF"/>
    <w:rsid w:val="00420141"/>
    <w:rsid w:val="00423C05"/>
    <w:rsid w:val="004249B3"/>
    <w:rsid w:val="0043121C"/>
    <w:rsid w:val="00436F9D"/>
    <w:rsid w:val="004400E6"/>
    <w:rsid w:val="0044011C"/>
    <w:rsid w:val="00442C92"/>
    <w:rsid w:val="00443686"/>
    <w:rsid w:val="00445BCA"/>
    <w:rsid w:val="00446BBC"/>
    <w:rsid w:val="004500B2"/>
    <w:rsid w:val="0045151C"/>
    <w:rsid w:val="00460972"/>
    <w:rsid w:val="004629C4"/>
    <w:rsid w:val="004658DB"/>
    <w:rsid w:val="00467C13"/>
    <w:rsid w:val="00470B4B"/>
    <w:rsid w:val="00470D7C"/>
    <w:rsid w:val="00473B9B"/>
    <w:rsid w:val="00473DDC"/>
    <w:rsid w:val="004841E6"/>
    <w:rsid w:val="00484346"/>
    <w:rsid w:val="004853B3"/>
    <w:rsid w:val="00486C9B"/>
    <w:rsid w:val="00486E81"/>
    <w:rsid w:val="00492758"/>
    <w:rsid w:val="00493930"/>
    <w:rsid w:val="00493B8F"/>
    <w:rsid w:val="00496B8A"/>
    <w:rsid w:val="00497516"/>
    <w:rsid w:val="004A0098"/>
    <w:rsid w:val="004A1405"/>
    <w:rsid w:val="004B1170"/>
    <w:rsid w:val="004C765B"/>
    <w:rsid w:val="004D489A"/>
    <w:rsid w:val="004D7C88"/>
    <w:rsid w:val="004E011F"/>
    <w:rsid w:val="004E368A"/>
    <w:rsid w:val="004E4002"/>
    <w:rsid w:val="004E460F"/>
    <w:rsid w:val="004F0B2E"/>
    <w:rsid w:val="004F2A20"/>
    <w:rsid w:val="004F2C7B"/>
    <w:rsid w:val="004F6D36"/>
    <w:rsid w:val="004F7C51"/>
    <w:rsid w:val="00507B87"/>
    <w:rsid w:val="0051066D"/>
    <w:rsid w:val="005136BA"/>
    <w:rsid w:val="005145DD"/>
    <w:rsid w:val="005264C0"/>
    <w:rsid w:val="005277E1"/>
    <w:rsid w:val="00535DE3"/>
    <w:rsid w:val="005365BF"/>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A0F6A"/>
    <w:rsid w:val="005A2752"/>
    <w:rsid w:val="005A4255"/>
    <w:rsid w:val="005A5ABE"/>
    <w:rsid w:val="005A5C2E"/>
    <w:rsid w:val="005B4743"/>
    <w:rsid w:val="005C1BB7"/>
    <w:rsid w:val="005C1EA7"/>
    <w:rsid w:val="005C1F18"/>
    <w:rsid w:val="005C3981"/>
    <w:rsid w:val="005C6476"/>
    <w:rsid w:val="005C6775"/>
    <w:rsid w:val="005D01C8"/>
    <w:rsid w:val="005D0AD2"/>
    <w:rsid w:val="005D1C0F"/>
    <w:rsid w:val="005D4B9A"/>
    <w:rsid w:val="005D4EC1"/>
    <w:rsid w:val="005E5E24"/>
    <w:rsid w:val="005F1404"/>
    <w:rsid w:val="005F28BD"/>
    <w:rsid w:val="005F2A64"/>
    <w:rsid w:val="005F7550"/>
    <w:rsid w:val="005F7A2F"/>
    <w:rsid w:val="006011F0"/>
    <w:rsid w:val="0060382E"/>
    <w:rsid w:val="00605FE9"/>
    <w:rsid w:val="006078B1"/>
    <w:rsid w:val="00631D6F"/>
    <w:rsid w:val="006361C0"/>
    <w:rsid w:val="0063644F"/>
    <w:rsid w:val="00637CD2"/>
    <w:rsid w:val="0064505E"/>
    <w:rsid w:val="00646344"/>
    <w:rsid w:val="00647394"/>
    <w:rsid w:val="006506E1"/>
    <w:rsid w:val="00650AB9"/>
    <w:rsid w:val="00656308"/>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0DF9"/>
    <w:rsid w:val="006B1016"/>
    <w:rsid w:val="006B1CD6"/>
    <w:rsid w:val="006B48B0"/>
    <w:rsid w:val="006B56D1"/>
    <w:rsid w:val="006B6D40"/>
    <w:rsid w:val="006C0108"/>
    <w:rsid w:val="006C16A7"/>
    <w:rsid w:val="006C17C8"/>
    <w:rsid w:val="006C1EF1"/>
    <w:rsid w:val="006D23EB"/>
    <w:rsid w:val="006D48CB"/>
    <w:rsid w:val="006E2040"/>
    <w:rsid w:val="006E396F"/>
    <w:rsid w:val="006E4934"/>
    <w:rsid w:val="006E4BE8"/>
    <w:rsid w:val="006E5872"/>
    <w:rsid w:val="006E58E7"/>
    <w:rsid w:val="006E662B"/>
    <w:rsid w:val="006F1050"/>
    <w:rsid w:val="006F164A"/>
    <w:rsid w:val="006F173D"/>
    <w:rsid w:val="006F43E0"/>
    <w:rsid w:val="006F4CC4"/>
    <w:rsid w:val="006F5F4D"/>
    <w:rsid w:val="00700C9B"/>
    <w:rsid w:val="0070291F"/>
    <w:rsid w:val="00703B9D"/>
    <w:rsid w:val="00711EDE"/>
    <w:rsid w:val="00715602"/>
    <w:rsid w:val="00715B83"/>
    <w:rsid w:val="00720410"/>
    <w:rsid w:val="00725811"/>
    <w:rsid w:val="0073114F"/>
    <w:rsid w:val="00740A6A"/>
    <w:rsid w:val="00741DC4"/>
    <w:rsid w:val="0074443B"/>
    <w:rsid w:val="0074558F"/>
    <w:rsid w:val="00752B2F"/>
    <w:rsid w:val="00754761"/>
    <w:rsid w:val="00754821"/>
    <w:rsid w:val="00764870"/>
    <w:rsid w:val="007679EE"/>
    <w:rsid w:val="00770034"/>
    <w:rsid w:val="007704C5"/>
    <w:rsid w:val="007724C1"/>
    <w:rsid w:val="00772540"/>
    <w:rsid w:val="00774C3D"/>
    <w:rsid w:val="00780F6F"/>
    <w:rsid w:val="0079133B"/>
    <w:rsid w:val="007929CF"/>
    <w:rsid w:val="00794185"/>
    <w:rsid w:val="007A3457"/>
    <w:rsid w:val="007A3809"/>
    <w:rsid w:val="007A3A0F"/>
    <w:rsid w:val="007A6DD0"/>
    <w:rsid w:val="007B0521"/>
    <w:rsid w:val="007B2840"/>
    <w:rsid w:val="007B4A01"/>
    <w:rsid w:val="007B5798"/>
    <w:rsid w:val="007B7D40"/>
    <w:rsid w:val="007C5774"/>
    <w:rsid w:val="007D07DF"/>
    <w:rsid w:val="007D0A05"/>
    <w:rsid w:val="007D1171"/>
    <w:rsid w:val="007D156C"/>
    <w:rsid w:val="007D1ABE"/>
    <w:rsid w:val="007D755B"/>
    <w:rsid w:val="007E1B30"/>
    <w:rsid w:val="007E6D4A"/>
    <w:rsid w:val="007E7C88"/>
    <w:rsid w:val="007E7D78"/>
    <w:rsid w:val="007F3302"/>
    <w:rsid w:val="007F4E0E"/>
    <w:rsid w:val="007F680E"/>
    <w:rsid w:val="007F6B75"/>
    <w:rsid w:val="00807913"/>
    <w:rsid w:val="008120AD"/>
    <w:rsid w:val="0081519F"/>
    <w:rsid w:val="00815E3A"/>
    <w:rsid w:val="00817412"/>
    <w:rsid w:val="00817A83"/>
    <w:rsid w:val="008217A2"/>
    <w:rsid w:val="0082279B"/>
    <w:rsid w:val="00826388"/>
    <w:rsid w:val="00826929"/>
    <w:rsid w:val="0082724B"/>
    <w:rsid w:val="00833DA1"/>
    <w:rsid w:val="0084273D"/>
    <w:rsid w:val="00844F01"/>
    <w:rsid w:val="008451AC"/>
    <w:rsid w:val="0084665D"/>
    <w:rsid w:val="00847B54"/>
    <w:rsid w:val="0085263E"/>
    <w:rsid w:val="00855900"/>
    <w:rsid w:val="008567B9"/>
    <w:rsid w:val="00860E1A"/>
    <w:rsid w:val="00865911"/>
    <w:rsid w:val="00874B78"/>
    <w:rsid w:val="0088176B"/>
    <w:rsid w:val="00884231"/>
    <w:rsid w:val="00886B44"/>
    <w:rsid w:val="008934F4"/>
    <w:rsid w:val="0089626E"/>
    <w:rsid w:val="008A4659"/>
    <w:rsid w:val="008B131C"/>
    <w:rsid w:val="008B4292"/>
    <w:rsid w:val="008B4818"/>
    <w:rsid w:val="008B6A9E"/>
    <w:rsid w:val="008C4C03"/>
    <w:rsid w:val="008D0067"/>
    <w:rsid w:val="008D387C"/>
    <w:rsid w:val="008D442C"/>
    <w:rsid w:val="008D62F1"/>
    <w:rsid w:val="008E5568"/>
    <w:rsid w:val="008F0E2E"/>
    <w:rsid w:val="008F2E9B"/>
    <w:rsid w:val="0090050C"/>
    <w:rsid w:val="00903195"/>
    <w:rsid w:val="00910C1B"/>
    <w:rsid w:val="00911F70"/>
    <w:rsid w:val="00922E5A"/>
    <w:rsid w:val="0092302B"/>
    <w:rsid w:val="00925293"/>
    <w:rsid w:val="00925A2E"/>
    <w:rsid w:val="009278BE"/>
    <w:rsid w:val="00927BBD"/>
    <w:rsid w:val="00930565"/>
    <w:rsid w:val="00930FE4"/>
    <w:rsid w:val="00931B13"/>
    <w:rsid w:val="009328D0"/>
    <w:rsid w:val="00936215"/>
    <w:rsid w:val="00936EA1"/>
    <w:rsid w:val="00937EA9"/>
    <w:rsid w:val="00940356"/>
    <w:rsid w:val="00943204"/>
    <w:rsid w:val="00944D9E"/>
    <w:rsid w:val="0095405B"/>
    <w:rsid w:val="00954FF6"/>
    <w:rsid w:val="009558D2"/>
    <w:rsid w:val="00955BAF"/>
    <w:rsid w:val="00960E9B"/>
    <w:rsid w:val="00963406"/>
    <w:rsid w:val="00963896"/>
    <w:rsid w:val="00964CB4"/>
    <w:rsid w:val="0096543B"/>
    <w:rsid w:val="009665EC"/>
    <w:rsid w:val="00972244"/>
    <w:rsid w:val="009749A5"/>
    <w:rsid w:val="00977997"/>
    <w:rsid w:val="00977A7B"/>
    <w:rsid w:val="00982AE1"/>
    <w:rsid w:val="00992F76"/>
    <w:rsid w:val="00994500"/>
    <w:rsid w:val="00997173"/>
    <w:rsid w:val="009A00ED"/>
    <w:rsid w:val="009A68BF"/>
    <w:rsid w:val="009B21A5"/>
    <w:rsid w:val="009B28C3"/>
    <w:rsid w:val="009B34DE"/>
    <w:rsid w:val="009B78B0"/>
    <w:rsid w:val="009C4CE8"/>
    <w:rsid w:val="009C6438"/>
    <w:rsid w:val="009D23D4"/>
    <w:rsid w:val="009D6987"/>
    <w:rsid w:val="009E0DA3"/>
    <w:rsid w:val="009E15F4"/>
    <w:rsid w:val="009E7968"/>
    <w:rsid w:val="009F29AA"/>
    <w:rsid w:val="009F608B"/>
    <w:rsid w:val="00A01C25"/>
    <w:rsid w:val="00A0202D"/>
    <w:rsid w:val="00A0353A"/>
    <w:rsid w:val="00A03565"/>
    <w:rsid w:val="00A06ACB"/>
    <w:rsid w:val="00A0740F"/>
    <w:rsid w:val="00A07C51"/>
    <w:rsid w:val="00A165C6"/>
    <w:rsid w:val="00A17874"/>
    <w:rsid w:val="00A24052"/>
    <w:rsid w:val="00A250B6"/>
    <w:rsid w:val="00A26507"/>
    <w:rsid w:val="00A30BBF"/>
    <w:rsid w:val="00A3661D"/>
    <w:rsid w:val="00A37733"/>
    <w:rsid w:val="00A42B25"/>
    <w:rsid w:val="00A44C6E"/>
    <w:rsid w:val="00A5510C"/>
    <w:rsid w:val="00A564B6"/>
    <w:rsid w:val="00A607BE"/>
    <w:rsid w:val="00A620CD"/>
    <w:rsid w:val="00A62AD0"/>
    <w:rsid w:val="00A643C1"/>
    <w:rsid w:val="00A67A0C"/>
    <w:rsid w:val="00A753C8"/>
    <w:rsid w:val="00A83F79"/>
    <w:rsid w:val="00A86544"/>
    <w:rsid w:val="00A90151"/>
    <w:rsid w:val="00A95728"/>
    <w:rsid w:val="00A9602F"/>
    <w:rsid w:val="00AA2BAB"/>
    <w:rsid w:val="00AB385F"/>
    <w:rsid w:val="00AB475C"/>
    <w:rsid w:val="00AC0034"/>
    <w:rsid w:val="00AC317E"/>
    <w:rsid w:val="00AC5EE7"/>
    <w:rsid w:val="00AC6FAB"/>
    <w:rsid w:val="00AC742C"/>
    <w:rsid w:val="00AD642D"/>
    <w:rsid w:val="00AE26D8"/>
    <w:rsid w:val="00AE59DD"/>
    <w:rsid w:val="00AE7722"/>
    <w:rsid w:val="00AF01C2"/>
    <w:rsid w:val="00AF3804"/>
    <w:rsid w:val="00AF713B"/>
    <w:rsid w:val="00AF7A05"/>
    <w:rsid w:val="00B02822"/>
    <w:rsid w:val="00B04CC9"/>
    <w:rsid w:val="00B05E57"/>
    <w:rsid w:val="00B062F9"/>
    <w:rsid w:val="00B10F1D"/>
    <w:rsid w:val="00B130E1"/>
    <w:rsid w:val="00B22350"/>
    <w:rsid w:val="00B22CB7"/>
    <w:rsid w:val="00B234CF"/>
    <w:rsid w:val="00B25FB9"/>
    <w:rsid w:val="00B3013E"/>
    <w:rsid w:val="00B366A3"/>
    <w:rsid w:val="00B368A8"/>
    <w:rsid w:val="00B422FC"/>
    <w:rsid w:val="00B43497"/>
    <w:rsid w:val="00B47837"/>
    <w:rsid w:val="00B51B16"/>
    <w:rsid w:val="00B52DE5"/>
    <w:rsid w:val="00B56BA7"/>
    <w:rsid w:val="00B573B4"/>
    <w:rsid w:val="00B602E6"/>
    <w:rsid w:val="00B62AF2"/>
    <w:rsid w:val="00B63293"/>
    <w:rsid w:val="00B66608"/>
    <w:rsid w:val="00B7572D"/>
    <w:rsid w:val="00B85204"/>
    <w:rsid w:val="00B86128"/>
    <w:rsid w:val="00B91420"/>
    <w:rsid w:val="00B93184"/>
    <w:rsid w:val="00B93B18"/>
    <w:rsid w:val="00B9758F"/>
    <w:rsid w:val="00B97A4C"/>
    <w:rsid w:val="00BA149A"/>
    <w:rsid w:val="00BA25BD"/>
    <w:rsid w:val="00BB48D3"/>
    <w:rsid w:val="00BB72EA"/>
    <w:rsid w:val="00BC0672"/>
    <w:rsid w:val="00BC27EA"/>
    <w:rsid w:val="00BC4096"/>
    <w:rsid w:val="00BC7C6D"/>
    <w:rsid w:val="00BD15E7"/>
    <w:rsid w:val="00BE092A"/>
    <w:rsid w:val="00BE5883"/>
    <w:rsid w:val="00BE7EB9"/>
    <w:rsid w:val="00BF1317"/>
    <w:rsid w:val="00BF5F85"/>
    <w:rsid w:val="00BF6B46"/>
    <w:rsid w:val="00BF6F3B"/>
    <w:rsid w:val="00C03D52"/>
    <w:rsid w:val="00C048E5"/>
    <w:rsid w:val="00C064F2"/>
    <w:rsid w:val="00C06A9F"/>
    <w:rsid w:val="00C1350B"/>
    <w:rsid w:val="00C15EE2"/>
    <w:rsid w:val="00C226BC"/>
    <w:rsid w:val="00C22EDD"/>
    <w:rsid w:val="00C266F8"/>
    <w:rsid w:val="00C276FB"/>
    <w:rsid w:val="00C30A21"/>
    <w:rsid w:val="00C31A24"/>
    <w:rsid w:val="00C364A2"/>
    <w:rsid w:val="00C42136"/>
    <w:rsid w:val="00C460DA"/>
    <w:rsid w:val="00C4732D"/>
    <w:rsid w:val="00C47FD3"/>
    <w:rsid w:val="00C50038"/>
    <w:rsid w:val="00C54A8A"/>
    <w:rsid w:val="00C56069"/>
    <w:rsid w:val="00C638F0"/>
    <w:rsid w:val="00C65C9C"/>
    <w:rsid w:val="00C730CD"/>
    <w:rsid w:val="00C76D05"/>
    <w:rsid w:val="00C8101D"/>
    <w:rsid w:val="00C8322E"/>
    <w:rsid w:val="00C85492"/>
    <w:rsid w:val="00C92DF8"/>
    <w:rsid w:val="00C95FF8"/>
    <w:rsid w:val="00CA2431"/>
    <w:rsid w:val="00CA35A2"/>
    <w:rsid w:val="00CA38B8"/>
    <w:rsid w:val="00CA4C20"/>
    <w:rsid w:val="00CA66E6"/>
    <w:rsid w:val="00CA692A"/>
    <w:rsid w:val="00CA70A1"/>
    <w:rsid w:val="00CB0D6F"/>
    <w:rsid w:val="00CB1CBD"/>
    <w:rsid w:val="00CB27CF"/>
    <w:rsid w:val="00CC1403"/>
    <w:rsid w:val="00CC3189"/>
    <w:rsid w:val="00CD192F"/>
    <w:rsid w:val="00CD20AB"/>
    <w:rsid w:val="00CE6B5F"/>
    <w:rsid w:val="00CE70E2"/>
    <w:rsid w:val="00CF2202"/>
    <w:rsid w:val="00CF228A"/>
    <w:rsid w:val="00CF2818"/>
    <w:rsid w:val="00CF3362"/>
    <w:rsid w:val="00D00597"/>
    <w:rsid w:val="00D0431C"/>
    <w:rsid w:val="00D0546C"/>
    <w:rsid w:val="00D05913"/>
    <w:rsid w:val="00D219F8"/>
    <w:rsid w:val="00D25C83"/>
    <w:rsid w:val="00D27776"/>
    <w:rsid w:val="00D31664"/>
    <w:rsid w:val="00D334FB"/>
    <w:rsid w:val="00D34E3C"/>
    <w:rsid w:val="00D34ED1"/>
    <w:rsid w:val="00D354E7"/>
    <w:rsid w:val="00D3591C"/>
    <w:rsid w:val="00D36F96"/>
    <w:rsid w:val="00D37D0F"/>
    <w:rsid w:val="00D37D81"/>
    <w:rsid w:val="00D4021B"/>
    <w:rsid w:val="00D43360"/>
    <w:rsid w:val="00D43B45"/>
    <w:rsid w:val="00D44180"/>
    <w:rsid w:val="00D45478"/>
    <w:rsid w:val="00D46964"/>
    <w:rsid w:val="00D5030A"/>
    <w:rsid w:val="00D54D38"/>
    <w:rsid w:val="00D56906"/>
    <w:rsid w:val="00D569DD"/>
    <w:rsid w:val="00D6395A"/>
    <w:rsid w:val="00D64410"/>
    <w:rsid w:val="00D75A8C"/>
    <w:rsid w:val="00D81040"/>
    <w:rsid w:val="00D811DC"/>
    <w:rsid w:val="00D8149F"/>
    <w:rsid w:val="00D822A0"/>
    <w:rsid w:val="00D8619B"/>
    <w:rsid w:val="00D86491"/>
    <w:rsid w:val="00D87105"/>
    <w:rsid w:val="00D872CF"/>
    <w:rsid w:val="00D90E26"/>
    <w:rsid w:val="00D90EDE"/>
    <w:rsid w:val="00D9118A"/>
    <w:rsid w:val="00D960CE"/>
    <w:rsid w:val="00D96D01"/>
    <w:rsid w:val="00D96E97"/>
    <w:rsid w:val="00D97262"/>
    <w:rsid w:val="00DA472F"/>
    <w:rsid w:val="00DB1B7A"/>
    <w:rsid w:val="00DB5B22"/>
    <w:rsid w:val="00DB5E5B"/>
    <w:rsid w:val="00DB7D6C"/>
    <w:rsid w:val="00DC1710"/>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213D4"/>
    <w:rsid w:val="00E2238E"/>
    <w:rsid w:val="00E338DF"/>
    <w:rsid w:val="00E340D6"/>
    <w:rsid w:val="00E34575"/>
    <w:rsid w:val="00E36EEF"/>
    <w:rsid w:val="00E41C6C"/>
    <w:rsid w:val="00E41EE0"/>
    <w:rsid w:val="00E46B14"/>
    <w:rsid w:val="00E51B78"/>
    <w:rsid w:val="00E53FFD"/>
    <w:rsid w:val="00E742C6"/>
    <w:rsid w:val="00E76699"/>
    <w:rsid w:val="00E81757"/>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B0CAF"/>
    <w:rsid w:val="00EB14F3"/>
    <w:rsid w:val="00EB5832"/>
    <w:rsid w:val="00EB6CD8"/>
    <w:rsid w:val="00EC287D"/>
    <w:rsid w:val="00EC4D17"/>
    <w:rsid w:val="00ED2E3A"/>
    <w:rsid w:val="00ED397E"/>
    <w:rsid w:val="00EF0305"/>
    <w:rsid w:val="00EF1902"/>
    <w:rsid w:val="00EF5B47"/>
    <w:rsid w:val="00EF723D"/>
    <w:rsid w:val="00F01859"/>
    <w:rsid w:val="00F02E3D"/>
    <w:rsid w:val="00F034B7"/>
    <w:rsid w:val="00F0398A"/>
    <w:rsid w:val="00F05D3E"/>
    <w:rsid w:val="00F076B3"/>
    <w:rsid w:val="00F102BD"/>
    <w:rsid w:val="00F108B6"/>
    <w:rsid w:val="00F166D6"/>
    <w:rsid w:val="00F22CC7"/>
    <w:rsid w:val="00F24FDB"/>
    <w:rsid w:val="00F258D0"/>
    <w:rsid w:val="00F278F6"/>
    <w:rsid w:val="00F27C00"/>
    <w:rsid w:val="00F30730"/>
    <w:rsid w:val="00F30C92"/>
    <w:rsid w:val="00F317A9"/>
    <w:rsid w:val="00F326FF"/>
    <w:rsid w:val="00F37B64"/>
    <w:rsid w:val="00F5571A"/>
    <w:rsid w:val="00F564FD"/>
    <w:rsid w:val="00F56C30"/>
    <w:rsid w:val="00F63070"/>
    <w:rsid w:val="00F6320C"/>
    <w:rsid w:val="00F64DCD"/>
    <w:rsid w:val="00F664E0"/>
    <w:rsid w:val="00F823B3"/>
    <w:rsid w:val="00F82F8E"/>
    <w:rsid w:val="00F838FD"/>
    <w:rsid w:val="00F83F91"/>
    <w:rsid w:val="00F933F8"/>
    <w:rsid w:val="00FB5364"/>
    <w:rsid w:val="00FB5EFB"/>
    <w:rsid w:val="00FC1BB1"/>
    <w:rsid w:val="00FC2BD6"/>
    <w:rsid w:val="00FC47D6"/>
    <w:rsid w:val="00FC70D5"/>
    <w:rsid w:val="00FD100A"/>
    <w:rsid w:val="00FD4442"/>
    <w:rsid w:val="00FE2931"/>
    <w:rsid w:val="00FE38CC"/>
    <w:rsid w:val="00FE5D0B"/>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660D65-4A72-4AC7-9532-D956555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 w:type="paragraph" w:customStyle="1" w:styleId="Ttulo11">
    <w:name w:val="Título 11"/>
    <w:basedOn w:val="Normal"/>
    <w:uiPriority w:val="1"/>
    <w:qFormat/>
    <w:rsid w:val="00E213D4"/>
    <w:pPr>
      <w:ind w:left="423" w:hanging="282"/>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6FB91-1056-481C-9DCA-12D3C351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8843</Characters>
  <Application>Microsoft Office Word</Application>
  <DocSecurity>0</DocSecurity>
  <Lines>73</Lines>
  <Paragraphs>20</Paragraphs>
  <ScaleCrop>false</ScaleCrop>
  <HeadingPairs>
    <vt:vector size="4" baseType="variant">
      <vt:variant>
        <vt:lpstr>Título</vt:lpstr>
      </vt:variant>
      <vt:variant>
        <vt:i4>1</vt:i4>
      </vt:variant>
      <vt:variant>
        <vt:lpstr>Títulos</vt:lpstr>
      </vt:variant>
      <vt:variant>
        <vt:i4>54</vt:i4>
      </vt:variant>
    </vt:vector>
  </HeadingPairs>
  <TitlesOfParts>
    <vt:vector size="55" baseType="lpstr">
      <vt:lpstr/>
      <vt:lpstr>ANEXO III – MODELO DE  DECLARAÇÃO DE CUMPRIMENTO DOS REQUISITOS DE HABILITAÇÃO</vt:lpstr>
      <vt:lpstr>ANEXO IV – DECLARAÇÃO DE ENQUADRAMENTO COMO ME OU EPP</vt:lpstr>
      <vt:lpstr>DECLARAÇÃO</vt:lpstr>
      <vt:lpstr>PREGÃO ELETRÔNICO Nº 13/2025</vt:lpstr>
      <vt:lpstr>ANEXO V – MODELO DE PROPOSTA COMERCIAL</vt:lpstr>
      <vt:lpstr/>
      <vt:lpstr/>
      <vt:lpstr/>
      <vt:lpstr/>
      <vt:lpstr/>
      <vt:lpstr/>
      <vt:lpstr/>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2025-04-10T12:01:00Z</cp:lastPrinted>
  <dcterms:created xsi:type="dcterms:W3CDTF">2025-04-10T12:42:00Z</dcterms:created>
  <dcterms:modified xsi:type="dcterms:W3CDTF">2025-04-10T12:42:00Z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