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9166BA">
        <w:rPr>
          <w:spacing w:val="-1"/>
        </w:rPr>
        <w:t>21/2026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D16451">
        <w:t>6</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9166BA">
        <w:t>21/2026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D16451">
        <w:t>6</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3B58F0"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47AB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9166BA">
        <w:t>21/2026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D16451">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3B58F0"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48E6"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9166BA">
        <w:t>21/2026</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5760FD">
        <w:trPr>
          <w:trHeight w:val="34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5760FD">
        <w:trPr>
          <w:trHeight w:val="340"/>
          <w:jc w:val="center"/>
        </w:trPr>
        <w:tc>
          <w:tcPr>
            <w:tcW w:w="9728" w:type="dxa"/>
            <w:gridSpan w:val="3"/>
          </w:tcPr>
          <w:p w:rsidR="00256794" w:rsidRPr="0081519F" w:rsidRDefault="00A62AD0" w:rsidP="00960E9B">
            <w:pPr>
              <w:rPr>
                <w:b/>
              </w:rPr>
            </w:pPr>
            <w:r w:rsidRPr="0081519F">
              <w:rPr>
                <w:b/>
              </w:rPr>
              <w:t>ENDEREÇO:</w:t>
            </w:r>
          </w:p>
        </w:tc>
      </w:tr>
      <w:tr w:rsidR="00256794" w:rsidRPr="0081519F" w:rsidTr="005760FD">
        <w:trPr>
          <w:trHeight w:val="34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5760FD">
        <w:trPr>
          <w:trHeight w:val="34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D84B6C" w:rsidRPr="00942914">
        <w:rPr>
          <w:b/>
        </w:rPr>
        <w:t xml:space="preserve">REGISTRO DE PREÇOS PARA </w:t>
      </w:r>
      <w:r w:rsidR="00D84B6C" w:rsidRPr="00D84B6C">
        <w:rPr>
          <w:b/>
          <w:lang w:val="pt-BR"/>
        </w:rPr>
        <w:t>LOCAÇÃO DE INFRAESTRUTURA TEMPORÁRIA PARA EVENTOS</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C13DB" w:rsidRDefault="007C13DB" w:rsidP="00F326FF">
      <w:pPr>
        <w:jc w:val="both"/>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5355"/>
        <w:gridCol w:w="850"/>
        <w:gridCol w:w="851"/>
        <w:gridCol w:w="992"/>
        <w:gridCol w:w="990"/>
      </w:tblGrid>
      <w:tr w:rsidR="0018500E" w:rsidRPr="00061114" w:rsidTr="00212C3B">
        <w:trPr>
          <w:cantSplit/>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8500E" w:rsidRDefault="0018500E" w:rsidP="0018500E">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01</w:t>
            </w: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Default="0018500E" w:rsidP="005760FD">
            <w:pPr>
              <w:pBdr>
                <w:top w:val="none" w:sz="0" w:space="0" w:color="000000"/>
                <w:left w:val="none" w:sz="0" w:space="0" w:color="000000"/>
                <w:bottom w:val="none" w:sz="0" w:space="0" w:color="000000"/>
                <w:right w:val="none" w:sz="0" w:space="0" w:color="000000"/>
                <w:between w:val="none" w:sz="0" w:space="0" w:color="000000"/>
              </w:pBdr>
              <w:ind w:left="-60"/>
              <w:jc w:val="center"/>
              <w:rPr>
                <w:rFonts w:eastAsia="Arial" w:cs="Arial"/>
                <w:b/>
                <w:bCs/>
                <w:color w:val="000000"/>
              </w:rPr>
            </w:pPr>
            <w:r>
              <w:rPr>
                <w:rFonts w:eastAsia="Arial" w:cs="Arial"/>
                <w:b/>
                <w:bCs/>
                <w:color w:val="000000"/>
              </w:rPr>
              <w:t>QUANT.</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Default="0018500E" w:rsidP="005760FD">
            <w:pPr>
              <w:pBdr>
                <w:top w:val="none" w:sz="0" w:space="0" w:color="000000"/>
                <w:left w:val="none" w:sz="0" w:space="0" w:color="000000"/>
                <w:bottom w:val="none" w:sz="0" w:space="0" w:color="000000"/>
                <w:right w:val="none" w:sz="0" w:space="0" w:color="000000"/>
                <w:between w:val="none" w:sz="0" w:space="0" w:color="000000"/>
              </w:pBdr>
              <w:ind w:left="-70" w:right="7"/>
              <w:jc w:val="center"/>
              <w:rPr>
                <w:rFonts w:eastAsia="Arial" w:cs="Arial"/>
                <w:b/>
                <w:bCs/>
                <w:color w:val="000000"/>
              </w:rPr>
            </w:pPr>
            <w:r>
              <w:rPr>
                <w:rFonts w:eastAsia="Arial" w:cs="Arial"/>
                <w:b/>
                <w:bCs/>
                <w:color w:val="000000"/>
              </w:rPr>
              <w:t>UNID.</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one" w:sz="0" w:space="0" w:color="000000"/>
                <w:left w:val="none" w:sz="0" w:space="0" w:color="000000"/>
                <w:bottom w:val="none" w:sz="0" w:space="0" w:color="000000"/>
                <w:right w:val="none" w:sz="0" w:space="0" w:color="000000"/>
                <w:between w:val="none" w:sz="0" w:space="0" w:color="000000"/>
              </w:pBdr>
              <w:ind w:left="-82" w:right="-122"/>
              <w:jc w:val="center"/>
              <w:rPr>
                <w:rFonts w:eastAsia="Arial" w:cs="Arial"/>
                <w:b/>
                <w:bCs/>
                <w:color w:val="000000"/>
              </w:rPr>
            </w:pPr>
            <w:r>
              <w:rPr>
                <w:rFonts w:eastAsia="Arial" w:cs="Arial"/>
                <w:b/>
                <w:bCs/>
                <w:color w:val="000000"/>
              </w:rPr>
              <w:t>VALOR UNIT. R$</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262023" w:rsidP="005760FD">
            <w:pPr>
              <w:pBdr>
                <w:top w:val="none" w:sz="0" w:space="0" w:color="000000"/>
                <w:left w:val="none" w:sz="0" w:space="0" w:color="000000"/>
                <w:bottom w:val="none" w:sz="0" w:space="0" w:color="000000"/>
                <w:right w:val="none" w:sz="0" w:space="0" w:color="000000"/>
                <w:between w:val="none" w:sz="0" w:space="0" w:color="000000"/>
              </w:pBdr>
              <w:ind w:left="-94" w:right="-110"/>
              <w:jc w:val="center"/>
              <w:rPr>
                <w:rFonts w:eastAsia="Arial" w:cs="Arial"/>
                <w:b/>
                <w:bCs/>
                <w:color w:val="000000"/>
              </w:rPr>
            </w:pPr>
            <w:r>
              <w:rPr>
                <w:rFonts w:eastAsia="Arial" w:cs="Arial"/>
                <w:b/>
                <w:bCs/>
                <w:color w:val="000000"/>
              </w:rPr>
              <w:t xml:space="preserve">VALOR TOTAL </w:t>
            </w:r>
            <w:r w:rsidR="0018500E">
              <w:rPr>
                <w:rFonts w:eastAsia="Arial" w:cs="Arial"/>
                <w:b/>
                <w:bCs/>
                <w:color w:val="000000"/>
              </w:rPr>
              <w:t>R$</w:t>
            </w: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01</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061114"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3x2 (06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 xml:space="preserve">Sistema Novastar </w:t>
            </w:r>
            <w:r w:rsidR="008C01BF">
              <w:rPr>
                <w:color w:val="000000"/>
              </w:rPr>
              <w:t xml:space="preserve">(mais compatível com o mercado). </w:t>
            </w:r>
            <w:r w:rsidR="00212C3B" w:rsidRPr="00212C3B">
              <w:rPr>
                <w:color w:val="000000"/>
              </w:rPr>
              <w:t>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8972F7"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56</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7B7B6D" w:rsidRDefault="007B7B6D" w:rsidP="005760FD">
            <w:pPr>
              <w:pBdr>
                <w:top w:val="nil"/>
                <w:left w:val="nil"/>
                <w:bottom w:val="nil"/>
                <w:right w:val="nil"/>
                <w:between w:val="nil"/>
              </w:pBdr>
              <w:ind w:left="-70" w:right="7"/>
              <w:jc w:val="center"/>
              <w:rPr>
                <w:rFonts w:eastAsia="Arial" w:cs="Arial"/>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02</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7F31BE"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4x2 (08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Sistema Novastar (mais compatível com o mercado) 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8972F7"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43</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5760FD">
            <w:pPr>
              <w:pBdr>
                <w:top w:val="nil"/>
                <w:left w:val="nil"/>
                <w:bottom w:val="nil"/>
                <w:right w:val="nil"/>
                <w:between w:val="nil"/>
              </w:pBdr>
              <w:ind w:left="-70" w:right="7"/>
              <w:jc w:val="center"/>
              <w:rPr>
                <w:rFonts w:eastAsia="Arial" w:cs="Arial"/>
                <w:b/>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03</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7F31BE"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5x3 (15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Sistema Novastar (mais compatível com o mercado) 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36</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5760FD">
            <w:pPr>
              <w:pBdr>
                <w:top w:val="nil"/>
                <w:left w:val="nil"/>
                <w:bottom w:val="nil"/>
                <w:right w:val="nil"/>
                <w:between w:val="nil"/>
              </w:pBdr>
              <w:ind w:left="-70" w:right="7"/>
              <w:jc w:val="center"/>
              <w:rPr>
                <w:rFonts w:eastAsia="Arial" w:cs="Arial"/>
                <w:b/>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04</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7F31BE"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6x3 (18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Sistema Novastar (mais compatível com o mercado) 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33</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5760FD">
            <w:pPr>
              <w:pBdr>
                <w:top w:val="nil"/>
                <w:left w:val="nil"/>
                <w:bottom w:val="nil"/>
                <w:right w:val="nil"/>
                <w:between w:val="nil"/>
              </w:pBdr>
              <w:ind w:left="-70" w:right="7"/>
              <w:jc w:val="center"/>
              <w:rPr>
                <w:rFonts w:eastAsia="Arial" w:cs="Arial"/>
                <w:b/>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cantSplit/>
          <w:trHeight w:val="20"/>
        </w:trPr>
        <w:tc>
          <w:tcPr>
            <w:tcW w:w="4486" w:type="pct"/>
            <w:gridSpan w:val="5"/>
            <w:tcBorders>
              <w:top w:val="single" w:sz="4" w:space="0" w:color="000000"/>
              <w:left w:val="single" w:sz="4" w:space="0" w:color="000000"/>
              <w:bottom w:val="single" w:sz="4" w:space="0" w:color="000000"/>
              <w:right w:val="single" w:sz="4" w:space="0" w:color="000000"/>
            </w:tcBorders>
            <w:vAlign w:val="center"/>
          </w:tcPr>
          <w:p w:rsidR="0018500E" w:rsidRPr="00061114" w:rsidRDefault="00A142E8" w:rsidP="0018500E">
            <w:pPr>
              <w:pBdr>
                <w:top w:val="nil"/>
                <w:left w:val="nil"/>
                <w:bottom w:val="nil"/>
                <w:right w:val="nil"/>
                <w:between w:val="nil"/>
              </w:pBdr>
              <w:ind w:left="142" w:right="149"/>
              <w:jc w:val="right"/>
              <w:rPr>
                <w:rFonts w:eastAsia="Arial" w:cs="Arial"/>
                <w:b/>
                <w:bCs/>
                <w:color w:val="000000"/>
              </w:rPr>
            </w:pPr>
            <w:r w:rsidRPr="00BA35E6">
              <w:rPr>
                <w:b/>
                <w:color w:val="000000"/>
              </w:rPr>
              <w:t>VALOR TOTAL DO LOTE R$</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13DB">
            <w:pPr>
              <w:pBdr>
                <w:top w:val="nil"/>
                <w:left w:val="nil"/>
                <w:bottom w:val="nil"/>
                <w:right w:val="nil"/>
                <w:between w:val="nil"/>
              </w:pBdr>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4"/>
        <w:gridCol w:w="4756"/>
        <w:gridCol w:w="986"/>
        <w:gridCol w:w="1133"/>
        <w:gridCol w:w="1140"/>
        <w:gridCol w:w="1133"/>
      </w:tblGrid>
      <w:tr w:rsidR="0018500E" w:rsidRPr="00061114" w:rsidTr="008C01BF">
        <w:trPr>
          <w:trHeight w:val="20"/>
        </w:trPr>
        <w:tc>
          <w:tcPr>
            <w:tcW w:w="5000" w:type="pct"/>
            <w:gridSpan w:val="6"/>
            <w:tcBorders>
              <w:top w:val="single" w:sz="4" w:space="0" w:color="000000"/>
              <w:left w:val="single" w:sz="4" w:space="0" w:color="000000"/>
              <w:bottom w:val="single" w:sz="4" w:space="0" w:color="000000"/>
            </w:tcBorders>
          </w:tcPr>
          <w:p w:rsidR="0018500E" w:rsidRDefault="0018500E" w:rsidP="008C01BF">
            <w:pPr>
              <w:pBdr>
                <w:top w:val="nil"/>
                <w:left w:val="nil"/>
                <w:bottom w:val="nil"/>
                <w:right w:val="nil"/>
                <w:between w:val="nil"/>
              </w:pBdr>
              <w:tabs>
                <w:tab w:val="left" w:pos="915"/>
              </w:tabs>
              <w:ind w:left="142" w:right="149"/>
              <w:jc w:val="center"/>
              <w:rPr>
                <w:rFonts w:eastAsia="Arial" w:cs="Arial"/>
                <w:b/>
                <w:bCs/>
                <w:color w:val="000000"/>
              </w:rPr>
            </w:pPr>
            <w:r>
              <w:rPr>
                <w:rFonts w:eastAsia="Arial" w:cs="Arial"/>
                <w:b/>
                <w:bCs/>
                <w:color w:val="000000"/>
              </w:rPr>
              <w:t>LOTE 02</w:t>
            </w:r>
          </w:p>
        </w:tc>
      </w:tr>
      <w:tr w:rsidR="00586274" w:rsidRPr="00061114" w:rsidTr="008C01BF">
        <w:trPr>
          <w:trHeight w:val="20"/>
        </w:trPr>
        <w:tc>
          <w:tcPr>
            <w:tcW w:w="25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4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w:t>
            </w:r>
            <w:r>
              <w:rPr>
                <w:rFonts w:eastAsia="Arial" w:cs="Arial"/>
                <w:b/>
                <w:bCs/>
                <w:color w:val="000000"/>
              </w:rPr>
              <w:t>O</w:t>
            </w:r>
          </w:p>
        </w:tc>
        <w:tc>
          <w:tcPr>
            <w:tcW w:w="512"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ind w:right="45"/>
              <w:jc w:val="center"/>
              <w:rPr>
                <w:rFonts w:eastAsia="Arial" w:cs="Arial"/>
                <w:b/>
                <w:bCs/>
                <w:color w:val="000000"/>
              </w:rPr>
            </w:pPr>
            <w:r>
              <w:rPr>
                <w:rFonts w:eastAsia="Arial" w:cs="Arial"/>
                <w:b/>
                <w:bCs/>
                <w:color w:val="000000"/>
              </w:rPr>
              <w:t>QUANT.</w:t>
            </w: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ind w:left="23" w:right="43"/>
              <w:jc w:val="center"/>
              <w:rPr>
                <w:rFonts w:eastAsia="Arial" w:cs="Arial"/>
                <w:b/>
                <w:bCs/>
                <w:color w:val="000000"/>
              </w:rPr>
            </w:pPr>
            <w:r>
              <w:rPr>
                <w:rFonts w:eastAsia="Arial" w:cs="Arial"/>
                <w:b/>
                <w:bCs/>
                <w:color w:val="000000"/>
              </w:rPr>
              <w:t>UNID.</w:t>
            </w:r>
          </w:p>
        </w:tc>
        <w:tc>
          <w:tcPr>
            <w:tcW w:w="59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left="24" w:right="55"/>
              <w:jc w:val="center"/>
              <w:rPr>
                <w:rFonts w:eastAsia="Arial" w:cs="Arial"/>
                <w:b/>
                <w:bCs/>
                <w:color w:val="000000"/>
              </w:rPr>
            </w:pPr>
            <w:r>
              <w:rPr>
                <w:rFonts w:eastAsia="Arial" w:cs="Arial"/>
                <w:b/>
                <w:bCs/>
                <w:color w:val="000000"/>
              </w:rPr>
              <w:t>VALOR UNIT. R$</w:t>
            </w: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07" w:right="-110"/>
              <w:jc w:val="center"/>
              <w:rPr>
                <w:rFonts w:eastAsia="Arial" w:cs="Arial"/>
                <w:b/>
                <w:bCs/>
                <w:color w:val="000000"/>
              </w:rPr>
            </w:pPr>
            <w:r>
              <w:rPr>
                <w:rFonts w:eastAsia="Arial" w:cs="Arial"/>
                <w:b/>
                <w:bCs/>
                <w:color w:val="000000"/>
              </w:rPr>
              <w:t>VALOR TOTAL R$</w:t>
            </w:r>
          </w:p>
        </w:tc>
      </w:tr>
      <w:tr w:rsidR="00586274" w:rsidRPr="00061114" w:rsidTr="008C01BF">
        <w:trPr>
          <w:trHeight w:val="20"/>
        </w:trPr>
        <w:tc>
          <w:tcPr>
            <w:tcW w:w="25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05</w:t>
            </w:r>
          </w:p>
        </w:tc>
        <w:tc>
          <w:tcPr>
            <w:tcW w:w="24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42" w:right="149"/>
              <w:jc w:val="both"/>
              <w:rPr>
                <w:color w:val="000000"/>
              </w:rPr>
            </w:pPr>
            <w:r w:rsidRPr="00061114">
              <w:rPr>
                <w:rFonts w:eastAsia="Arial" w:cs="Arial"/>
                <w:b/>
                <w:bCs/>
                <w:color w:val="000000"/>
              </w:rPr>
              <w:t>Gradil</w:t>
            </w:r>
            <w:r w:rsidR="008C01BF">
              <w:rPr>
                <w:rFonts w:eastAsia="Arial" w:cs="Arial"/>
                <w:b/>
                <w:bCs/>
                <w:color w:val="000000"/>
              </w:rPr>
              <w:t xml:space="preserve"> - </w:t>
            </w:r>
            <w:r w:rsidR="00212C3B" w:rsidRPr="00212C3B">
              <w:rPr>
                <w:color w:val="000000"/>
              </w:rPr>
              <w:t>Gradil de proteção metálica, visando a organização do fluxo de pessoas, delimitação de áreas e segurança pública durante a realização do evento. Gradil metálico modular de proteção perimetral, com 2,00m de comprimento x 1,20m de altura, em tubos galvanizados, com base de sustentação, utilizado para isolamento da rua e controle de público.</w:t>
            </w:r>
          </w:p>
        </w:tc>
        <w:tc>
          <w:tcPr>
            <w:tcW w:w="51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7C4977">
            <w:pPr>
              <w:pBdr>
                <w:top w:val="none" w:sz="0" w:space="0" w:color="000000"/>
                <w:left w:val="none" w:sz="0" w:space="0" w:color="000000"/>
                <w:bottom w:val="none" w:sz="0" w:space="0" w:color="000000"/>
                <w:right w:val="none" w:sz="0" w:space="0" w:color="000000"/>
                <w:between w:val="none" w:sz="0" w:space="0" w:color="000000"/>
              </w:pBdr>
              <w:tabs>
                <w:tab w:val="left" w:pos="741"/>
              </w:tabs>
              <w:ind w:right="45"/>
              <w:jc w:val="center"/>
              <w:rPr>
                <w:rFonts w:eastAsia="Arial" w:cs="Arial"/>
                <w:b/>
                <w:bCs/>
                <w:color w:val="000000"/>
              </w:rPr>
            </w:pPr>
            <w:r>
              <w:rPr>
                <w:rFonts w:eastAsia="Arial" w:cs="Arial"/>
                <w:b/>
                <w:bCs/>
                <w:color w:val="000000"/>
              </w:rPr>
              <w:t>7.600</w:t>
            </w:r>
          </w:p>
        </w:tc>
        <w:tc>
          <w:tcPr>
            <w:tcW w:w="588" w:type="pct"/>
            <w:tcBorders>
              <w:top w:val="single" w:sz="4" w:space="0" w:color="000000"/>
              <w:left w:val="single" w:sz="4" w:space="0" w:color="000000"/>
              <w:bottom w:val="single" w:sz="4" w:space="0" w:color="000000"/>
              <w:right w:val="single" w:sz="4" w:space="0" w:color="000000"/>
            </w:tcBorders>
            <w:vAlign w:val="center"/>
          </w:tcPr>
          <w:p w:rsidR="00586274" w:rsidRDefault="007B7B6D" w:rsidP="007C4977">
            <w:pPr>
              <w:pBdr>
                <w:top w:val="none" w:sz="0" w:space="0" w:color="000000"/>
                <w:left w:val="none" w:sz="0" w:space="0" w:color="000000"/>
                <w:bottom w:val="none" w:sz="0" w:space="0" w:color="000000"/>
                <w:right w:val="none" w:sz="0" w:space="0" w:color="000000"/>
                <w:between w:val="none" w:sz="0" w:space="0" w:color="000000"/>
              </w:pBdr>
              <w:ind w:left="23" w:right="43"/>
              <w:jc w:val="center"/>
              <w:rPr>
                <w:color w:val="000000"/>
              </w:rPr>
            </w:pPr>
            <w:r>
              <w:rPr>
                <w:color w:val="000000"/>
              </w:rPr>
              <w:t>Unidade/ </w:t>
            </w:r>
          </w:p>
          <w:p w:rsidR="0018500E" w:rsidRPr="00061114" w:rsidRDefault="007B7B6D" w:rsidP="007C4977">
            <w:pPr>
              <w:pBdr>
                <w:top w:val="none" w:sz="0" w:space="0" w:color="000000"/>
                <w:left w:val="none" w:sz="0" w:space="0" w:color="000000"/>
                <w:bottom w:val="none" w:sz="0" w:space="0" w:color="000000"/>
                <w:right w:val="none" w:sz="0" w:space="0" w:color="000000"/>
                <w:between w:val="none" w:sz="0" w:space="0" w:color="000000"/>
              </w:pBdr>
              <w:ind w:left="23" w:right="43"/>
              <w:jc w:val="center"/>
              <w:rPr>
                <w:rFonts w:eastAsia="Arial" w:cs="Arial"/>
                <w:b/>
                <w:bCs/>
                <w:color w:val="000000"/>
              </w:rPr>
            </w:pPr>
            <w:r>
              <w:rPr>
                <w:color w:val="000000"/>
              </w:rPr>
              <w:t>Diárias</w:t>
            </w:r>
          </w:p>
        </w:tc>
        <w:tc>
          <w:tcPr>
            <w:tcW w:w="59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left="24" w:right="55"/>
              <w:jc w:val="center"/>
              <w:rPr>
                <w:rFonts w:eastAsia="Arial" w:cs="Arial"/>
                <w:b/>
                <w:bCs/>
                <w:color w:val="000000"/>
              </w:rPr>
            </w:pP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07" w:right="-110"/>
              <w:jc w:val="center"/>
              <w:rPr>
                <w:rFonts w:eastAsia="Arial" w:cs="Arial"/>
                <w:b/>
                <w:bCs/>
                <w:color w:val="000000"/>
              </w:rPr>
            </w:pPr>
          </w:p>
        </w:tc>
      </w:tr>
      <w:tr w:rsidR="0018500E" w:rsidRPr="00061114" w:rsidTr="008C01BF">
        <w:trPr>
          <w:trHeight w:val="20"/>
        </w:trPr>
        <w:tc>
          <w:tcPr>
            <w:tcW w:w="4412" w:type="pct"/>
            <w:gridSpan w:val="5"/>
            <w:tcBorders>
              <w:top w:val="single" w:sz="4" w:space="0" w:color="000000"/>
              <w:left w:val="single" w:sz="4" w:space="0" w:color="000000"/>
              <w:bottom w:val="single" w:sz="4" w:space="0" w:color="000000"/>
              <w:right w:val="single" w:sz="4" w:space="0" w:color="000000"/>
            </w:tcBorders>
            <w:vAlign w:val="center"/>
          </w:tcPr>
          <w:p w:rsidR="0018500E" w:rsidRPr="00061114" w:rsidRDefault="00A142E8" w:rsidP="0018500E">
            <w:pPr>
              <w:pBdr>
                <w:top w:val="none" w:sz="0" w:space="0" w:color="000000"/>
                <w:left w:val="none" w:sz="0" w:space="0" w:color="000000"/>
                <w:bottom w:val="none" w:sz="0" w:space="0" w:color="000000"/>
                <w:right w:val="none" w:sz="0" w:space="0" w:color="000000"/>
                <w:between w:val="none" w:sz="0" w:space="0" w:color="000000"/>
              </w:pBdr>
              <w:ind w:left="142" w:right="149"/>
              <w:jc w:val="right"/>
              <w:rPr>
                <w:rFonts w:eastAsia="Arial" w:cs="Arial"/>
                <w:b/>
                <w:bCs/>
                <w:color w:val="000000"/>
              </w:rPr>
            </w:pPr>
            <w:r w:rsidRPr="00BA35E6">
              <w:rPr>
                <w:b/>
                <w:color w:val="000000"/>
              </w:rPr>
              <w:t>VALOR TOTAL DO LOTE R$</w:t>
            </w: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4"/>
        <w:gridCol w:w="4791"/>
        <w:gridCol w:w="982"/>
        <w:gridCol w:w="1029"/>
        <w:gridCol w:w="1135"/>
        <w:gridCol w:w="1131"/>
      </w:tblGrid>
      <w:tr w:rsidR="0018500E" w:rsidRPr="00061114" w:rsidTr="00212C3B">
        <w:trPr>
          <w:cantSplit/>
          <w:trHeight w:val="20"/>
          <w:tblHead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8500E" w:rsidRDefault="0018500E" w:rsidP="0018500E">
            <w:pPr>
              <w:pBdr>
                <w:top w:val="none" w:sz="0" w:space="0" w:color="000000"/>
                <w:left w:val="none" w:sz="0" w:space="0" w:color="000000"/>
                <w:bottom w:val="none" w:sz="0" w:space="0" w:color="000000"/>
                <w:right w:val="none" w:sz="0" w:space="0" w:color="000000"/>
                <w:between w:val="none" w:sz="0" w:space="0" w:color="000000"/>
              </w:pBdr>
              <w:tabs>
                <w:tab w:val="left" w:pos="915"/>
              </w:tabs>
              <w:ind w:left="142" w:right="149"/>
              <w:jc w:val="center"/>
              <w:rPr>
                <w:rFonts w:eastAsia="Arial" w:cs="Arial"/>
                <w:b/>
                <w:bCs/>
                <w:color w:val="000000"/>
              </w:rPr>
            </w:pPr>
            <w:r>
              <w:rPr>
                <w:rFonts w:eastAsia="Arial" w:cs="Arial"/>
                <w:b/>
                <w:bCs/>
                <w:color w:val="000000"/>
              </w:rPr>
              <w:t>LOTE 03</w:t>
            </w:r>
          </w:p>
        </w:tc>
      </w:tr>
      <w:tr w:rsidR="0018500E" w:rsidRPr="00061114" w:rsidTr="00586274">
        <w:trPr>
          <w:cantSplit/>
          <w:trHeight w:val="20"/>
          <w:tblHeader/>
        </w:trPr>
        <w:tc>
          <w:tcPr>
            <w:tcW w:w="2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4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510"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ind w:right="74"/>
              <w:jc w:val="center"/>
              <w:rPr>
                <w:rFonts w:eastAsia="Arial" w:cs="Arial"/>
                <w:b/>
                <w:bCs/>
                <w:color w:val="000000"/>
              </w:rPr>
            </w:pPr>
            <w:r>
              <w:rPr>
                <w:rFonts w:eastAsia="Arial" w:cs="Arial"/>
                <w:b/>
                <w:bCs/>
                <w:color w:val="000000"/>
              </w:rPr>
              <w:t>QUANT.</w:t>
            </w:r>
          </w:p>
        </w:tc>
        <w:tc>
          <w:tcPr>
            <w:tcW w:w="534"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bCs/>
                <w:color w:val="000000"/>
              </w:rPr>
            </w:pPr>
            <w:r>
              <w:rPr>
                <w:rFonts w:eastAsia="Arial" w:cs="Arial"/>
                <w:b/>
                <w:bCs/>
                <w:color w:val="000000"/>
              </w:rPr>
              <w:t>UNID.</w:t>
            </w:r>
          </w:p>
        </w:tc>
        <w:tc>
          <w:tcPr>
            <w:tcW w:w="589"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93"/>
              <w:jc w:val="center"/>
              <w:rPr>
                <w:rFonts w:eastAsia="Arial" w:cs="Arial"/>
                <w:b/>
                <w:bCs/>
                <w:color w:val="000000"/>
              </w:rPr>
            </w:pPr>
            <w:r>
              <w:rPr>
                <w:rFonts w:eastAsia="Arial" w:cs="Arial"/>
                <w:b/>
                <w:bCs/>
                <w:color w:val="000000"/>
              </w:rPr>
              <w:t>VALOR UNIT. R$</w:t>
            </w:r>
          </w:p>
        </w:tc>
        <w:tc>
          <w:tcPr>
            <w:tcW w:w="587"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31"/>
              <w:jc w:val="center"/>
              <w:rPr>
                <w:rFonts w:eastAsia="Arial" w:cs="Arial"/>
                <w:b/>
                <w:bCs/>
                <w:color w:val="000000"/>
              </w:rPr>
            </w:pPr>
            <w:r>
              <w:rPr>
                <w:rFonts w:eastAsia="Arial" w:cs="Arial"/>
                <w:b/>
                <w:bCs/>
                <w:color w:val="000000"/>
              </w:rPr>
              <w:t>VALOR TOTAL R$</w:t>
            </w:r>
          </w:p>
        </w:tc>
      </w:tr>
      <w:tr w:rsidR="0018500E" w:rsidRPr="00061114" w:rsidTr="00586274">
        <w:trPr>
          <w:cantSplit/>
          <w:trHeight w:val="20"/>
          <w:tblHeader/>
        </w:trPr>
        <w:tc>
          <w:tcPr>
            <w:tcW w:w="2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06</w:t>
            </w:r>
          </w:p>
        </w:tc>
        <w:tc>
          <w:tcPr>
            <w:tcW w:w="24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212C3B" w:rsidRDefault="0018500E" w:rsidP="008C01BF">
            <w:pPr>
              <w:pBdr>
                <w:top w:val="none" w:sz="0" w:space="0" w:color="000000"/>
                <w:left w:val="none" w:sz="0" w:space="0" w:color="000000"/>
                <w:bottom w:val="none" w:sz="0" w:space="0" w:color="000000"/>
                <w:right w:val="none" w:sz="0" w:space="0" w:color="000000"/>
                <w:between w:val="none" w:sz="0" w:space="0" w:color="000000"/>
              </w:pBdr>
              <w:ind w:left="142" w:right="149"/>
              <w:jc w:val="both"/>
              <w:rPr>
                <w:bCs/>
                <w:color w:val="000000"/>
              </w:rPr>
            </w:pPr>
            <w:r w:rsidRPr="00061114">
              <w:rPr>
                <w:rFonts w:eastAsia="Arial" w:cs="Arial"/>
                <w:b/>
                <w:bCs/>
                <w:color w:val="000000"/>
              </w:rPr>
              <w:t>Arquibancada</w:t>
            </w:r>
            <w:r w:rsidR="008C01BF">
              <w:rPr>
                <w:rFonts w:eastAsia="Arial" w:cs="Arial"/>
                <w:b/>
                <w:bCs/>
                <w:color w:val="000000"/>
              </w:rPr>
              <w:t xml:space="preserve"> - </w:t>
            </w:r>
            <w:r w:rsidR="00212C3B" w:rsidRPr="00212C3B">
              <w:rPr>
                <w:bCs/>
                <w:color w:val="000000"/>
              </w:rPr>
              <w:t>Arquibancada modular: dimensões mínimas de 14m x 5m, com capacidade compatível à área e à estimativa de público. Estrutura metálica modular de arquibancada, com assentos, guarda-corpo e escadas de acesso, atendendo às normas de segurança vigentes (NR-18 е Corpo de Bombeiros).</w:t>
            </w:r>
          </w:p>
        </w:tc>
        <w:tc>
          <w:tcPr>
            <w:tcW w:w="510"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7C4977">
            <w:pPr>
              <w:pBdr>
                <w:top w:val="none" w:sz="0" w:space="0" w:color="000000"/>
                <w:left w:val="none" w:sz="0" w:space="0" w:color="000000"/>
                <w:bottom w:val="none" w:sz="0" w:space="0" w:color="000000"/>
                <w:right w:val="none" w:sz="0" w:space="0" w:color="000000"/>
                <w:between w:val="none" w:sz="0" w:space="0" w:color="000000"/>
              </w:pBdr>
              <w:ind w:right="74"/>
              <w:jc w:val="center"/>
              <w:rPr>
                <w:rFonts w:eastAsia="Arial" w:cs="Arial"/>
                <w:b/>
                <w:bCs/>
                <w:color w:val="000000"/>
              </w:rPr>
            </w:pPr>
            <w:r>
              <w:rPr>
                <w:rFonts w:eastAsia="Arial" w:cs="Arial"/>
                <w:b/>
                <w:bCs/>
                <w:color w:val="000000"/>
              </w:rPr>
              <w:t>31</w:t>
            </w:r>
          </w:p>
        </w:tc>
        <w:tc>
          <w:tcPr>
            <w:tcW w:w="53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7C4977">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bCs/>
                <w:color w:val="000000"/>
              </w:rPr>
            </w:pPr>
            <w:r>
              <w:rPr>
                <w:color w:val="000000"/>
              </w:rPr>
              <w:t>Unidades/ Diária</w:t>
            </w:r>
          </w:p>
        </w:tc>
        <w:tc>
          <w:tcPr>
            <w:tcW w:w="589"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93"/>
              <w:jc w:val="center"/>
              <w:rPr>
                <w:rFonts w:eastAsia="Arial" w:cs="Arial"/>
                <w:b/>
                <w:bCs/>
                <w:color w:val="000000"/>
              </w:rPr>
            </w:pPr>
          </w:p>
        </w:tc>
        <w:tc>
          <w:tcPr>
            <w:tcW w:w="587"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31"/>
              <w:jc w:val="center"/>
              <w:rPr>
                <w:rFonts w:eastAsia="Arial" w:cs="Arial"/>
                <w:b/>
                <w:bCs/>
                <w:color w:val="000000"/>
              </w:rPr>
            </w:pPr>
          </w:p>
        </w:tc>
      </w:tr>
      <w:tr w:rsidR="0018500E" w:rsidRPr="00061114" w:rsidTr="00586274">
        <w:trPr>
          <w:cantSplit/>
          <w:trHeight w:val="20"/>
          <w:tblHeader/>
        </w:trPr>
        <w:tc>
          <w:tcPr>
            <w:tcW w:w="4413" w:type="pct"/>
            <w:gridSpan w:val="5"/>
            <w:tcBorders>
              <w:top w:val="single" w:sz="4" w:space="0" w:color="000000"/>
              <w:left w:val="single" w:sz="4" w:space="0" w:color="000000"/>
              <w:bottom w:val="single" w:sz="4" w:space="0" w:color="000000"/>
              <w:right w:val="single" w:sz="4" w:space="0" w:color="000000"/>
            </w:tcBorders>
            <w:vAlign w:val="center"/>
          </w:tcPr>
          <w:p w:rsidR="0018500E" w:rsidRPr="00061114" w:rsidRDefault="00A142E8" w:rsidP="0018500E">
            <w:pPr>
              <w:pBdr>
                <w:top w:val="none" w:sz="0" w:space="0" w:color="000000"/>
                <w:left w:val="none" w:sz="0" w:space="0" w:color="000000"/>
                <w:bottom w:val="none" w:sz="0" w:space="0" w:color="000000"/>
                <w:right w:val="none" w:sz="0" w:space="0" w:color="000000"/>
                <w:between w:val="none" w:sz="0" w:space="0" w:color="000000"/>
              </w:pBdr>
              <w:ind w:left="142" w:right="149"/>
              <w:jc w:val="right"/>
              <w:rPr>
                <w:rFonts w:eastAsia="Arial" w:cs="Arial"/>
                <w:b/>
                <w:bCs/>
                <w:color w:val="000000"/>
              </w:rPr>
            </w:pPr>
            <w:r w:rsidRPr="00BA35E6">
              <w:rPr>
                <w:b/>
                <w:color w:val="000000"/>
              </w:rPr>
              <w:t>VALOR TOTAL DO LOTE R$</w:t>
            </w:r>
          </w:p>
        </w:tc>
        <w:tc>
          <w:tcPr>
            <w:tcW w:w="587"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B2655A">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4820"/>
        <w:gridCol w:w="992"/>
        <w:gridCol w:w="990"/>
        <w:gridCol w:w="1009"/>
        <w:gridCol w:w="1258"/>
      </w:tblGrid>
      <w:tr w:rsidR="0018500E" w:rsidRPr="00061114" w:rsidTr="00586274">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8500E" w:rsidRDefault="0018500E" w:rsidP="0018500E">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04</w:t>
            </w: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Default="0018500E" w:rsidP="008C01BF">
            <w:pPr>
              <w:pBdr>
                <w:top w:val="none" w:sz="0" w:space="0" w:color="000000"/>
                <w:left w:val="none" w:sz="0" w:space="0" w:color="000000"/>
                <w:bottom w:val="none" w:sz="0" w:space="0" w:color="000000"/>
                <w:right w:val="none" w:sz="0" w:space="0" w:color="000000"/>
                <w:between w:val="none" w:sz="0" w:space="0" w:color="000000"/>
              </w:pBdr>
              <w:ind w:left="34" w:right="35"/>
              <w:jc w:val="center"/>
              <w:rPr>
                <w:rFonts w:eastAsia="Arial" w:cs="Arial"/>
                <w:b/>
                <w:bCs/>
                <w:color w:val="000000"/>
              </w:rPr>
            </w:pPr>
            <w:r>
              <w:rPr>
                <w:rFonts w:eastAsia="Arial" w:cs="Arial"/>
                <w:b/>
                <w:bCs/>
                <w:color w:val="000000"/>
              </w:rPr>
              <w:t>QUANT.</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Default="0018500E" w:rsidP="008C01BF">
            <w:pPr>
              <w:pBdr>
                <w:top w:val="none" w:sz="0" w:space="0" w:color="000000"/>
                <w:left w:val="none" w:sz="0" w:space="0" w:color="000000"/>
                <w:bottom w:val="none" w:sz="0" w:space="0" w:color="000000"/>
                <w:right w:val="none" w:sz="0" w:space="0" w:color="000000"/>
                <w:between w:val="none" w:sz="0" w:space="0" w:color="000000"/>
              </w:pBdr>
              <w:tabs>
                <w:tab w:val="left" w:pos="774"/>
              </w:tabs>
              <w:ind w:left="-38"/>
              <w:jc w:val="center"/>
              <w:rPr>
                <w:rFonts w:eastAsia="Arial" w:cs="Arial"/>
                <w:b/>
                <w:bCs/>
                <w:color w:val="000000"/>
              </w:rPr>
            </w:pPr>
            <w:r>
              <w:rPr>
                <w:rFonts w:eastAsia="Arial" w:cs="Arial"/>
                <w:b/>
                <w:bCs/>
                <w:color w:val="000000"/>
              </w:rPr>
              <w:t>UNID.</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08" w:right="-93"/>
              <w:jc w:val="center"/>
              <w:rPr>
                <w:rFonts w:eastAsia="Arial" w:cs="Arial"/>
                <w:b/>
                <w:bCs/>
                <w:color w:val="000000"/>
              </w:rPr>
            </w:pPr>
            <w:r>
              <w:rPr>
                <w:rFonts w:eastAsia="Arial" w:cs="Arial"/>
                <w:b/>
                <w:bCs/>
                <w:color w:val="000000"/>
              </w:rPr>
              <w:t>VALOR UNIT. R$</w:t>
            </w: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9" w:right="31"/>
              <w:jc w:val="center"/>
              <w:rPr>
                <w:rFonts w:eastAsia="Arial" w:cs="Arial"/>
                <w:b/>
                <w:bCs/>
                <w:color w:val="000000"/>
              </w:rPr>
            </w:pPr>
            <w:r>
              <w:rPr>
                <w:rFonts w:eastAsia="Arial" w:cs="Arial"/>
                <w:b/>
                <w:bCs/>
                <w:color w:val="000000"/>
              </w:rPr>
              <w:t>VALOR TOTAL R$</w:t>
            </w: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07</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551657" w:rsidRDefault="00212C3B" w:rsidP="00764D20">
            <w:pPr>
              <w:pBdr>
                <w:top w:val="none" w:sz="0" w:space="0" w:color="000000"/>
                <w:left w:val="none" w:sz="0" w:space="0" w:color="000000"/>
                <w:bottom w:val="none" w:sz="0" w:space="0" w:color="000000"/>
                <w:right w:val="none" w:sz="0" w:space="0" w:color="000000"/>
                <w:between w:val="none" w:sz="0" w:space="0" w:color="000000"/>
              </w:pBdr>
              <w:spacing w:line="252" w:lineRule="auto"/>
              <w:ind w:left="142" w:right="149"/>
              <w:jc w:val="both"/>
              <w:rPr>
                <w:color w:val="000000"/>
              </w:rPr>
            </w:pPr>
            <w:r w:rsidRPr="00212C3B">
              <w:rPr>
                <w:b/>
                <w:color w:val="000000"/>
              </w:rPr>
              <w:t>Banheiro Químico Standart</w:t>
            </w:r>
            <w:r w:rsidRPr="00212C3B">
              <w:rPr>
                <w:color w:val="000000"/>
              </w:rPr>
              <w:t>: Locação de banheiro químico individual, feminino, portátil, com montagem, manutenção diária e desmontagem, contendo uma caixa de dejetos com assento, porta objetos e suporte para papel higiênico, produzido em polietileno ou material similar de alta densidade, medindo aproximadamente 2,30 metros de altura x 1,10 metros de largura e 1,20 metros de comprimento; peso aproximado de 75 kg e capacidade aproximada de 227 litros, com limpeza e recolhimento dos dejetos.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CA1263" w:rsidP="008C01BF">
            <w:pPr>
              <w:pBdr>
                <w:top w:val="none" w:sz="0" w:space="0" w:color="000000"/>
                <w:left w:val="none" w:sz="0" w:space="0" w:color="000000"/>
                <w:bottom w:val="none" w:sz="0" w:space="0" w:color="000000"/>
                <w:right w:val="none" w:sz="0" w:space="0" w:color="000000"/>
                <w:between w:val="none" w:sz="0" w:space="0" w:color="000000"/>
              </w:pBdr>
              <w:spacing w:line="252" w:lineRule="auto"/>
              <w:ind w:left="34" w:right="35"/>
              <w:jc w:val="center"/>
              <w:rPr>
                <w:rFonts w:eastAsia="Arial" w:cs="Arial"/>
                <w:b/>
                <w:bCs/>
                <w:color w:val="000000"/>
              </w:rPr>
            </w:pPr>
            <w:r>
              <w:rPr>
                <w:rFonts w:eastAsia="Arial" w:cs="Arial"/>
                <w:b/>
                <w:bCs/>
                <w:color w:val="000000"/>
              </w:rPr>
              <w:t>124</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586274" w:rsidP="008C01BF">
            <w:pPr>
              <w:pBdr>
                <w:top w:val="none" w:sz="0" w:space="0" w:color="000000"/>
                <w:left w:val="none" w:sz="0" w:space="0" w:color="000000"/>
                <w:bottom w:val="none" w:sz="0" w:space="0" w:color="000000"/>
                <w:right w:val="none" w:sz="0" w:space="0" w:color="000000"/>
                <w:between w:val="none" w:sz="0" w:space="0" w:color="000000"/>
              </w:pBdr>
              <w:tabs>
                <w:tab w:val="left" w:pos="774"/>
              </w:tabs>
              <w:spacing w:line="252" w:lineRule="auto"/>
              <w:ind w:left="-38"/>
              <w:jc w:val="center"/>
              <w:rPr>
                <w:rFonts w:eastAsia="Arial" w:cs="Arial"/>
                <w:b/>
                <w:bCs/>
                <w:color w:val="000000"/>
              </w:rPr>
            </w:pPr>
            <w:r>
              <w:rPr>
                <w:color w:val="000000"/>
              </w:rPr>
              <w:t>Unidades/ Diária</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one" w:sz="0" w:space="0" w:color="000000"/>
                <w:left w:val="none" w:sz="0" w:space="0" w:color="000000"/>
                <w:bottom w:val="none" w:sz="0" w:space="0" w:color="000000"/>
                <w:right w:val="none" w:sz="0" w:space="0" w:color="000000"/>
                <w:between w:val="none" w:sz="0" w:space="0" w:color="000000"/>
              </w:pBdr>
              <w:spacing w:line="252" w:lineRule="auto"/>
              <w:ind w:left="-108" w:right="-93"/>
              <w:jc w:val="center"/>
              <w:rPr>
                <w:rFonts w:eastAsia="Arial" w:cs="Arial"/>
                <w:b/>
                <w:bCs/>
                <w:color w:val="000000"/>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one" w:sz="0" w:space="0" w:color="000000"/>
                <w:left w:val="none" w:sz="0" w:space="0" w:color="000000"/>
                <w:bottom w:val="none" w:sz="0" w:space="0" w:color="000000"/>
                <w:right w:val="none" w:sz="0" w:space="0" w:color="000000"/>
                <w:between w:val="none" w:sz="0" w:space="0" w:color="000000"/>
              </w:pBdr>
              <w:spacing w:line="252" w:lineRule="auto"/>
              <w:ind w:left="19" w:right="31"/>
              <w:jc w:val="center"/>
              <w:rPr>
                <w:rFonts w:eastAsia="Arial" w:cs="Arial"/>
                <w:b/>
                <w:bCs/>
                <w:color w:val="000000"/>
              </w:rPr>
            </w:pP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08</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551657" w:rsidRDefault="00212C3B" w:rsidP="00693163">
            <w:pPr>
              <w:pBdr>
                <w:top w:val="nil"/>
                <w:left w:val="nil"/>
                <w:bottom w:val="nil"/>
                <w:right w:val="nil"/>
                <w:between w:val="nil"/>
              </w:pBdr>
              <w:spacing w:line="252" w:lineRule="auto"/>
              <w:ind w:left="142" w:right="149"/>
              <w:jc w:val="both"/>
              <w:rPr>
                <w:color w:val="000000"/>
              </w:rPr>
            </w:pPr>
            <w:r w:rsidRPr="00212C3B">
              <w:rPr>
                <w:b/>
                <w:color w:val="000000"/>
              </w:rPr>
              <w:t>Banheiro químico Standart:</w:t>
            </w:r>
            <w:r w:rsidRPr="00212C3B">
              <w:rPr>
                <w:color w:val="000000"/>
              </w:rPr>
              <w:t xml:space="preserve"> Locação de banheiro químico individual, masculino, portátil, com montagem, manutenção diária e desmontagem, contendo uma caixa de dejetos com assento, porta objetos e suporte para papel higiênico, produzido em polietileno ou material similar de alta densidade, medindo aproximadamente 2,30 metros de altura x 1,10 metros de largura e 1,20 metros de comprimento; peso aproximado de 75 kg e capacidade aproximada de 227 litros, com limpeza e recolhimento dos dejetos.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CA1263" w:rsidP="008C01BF">
            <w:pPr>
              <w:pBdr>
                <w:top w:val="nil"/>
                <w:left w:val="nil"/>
                <w:bottom w:val="nil"/>
                <w:right w:val="nil"/>
                <w:between w:val="nil"/>
              </w:pBdr>
              <w:spacing w:line="252" w:lineRule="auto"/>
              <w:ind w:left="34" w:right="35"/>
              <w:jc w:val="center"/>
              <w:rPr>
                <w:rFonts w:eastAsia="Arial" w:cs="Arial"/>
                <w:b/>
                <w:bCs/>
                <w:iCs/>
                <w:color w:val="000000"/>
              </w:rPr>
            </w:pPr>
            <w:r>
              <w:rPr>
                <w:rFonts w:eastAsia="Arial" w:cs="Arial"/>
                <w:b/>
                <w:bCs/>
                <w:iCs/>
                <w:color w:val="000000"/>
              </w:rPr>
              <w:t>124</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586274" w:rsidP="008C01BF">
            <w:pPr>
              <w:pBdr>
                <w:top w:val="nil"/>
                <w:left w:val="nil"/>
                <w:bottom w:val="nil"/>
                <w:right w:val="nil"/>
                <w:between w:val="nil"/>
              </w:pBdr>
              <w:tabs>
                <w:tab w:val="left" w:pos="774"/>
              </w:tabs>
              <w:spacing w:line="252" w:lineRule="auto"/>
              <w:ind w:left="-38"/>
              <w:jc w:val="center"/>
              <w:rPr>
                <w:rFonts w:eastAsia="Arial" w:cs="Arial"/>
                <w:b/>
                <w:bCs/>
                <w:iCs/>
                <w:color w:val="000000"/>
              </w:rPr>
            </w:pPr>
            <w:r>
              <w:rPr>
                <w:color w:val="000000"/>
              </w:rPr>
              <w:t>Unidades/ Diária</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08" w:right="-93"/>
              <w:jc w:val="center"/>
              <w:rPr>
                <w:rFonts w:eastAsia="Arial" w:cs="Arial"/>
                <w:b/>
                <w:bCs/>
                <w:iCs/>
                <w:color w:val="000000"/>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9" w:right="31"/>
              <w:jc w:val="center"/>
              <w:rPr>
                <w:rFonts w:eastAsia="Arial" w:cs="Arial"/>
                <w:b/>
                <w:bCs/>
                <w:iCs/>
                <w:color w:val="000000"/>
              </w:rPr>
            </w:pP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09</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551657" w:rsidRDefault="00212C3B" w:rsidP="00693163">
            <w:pPr>
              <w:pBdr>
                <w:top w:val="nil"/>
                <w:left w:val="nil"/>
                <w:bottom w:val="nil"/>
                <w:right w:val="nil"/>
                <w:between w:val="nil"/>
              </w:pBdr>
              <w:spacing w:line="252" w:lineRule="auto"/>
              <w:ind w:left="142" w:right="149"/>
              <w:jc w:val="both"/>
              <w:rPr>
                <w:color w:val="000000"/>
              </w:rPr>
            </w:pPr>
            <w:r w:rsidRPr="00212C3B">
              <w:rPr>
                <w:b/>
                <w:color w:val="000000"/>
              </w:rPr>
              <w:t>Banheiro químico PNE:</w:t>
            </w:r>
            <w:r w:rsidRPr="00212C3B">
              <w:rPr>
                <w:color w:val="000000"/>
              </w:rPr>
              <w:t xml:space="preserve"> Locação de banheiro químico individual para portadores de deficiência, individual, portátil, para deficientes físicos usuários de cadeiras de rodas, com montagem, manutenção diária e desmontagem, em polietileno ou material similar, com teto translúcido, com dimensões padronizadas que permitam a movimentação da cadeira de rodas do usuário no interior do banheiro, composto de todos os equipamentos e acessórios de segurança que atendam às exigências previstas em normas técnicas e aprovadas pelos órgãos oficiais competentes, com limpeza e recolhimento dos dejetos.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3468F6" w:rsidP="008C01BF">
            <w:pPr>
              <w:pBdr>
                <w:top w:val="nil"/>
                <w:left w:val="nil"/>
                <w:bottom w:val="nil"/>
                <w:right w:val="nil"/>
                <w:between w:val="nil"/>
              </w:pBdr>
              <w:spacing w:line="252" w:lineRule="auto"/>
              <w:ind w:left="34" w:right="35"/>
              <w:jc w:val="center"/>
              <w:rPr>
                <w:rFonts w:eastAsia="Arial" w:cs="Arial"/>
                <w:b/>
                <w:bCs/>
                <w:color w:val="000000"/>
              </w:rPr>
            </w:pPr>
            <w:r>
              <w:rPr>
                <w:rFonts w:eastAsia="Arial" w:cs="Arial"/>
                <w:b/>
                <w:bCs/>
                <w:color w:val="000000"/>
              </w:rPr>
              <w:t>60</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586274" w:rsidP="008C01BF">
            <w:pPr>
              <w:pBdr>
                <w:top w:val="nil"/>
                <w:left w:val="nil"/>
                <w:bottom w:val="nil"/>
                <w:right w:val="nil"/>
                <w:between w:val="nil"/>
              </w:pBdr>
              <w:tabs>
                <w:tab w:val="left" w:pos="774"/>
              </w:tabs>
              <w:spacing w:line="252" w:lineRule="auto"/>
              <w:ind w:left="-38" w:right="32"/>
              <w:jc w:val="center"/>
              <w:rPr>
                <w:rFonts w:eastAsia="Arial" w:cs="Arial"/>
                <w:b/>
                <w:bCs/>
                <w:color w:val="000000"/>
              </w:rPr>
            </w:pPr>
            <w:r>
              <w:rPr>
                <w:color w:val="000000"/>
              </w:rPr>
              <w:t>Unidades/ Diária</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08" w:right="-93"/>
              <w:jc w:val="center"/>
              <w:rPr>
                <w:rFonts w:eastAsia="Arial" w:cs="Arial"/>
                <w:b/>
                <w:bCs/>
                <w:color w:val="000000"/>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9" w:right="31"/>
              <w:jc w:val="center"/>
              <w:rPr>
                <w:rFonts w:eastAsia="Arial" w:cs="Arial"/>
                <w:b/>
                <w:bCs/>
                <w:color w:val="000000"/>
              </w:rPr>
            </w:pPr>
          </w:p>
        </w:tc>
      </w:tr>
      <w:tr w:rsidR="0018500E" w:rsidRPr="00061114" w:rsidTr="00586274">
        <w:trPr>
          <w:trHeight w:val="20"/>
        </w:trPr>
        <w:tc>
          <w:tcPr>
            <w:tcW w:w="4347" w:type="pct"/>
            <w:gridSpan w:val="5"/>
            <w:tcBorders>
              <w:top w:val="single" w:sz="4" w:space="0" w:color="000000"/>
              <w:left w:val="single" w:sz="4" w:space="0" w:color="000000"/>
              <w:bottom w:val="single" w:sz="4" w:space="0" w:color="000000"/>
              <w:right w:val="single" w:sz="4" w:space="0" w:color="000000"/>
            </w:tcBorders>
            <w:vAlign w:val="center"/>
          </w:tcPr>
          <w:p w:rsidR="0018500E" w:rsidRPr="00551657" w:rsidRDefault="00A142E8" w:rsidP="0018500E">
            <w:pPr>
              <w:pBdr>
                <w:top w:val="nil"/>
                <w:left w:val="nil"/>
                <w:bottom w:val="nil"/>
                <w:right w:val="nil"/>
                <w:between w:val="nil"/>
              </w:pBdr>
              <w:spacing w:line="252" w:lineRule="auto"/>
              <w:ind w:left="142" w:right="149"/>
              <w:jc w:val="right"/>
              <w:rPr>
                <w:rFonts w:eastAsia="Arial" w:cs="Arial"/>
                <w:b/>
                <w:bCs/>
                <w:color w:val="000000"/>
              </w:rPr>
            </w:pPr>
            <w:r w:rsidRPr="00BA35E6">
              <w:rPr>
                <w:b/>
                <w:color w:val="000000"/>
              </w:rPr>
              <w:t>VALOR TOTAL DO LOTE R$</w:t>
            </w: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B2655A">
            <w:pPr>
              <w:pBdr>
                <w:top w:val="nil"/>
                <w:left w:val="nil"/>
                <w:bottom w:val="nil"/>
                <w:right w:val="nil"/>
                <w:between w:val="nil"/>
              </w:pBdr>
              <w:spacing w:line="252" w:lineRule="auto"/>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4388"/>
        <w:gridCol w:w="1131"/>
        <w:gridCol w:w="1275"/>
        <w:gridCol w:w="1137"/>
        <w:gridCol w:w="1133"/>
      </w:tblGrid>
      <w:tr w:rsidR="00B2655A" w:rsidRPr="00061114" w:rsidTr="005760FD">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B2655A" w:rsidRDefault="00B2655A" w:rsidP="0018500E">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05</w:t>
            </w:r>
          </w:p>
        </w:tc>
      </w:tr>
      <w:tr w:rsidR="00B2655A" w:rsidRPr="00061114" w:rsidTr="005760FD">
        <w:trPr>
          <w:trHeight w:val="20"/>
        </w:trPr>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B2655A">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Pr>
                <w:rFonts w:eastAsia="Arial" w:cs="Arial"/>
                <w:b/>
                <w:bCs/>
                <w:color w:val="000000"/>
              </w:rPr>
              <w:t>DESCRIÇÃO</w:t>
            </w:r>
          </w:p>
        </w:tc>
        <w:tc>
          <w:tcPr>
            <w:tcW w:w="587" w:type="pct"/>
            <w:tcBorders>
              <w:top w:val="single" w:sz="4" w:space="0" w:color="000000"/>
              <w:left w:val="single" w:sz="4" w:space="0" w:color="000000"/>
              <w:bottom w:val="single" w:sz="4" w:space="0" w:color="000000"/>
              <w:right w:val="single" w:sz="4" w:space="0" w:color="000000"/>
            </w:tcBorders>
            <w:vAlign w:val="center"/>
          </w:tcPr>
          <w:p w:rsidR="00B2655A" w:rsidRDefault="00B2655A" w:rsidP="008C01BF">
            <w:pPr>
              <w:pBdr>
                <w:top w:val="none" w:sz="0" w:space="0" w:color="000000"/>
                <w:left w:val="none" w:sz="0" w:space="0" w:color="000000"/>
                <w:bottom w:val="none" w:sz="0" w:space="0" w:color="000000"/>
                <w:right w:val="none" w:sz="0" w:space="0" w:color="000000"/>
                <w:between w:val="none" w:sz="0" w:space="0" w:color="000000"/>
              </w:pBdr>
              <w:ind w:left="-107" w:right="-112"/>
              <w:jc w:val="center"/>
              <w:rPr>
                <w:rFonts w:eastAsia="Arial" w:cs="Arial"/>
                <w:b/>
                <w:bCs/>
                <w:color w:val="000000"/>
              </w:rPr>
            </w:pPr>
            <w:r>
              <w:rPr>
                <w:rFonts w:eastAsia="Arial" w:cs="Arial"/>
                <w:b/>
                <w:bCs/>
                <w:color w:val="000000"/>
              </w:rPr>
              <w:t>QUANT.</w:t>
            </w:r>
          </w:p>
        </w:tc>
        <w:tc>
          <w:tcPr>
            <w:tcW w:w="662" w:type="pct"/>
            <w:tcBorders>
              <w:top w:val="single" w:sz="4" w:space="0" w:color="000000"/>
              <w:left w:val="single" w:sz="4" w:space="0" w:color="000000"/>
              <w:bottom w:val="single" w:sz="4" w:space="0" w:color="000000"/>
              <w:right w:val="single" w:sz="4" w:space="0" w:color="000000"/>
            </w:tcBorders>
            <w:vAlign w:val="center"/>
          </w:tcPr>
          <w:p w:rsidR="00B2655A" w:rsidRDefault="00B2655A" w:rsidP="008C01BF">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bCs/>
                <w:color w:val="000000"/>
              </w:rPr>
            </w:pPr>
            <w:r>
              <w:rPr>
                <w:rFonts w:eastAsia="Arial" w:cs="Arial"/>
                <w:b/>
                <w:bCs/>
                <w:color w:val="000000"/>
              </w:rPr>
              <w:t>UNID.</w:t>
            </w:r>
          </w:p>
        </w:tc>
        <w:tc>
          <w:tcPr>
            <w:tcW w:w="590" w:type="pct"/>
            <w:tcBorders>
              <w:top w:val="single" w:sz="4" w:space="0" w:color="000000"/>
              <w:left w:val="single" w:sz="4" w:space="0" w:color="000000"/>
              <w:bottom w:val="single" w:sz="4" w:space="0" w:color="000000"/>
              <w:right w:val="single" w:sz="4" w:space="0" w:color="000000"/>
            </w:tcBorders>
            <w:vAlign w:val="center"/>
          </w:tcPr>
          <w:p w:rsidR="00B2655A" w:rsidRPr="00061114" w:rsidRDefault="00B2655A" w:rsidP="008C01BF">
            <w:pPr>
              <w:pBdr>
                <w:top w:val="none" w:sz="0" w:space="0" w:color="000000"/>
                <w:left w:val="none" w:sz="0" w:space="0" w:color="000000"/>
                <w:bottom w:val="none" w:sz="0" w:space="0" w:color="000000"/>
                <w:right w:val="none" w:sz="0" w:space="0" w:color="000000"/>
                <w:between w:val="none" w:sz="0" w:space="0" w:color="000000"/>
              </w:pBdr>
              <w:ind w:left="-110" w:right="-109"/>
              <w:jc w:val="center"/>
              <w:rPr>
                <w:rFonts w:eastAsia="Arial" w:cs="Arial"/>
                <w:b/>
                <w:bCs/>
                <w:color w:val="000000"/>
              </w:rPr>
            </w:pPr>
            <w:r>
              <w:rPr>
                <w:rFonts w:eastAsia="Arial" w:cs="Arial"/>
                <w:b/>
                <w:bCs/>
                <w:color w:val="000000"/>
              </w:rPr>
              <w:t>VALOR UNIT. R$</w:t>
            </w: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061114" w:rsidRDefault="00B2655A" w:rsidP="008C01BF">
            <w:pPr>
              <w:pBdr>
                <w:top w:val="none" w:sz="0" w:space="0" w:color="000000"/>
                <w:left w:val="none" w:sz="0" w:space="0" w:color="000000"/>
                <w:bottom w:val="none" w:sz="0" w:space="0" w:color="000000"/>
                <w:right w:val="none" w:sz="0" w:space="0" w:color="000000"/>
                <w:between w:val="none" w:sz="0" w:space="0" w:color="000000"/>
              </w:pBdr>
              <w:ind w:left="-110" w:right="-110"/>
              <w:jc w:val="center"/>
              <w:rPr>
                <w:rFonts w:eastAsia="Arial" w:cs="Arial"/>
                <w:b/>
                <w:bCs/>
                <w:color w:val="000000"/>
              </w:rPr>
            </w:pPr>
            <w:r>
              <w:rPr>
                <w:rFonts w:eastAsia="Arial" w:cs="Arial"/>
                <w:b/>
                <w:bCs/>
                <w:color w:val="000000"/>
              </w:rPr>
              <w:t>VALOR TOTAL R$</w:t>
            </w:r>
          </w:p>
        </w:tc>
      </w:tr>
      <w:tr w:rsidR="00B2655A" w:rsidRPr="00061114" w:rsidTr="005760FD">
        <w:trPr>
          <w:trHeight w:val="20"/>
        </w:trPr>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10</w:t>
            </w:r>
          </w:p>
        </w:tc>
        <w:tc>
          <w:tcPr>
            <w:tcW w:w="2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655A" w:rsidRPr="007F31BE" w:rsidRDefault="00212C3B" w:rsidP="00693163">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color w:val="000000"/>
              </w:rPr>
            </w:pPr>
            <w:r w:rsidRPr="00212C3B">
              <w:rPr>
                <w:b/>
                <w:color w:val="000000"/>
              </w:rPr>
              <w:t>Mesas</w:t>
            </w:r>
            <w:r w:rsidRPr="00212C3B">
              <w:rPr>
                <w:color w:val="000000"/>
              </w:rPr>
              <w:t xml:space="preserve"> feitas em polipropileno branco com no mínimo de 70 centímetros de altura, 70 centímetros de largura e 70 centímetros de comprimento.</w:t>
            </w:r>
          </w:p>
        </w:tc>
        <w:tc>
          <w:tcPr>
            <w:tcW w:w="587"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987A46"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7" w:right="-112"/>
              <w:jc w:val="center"/>
              <w:rPr>
                <w:rFonts w:eastAsia="Arial" w:cs="Arial"/>
                <w:b/>
                <w:color w:val="000000"/>
              </w:rPr>
            </w:pPr>
            <w:r>
              <w:rPr>
                <w:rFonts w:eastAsia="Arial" w:cs="Arial"/>
                <w:b/>
                <w:color w:val="000000"/>
              </w:rPr>
              <w:t>6</w:t>
            </w:r>
            <w:r w:rsidR="00764D20">
              <w:rPr>
                <w:rFonts w:eastAsia="Arial" w:cs="Arial"/>
                <w:b/>
                <w:color w:val="000000"/>
              </w:rPr>
              <w:t>30</w:t>
            </w:r>
          </w:p>
        </w:tc>
        <w:tc>
          <w:tcPr>
            <w:tcW w:w="662"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7B7B6D" w:rsidP="008C01BF">
            <w:pPr>
              <w:pBdr>
                <w:top w:val="none" w:sz="0" w:space="0" w:color="E4E4E7"/>
                <w:left w:val="none" w:sz="0" w:space="0" w:color="E4E4E7"/>
                <w:bottom w:val="none" w:sz="0" w:space="0" w:color="E4E4E7"/>
                <w:right w:val="none" w:sz="0" w:space="0" w:color="E4E4E7"/>
                <w:between w:val="none" w:sz="0" w:space="0" w:color="E4E4E7"/>
              </w:pBdr>
              <w:tabs>
                <w:tab w:val="left" w:pos="1635"/>
              </w:tabs>
              <w:jc w:val="center"/>
              <w:rPr>
                <w:rFonts w:eastAsia="Arial" w:cs="Arial"/>
                <w:b/>
                <w:color w:val="000000"/>
              </w:rPr>
            </w:pPr>
            <w:r>
              <w:rPr>
                <w:color w:val="000000"/>
              </w:rPr>
              <w:t>Unidades</w:t>
            </w:r>
          </w:p>
        </w:tc>
        <w:tc>
          <w:tcPr>
            <w:tcW w:w="590"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024"/>
                <w:tab w:val="left" w:pos="1635"/>
              </w:tabs>
              <w:ind w:left="-110" w:right="-109"/>
              <w:jc w:val="center"/>
              <w:rPr>
                <w:rFonts w:eastAsia="Arial" w:cs="Arial"/>
                <w:b/>
                <w:color w:val="000000"/>
              </w:rPr>
            </w:pP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10" w:right="-110"/>
              <w:jc w:val="center"/>
              <w:rPr>
                <w:rFonts w:eastAsia="Arial" w:cs="Arial"/>
                <w:b/>
                <w:color w:val="000000"/>
              </w:rPr>
            </w:pPr>
          </w:p>
        </w:tc>
      </w:tr>
      <w:tr w:rsidR="00B2655A" w:rsidRPr="00061114" w:rsidTr="005760FD">
        <w:trPr>
          <w:trHeight w:val="20"/>
        </w:trPr>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11</w:t>
            </w:r>
          </w:p>
        </w:tc>
        <w:tc>
          <w:tcPr>
            <w:tcW w:w="2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655A" w:rsidRPr="00061114" w:rsidRDefault="00212C3B" w:rsidP="00693163">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212C3B">
              <w:rPr>
                <w:b/>
                <w:bCs/>
                <w:color w:val="000000"/>
              </w:rPr>
              <w:t xml:space="preserve">Cadeiras </w:t>
            </w:r>
            <w:r w:rsidRPr="00212C3B">
              <w:rPr>
                <w:bCs/>
                <w:color w:val="000000"/>
              </w:rPr>
              <w:t>feitas de polipropileno branco sem apoio para os braços que suportam no mínimo 180 kg</w:t>
            </w:r>
          </w:p>
        </w:tc>
        <w:tc>
          <w:tcPr>
            <w:tcW w:w="587"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987A46"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7" w:right="-112"/>
              <w:jc w:val="center"/>
              <w:rPr>
                <w:rFonts w:eastAsia="Arial" w:cs="Arial"/>
                <w:b/>
                <w:color w:val="000000"/>
              </w:rPr>
            </w:pPr>
            <w:r>
              <w:rPr>
                <w:rFonts w:eastAsia="Arial" w:cs="Arial"/>
                <w:b/>
                <w:color w:val="000000"/>
              </w:rPr>
              <w:t>2.920</w:t>
            </w:r>
          </w:p>
        </w:tc>
        <w:tc>
          <w:tcPr>
            <w:tcW w:w="662"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7B7B6D" w:rsidP="008C01BF">
            <w:pPr>
              <w:pBdr>
                <w:top w:val="none" w:sz="0" w:space="0" w:color="E4E4E7"/>
                <w:left w:val="none" w:sz="0" w:space="0" w:color="E4E4E7"/>
                <w:bottom w:val="none" w:sz="0" w:space="0" w:color="E4E4E7"/>
                <w:right w:val="none" w:sz="0" w:space="0" w:color="E4E4E7"/>
                <w:between w:val="none" w:sz="0" w:space="0" w:color="E4E4E7"/>
              </w:pBdr>
              <w:tabs>
                <w:tab w:val="left" w:pos="1635"/>
              </w:tabs>
              <w:jc w:val="center"/>
              <w:rPr>
                <w:rFonts w:eastAsia="Arial" w:cs="Arial"/>
                <w:b/>
                <w:color w:val="000000"/>
              </w:rPr>
            </w:pPr>
            <w:r>
              <w:rPr>
                <w:color w:val="000000"/>
              </w:rPr>
              <w:t>Unidades</w:t>
            </w:r>
          </w:p>
        </w:tc>
        <w:tc>
          <w:tcPr>
            <w:tcW w:w="590"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024"/>
                <w:tab w:val="left" w:pos="1635"/>
              </w:tabs>
              <w:ind w:left="-110" w:right="-109"/>
              <w:jc w:val="center"/>
              <w:rPr>
                <w:rFonts w:eastAsia="Arial" w:cs="Arial"/>
                <w:b/>
                <w:color w:val="000000"/>
              </w:rPr>
            </w:pP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10" w:right="-110"/>
              <w:jc w:val="center"/>
              <w:rPr>
                <w:rFonts w:eastAsia="Arial" w:cs="Arial"/>
                <w:b/>
                <w:color w:val="000000"/>
              </w:rPr>
            </w:pPr>
          </w:p>
        </w:tc>
      </w:tr>
      <w:tr w:rsidR="00B2655A" w:rsidRPr="00061114" w:rsidTr="005760FD">
        <w:trPr>
          <w:trHeight w:val="20"/>
        </w:trPr>
        <w:tc>
          <w:tcPr>
            <w:tcW w:w="4412" w:type="pct"/>
            <w:gridSpan w:val="5"/>
            <w:tcBorders>
              <w:top w:val="single" w:sz="4" w:space="0" w:color="000000"/>
              <w:left w:val="single" w:sz="4" w:space="0" w:color="000000"/>
              <w:bottom w:val="single" w:sz="4" w:space="0" w:color="000000"/>
              <w:right w:val="single" w:sz="4" w:space="0" w:color="000000"/>
            </w:tcBorders>
            <w:vAlign w:val="center"/>
          </w:tcPr>
          <w:p w:rsidR="00B2655A" w:rsidRPr="00D84B6C" w:rsidRDefault="00A142E8" w:rsidP="0018500E">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right"/>
              <w:rPr>
                <w:rFonts w:eastAsia="Arial" w:cs="Arial"/>
                <w:b/>
                <w:color w:val="000000"/>
              </w:rPr>
            </w:pPr>
            <w:r w:rsidRPr="00BA35E6">
              <w:rPr>
                <w:b/>
                <w:color w:val="000000"/>
              </w:rPr>
              <w:t>VALOR TOTAL DO LOTE R$</w:t>
            </w: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B2655A">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center"/>
              <w:rPr>
                <w:rFonts w:eastAsia="Arial" w:cs="Arial"/>
                <w:b/>
                <w:color w:val="000000"/>
              </w:rPr>
            </w:pPr>
          </w:p>
        </w:tc>
      </w:tr>
    </w:tbl>
    <w:p w:rsidR="00A42622" w:rsidRPr="001C3A36" w:rsidRDefault="00A42622" w:rsidP="00A42622">
      <w:pPr>
        <w:jc w:val="both"/>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
        <w:gridCol w:w="5082"/>
        <w:gridCol w:w="1135"/>
        <w:gridCol w:w="992"/>
        <w:gridCol w:w="992"/>
        <w:gridCol w:w="990"/>
      </w:tblGrid>
      <w:tr w:rsidR="00A42622" w:rsidRPr="00A42622" w:rsidTr="00725097">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sidRPr="00A42622">
              <w:rPr>
                <w:rFonts w:eastAsia="Arial" w:cs="Arial"/>
                <w:b/>
                <w:bCs/>
                <w:color w:val="000000"/>
              </w:rPr>
              <w:t>LOTE 06</w:t>
            </w: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rFonts w:eastAsia="Arial" w:cs="Arial"/>
                <w:b/>
                <w:bCs/>
                <w:color w:val="000000"/>
              </w:rPr>
              <w:t>ITEM</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A42622">
              <w:rPr>
                <w:rFonts w:eastAsia="Arial" w:cs="Arial"/>
                <w:b/>
                <w:bCs/>
                <w:color w:val="000000"/>
              </w:rPr>
              <w:t>DESCRIÇÃO</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sidRPr="00A42622">
              <w:rPr>
                <w:rFonts w:eastAsia="Arial" w:cs="Arial"/>
                <w:b/>
                <w:bCs/>
                <w:color w:val="000000"/>
              </w:rPr>
              <w:t>QUANT.</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sidRPr="00A42622">
              <w:rPr>
                <w:rFonts w:eastAsia="Arial" w:cs="Arial"/>
                <w:b/>
                <w:bCs/>
                <w:color w:val="000000"/>
              </w:rPr>
              <w:t>UNID.</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8" w:right="-109"/>
              <w:jc w:val="center"/>
              <w:rPr>
                <w:rFonts w:eastAsia="Arial" w:cs="Arial"/>
                <w:b/>
                <w:bCs/>
                <w:color w:val="000000"/>
              </w:rPr>
            </w:pPr>
            <w:r w:rsidRPr="00A42622">
              <w:rPr>
                <w:rFonts w:eastAsia="Arial" w:cs="Arial"/>
                <w:b/>
                <w:bCs/>
                <w:color w:val="000000"/>
              </w:rPr>
              <w:t>VALOR UNIT. R$</w:t>
            </w:r>
          </w:p>
        </w:tc>
        <w:tc>
          <w:tcPr>
            <w:tcW w:w="514"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8" w:right="-110"/>
              <w:jc w:val="center"/>
              <w:rPr>
                <w:rFonts w:eastAsia="Arial" w:cs="Arial"/>
                <w:b/>
                <w:bCs/>
                <w:color w:val="000000"/>
              </w:rPr>
            </w:pPr>
            <w:r w:rsidRPr="00A42622">
              <w:rPr>
                <w:rFonts w:eastAsia="Arial" w:cs="Arial"/>
                <w:b/>
                <w:bCs/>
                <w:color w:val="000000"/>
              </w:rPr>
              <w:t>VALOR TOTAL R$</w:t>
            </w: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12</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color w:val="000000"/>
              </w:rPr>
            </w:pPr>
            <w:r w:rsidRPr="00A42622">
              <w:rPr>
                <w:b/>
                <w:color w:val="000000"/>
              </w:rPr>
              <w:t>Tendas 10x10</w:t>
            </w:r>
            <w:r w:rsidRPr="00A42622">
              <w:rPr>
                <w:color w:val="000000"/>
              </w:rPr>
              <w:t xml:space="preserve"> com calhas e estrutura metálica galvanizada, teto formato piramidal ou chapéu de bruxa, cobertura de teto e fechamentos laterais em lona vinílica altamente resistente, não propagadora de chamas, com película interna protetora de raios ultravioleta, resistência a ruptura até 200kg/m</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il"/>
                <w:left w:val="nil"/>
                <w:bottom w:val="nil"/>
                <w:right w:val="nil"/>
                <w:between w:val="nil"/>
              </w:pBdr>
              <w:ind w:left="-107" w:right="-108"/>
              <w:jc w:val="center"/>
              <w:rPr>
                <w:color w:val="000000"/>
              </w:rPr>
            </w:pPr>
            <w:r w:rsidRPr="00A42622">
              <w:rPr>
                <w:color w:val="000000"/>
              </w:rPr>
              <w:t xml:space="preserve">40 </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color w:val="000000"/>
              </w:rPr>
            </w:pP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13</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Cs/>
                <w:color w:val="000000"/>
              </w:rPr>
            </w:pPr>
            <w:r w:rsidRPr="00A42622">
              <w:rPr>
                <w:b/>
                <w:bCs/>
                <w:color w:val="000000"/>
              </w:rPr>
              <w:t>Tendas 5x5</w:t>
            </w:r>
            <w:r w:rsidRPr="00A42622">
              <w:rPr>
                <w:bCs/>
                <w:color w:val="000000"/>
              </w:rPr>
              <w:t xml:space="preserve"> com calhas e estrutura metálica galvanizada, teto formato piramidal ou chapéu de bruxa, cobertura de teto e fechamentos laterais em lona vinílica altamente resistente, não propagadora de chamas, com película interna protetora de raios ultravioleta, resistência a ruptura até 200kg/m</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60</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Cs/>
                <w:color w:val="000000"/>
              </w:rPr>
            </w:pPr>
          </w:p>
        </w:tc>
      </w:tr>
      <w:tr w:rsidR="00A42622" w:rsidRPr="00A42622" w:rsidTr="00725097">
        <w:trPr>
          <w:trHeight w:val="20"/>
        </w:trPr>
        <w:tc>
          <w:tcPr>
            <w:tcW w:w="4486"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40"/>
              <w:jc w:val="right"/>
              <w:rPr>
                <w:b/>
                <w:bCs/>
                <w:color w:val="000000"/>
              </w:rPr>
            </w:pPr>
            <w:r w:rsidRPr="00A42622">
              <w:rPr>
                <w:b/>
                <w:color w:val="000000"/>
              </w:rPr>
              <w:t>VALOR TOTAL DO LOTE R$</w:t>
            </w: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bl>
    <w:p w:rsidR="00A42622" w:rsidRPr="00A42622" w:rsidRDefault="00A42622" w:rsidP="00A42622">
      <w:pPr>
        <w:jc w:val="both"/>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
        <w:gridCol w:w="5082"/>
        <w:gridCol w:w="1135"/>
        <w:gridCol w:w="992"/>
        <w:gridCol w:w="992"/>
        <w:gridCol w:w="990"/>
      </w:tblGrid>
      <w:tr w:rsidR="00A42622" w:rsidRPr="00A42622" w:rsidTr="00725097">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sidRPr="00A42622">
              <w:rPr>
                <w:rFonts w:eastAsia="Arial" w:cs="Arial"/>
                <w:b/>
                <w:bCs/>
                <w:color w:val="000000"/>
              </w:rPr>
              <w:t>LOTE 07</w:t>
            </w: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rFonts w:eastAsia="Arial" w:cs="Arial"/>
                <w:b/>
                <w:bCs/>
                <w:color w:val="000000"/>
              </w:rPr>
              <w:t>ITEM</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A42622">
              <w:rPr>
                <w:rFonts w:eastAsia="Arial" w:cs="Arial"/>
                <w:b/>
                <w:bCs/>
                <w:color w:val="000000"/>
              </w:rPr>
              <w:t>DESCRIÇÃO</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sidRPr="00A42622">
              <w:rPr>
                <w:rFonts w:eastAsia="Arial" w:cs="Arial"/>
                <w:b/>
                <w:bCs/>
                <w:color w:val="000000"/>
              </w:rPr>
              <w:t>QUANT.</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sidRPr="00A42622">
              <w:rPr>
                <w:rFonts w:eastAsia="Arial" w:cs="Arial"/>
                <w:b/>
                <w:bCs/>
                <w:color w:val="000000"/>
              </w:rPr>
              <w:t>UNID.</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8" w:right="-109"/>
              <w:jc w:val="center"/>
              <w:rPr>
                <w:rFonts w:eastAsia="Arial" w:cs="Arial"/>
                <w:b/>
                <w:bCs/>
                <w:color w:val="000000"/>
              </w:rPr>
            </w:pPr>
            <w:r w:rsidRPr="00A42622">
              <w:rPr>
                <w:rFonts w:eastAsia="Arial" w:cs="Arial"/>
                <w:b/>
                <w:bCs/>
                <w:color w:val="000000"/>
              </w:rPr>
              <w:t>VALOR UNIT. R$</w:t>
            </w:r>
          </w:p>
        </w:tc>
        <w:tc>
          <w:tcPr>
            <w:tcW w:w="514"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8" w:right="-110"/>
              <w:jc w:val="center"/>
              <w:rPr>
                <w:rFonts w:eastAsia="Arial" w:cs="Arial"/>
                <w:b/>
                <w:bCs/>
                <w:color w:val="000000"/>
              </w:rPr>
            </w:pPr>
            <w:r w:rsidRPr="00A42622">
              <w:rPr>
                <w:rFonts w:eastAsia="Arial" w:cs="Arial"/>
                <w:b/>
                <w:bCs/>
                <w:color w:val="000000"/>
              </w:rPr>
              <w:t>VALOR TOTAL R$</w:t>
            </w: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14</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A42622">
              <w:rPr>
                <w:b/>
                <w:bCs/>
                <w:color w:val="000000"/>
              </w:rPr>
              <w:t xml:space="preserve">BARRACA DE PIPOCA, </w:t>
            </w:r>
            <w:r w:rsidRPr="00A42622">
              <w:rPr>
                <w:bCs/>
                <w:color w:val="000000"/>
              </w:rPr>
              <w:t>com material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45</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15</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A42622">
              <w:rPr>
                <w:b/>
                <w:bCs/>
                <w:color w:val="000000"/>
              </w:rPr>
              <w:t xml:space="preserve">BARRACA DE ALGODÃO DOCE, </w:t>
            </w:r>
            <w:r w:rsidRPr="00A42622">
              <w:rPr>
                <w:bCs/>
                <w:color w:val="000000"/>
              </w:rPr>
              <w:t>com material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45</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A42622" w:rsidRPr="00A42622" w:rsidTr="00725097">
        <w:trPr>
          <w:trHeight w:val="20"/>
        </w:trPr>
        <w:tc>
          <w:tcPr>
            <w:tcW w:w="4486"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40"/>
              <w:jc w:val="right"/>
              <w:rPr>
                <w:b/>
                <w:bCs/>
                <w:color w:val="000000"/>
              </w:rPr>
            </w:pPr>
            <w:r w:rsidRPr="00A42622">
              <w:rPr>
                <w:b/>
                <w:color w:val="000000"/>
              </w:rPr>
              <w:t>VALOR TOTAL DO LOTE R$</w:t>
            </w: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bl>
    <w:p w:rsidR="00A42622" w:rsidRPr="00A42622" w:rsidRDefault="00A42622" w:rsidP="00A42622">
      <w:pPr>
        <w:jc w:val="both"/>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
        <w:gridCol w:w="5082"/>
        <w:gridCol w:w="1135"/>
        <w:gridCol w:w="992"/>
        <w:gridCol w:w="992"/>
        <w:gridCol w:w="990"/>
      </w:tblGrid>
      <w:tr w:rsidR="00A42622" w:rsidRPr="00A42622" w:rsidTr="00725097">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sidRPr="00A42622">
              <w:rPr>
                <w:rFonts w:eastAsia="Arial" w:cs="Arial"/>
                <w:b/>
                <w:bCs/>
                <w:color w:val="000000"/>
              </w:rPr>
              <w:t>LOTE 08</w:t>
            </w: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rFonts w:eastAsia="Arial" w:cs="Arial"/>
                <w:b/>
                <w:bCs/>
                <w:color w:val="000000"/>
              </w:rPr>
              <w:t>ITEM</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A42622">
              <w:rPr>
                <w:rFonts w:eastAsia="Arial" w:cs="Arial"/>
                <w:b/>
                <w:bCs/>
                <w:color w:val="000000"/>
              </w:rPr>
              <w:t>DESCRIÇÃO</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sidRPr="00A42622">
              <w:rPr>
                <w:rFonts w:eastAsia="Arial" w:cs="Arial"/>
                <w:b/>
                <w:bCs/>
                <w:color w:val="000000"/>
              </w:rPr>
              <w:t>QUANT.</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sidRPr="00A42622">
              <w:rPr>
                <w:rFonts w:eastAsia="Arial" w:cs="Arial"/>
                <w:b/>
                <w:bCs/>
                <w:color w:val="000000"/>
              </w:rPr>
              <w:t>UNID.</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8" w:right="-109"/>
              <w:jc w:val="center"/>
              <w:rPr>
                <w:rFonts w:eastAsia="Arial" w:cs="Arial"/>
                <w:b/>
                <w:bCs/>
                <w:color w:val="000000"/>
              </w:rPr>
            </w:pPr>
            <w:r w:rsidRPr="00A42622">
              <w:rPr>
                <w:rFonts w:eastAsia="Arial" w:cs="Arial"/>
                <w:b/>
                <w:bCs/>
                <w:color w:val="000000"/>
              </w:rPr>
              <w:t>VALOR UNIT. R$</w:t>
            </w:r>
          </w:p>
        </w:tc>
        <w:tc>
          <w:tcPr>
            <w:tcW w:w="514"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ind w:left="-108" w:right="-110"/>
              <w:jc w:val="center"/>
              <w:rPr>
                <w:rFonts w:eastAsia="Arial" w:cs="Arial"/>
                <w:b/>
                <w:bCs/>
                <w:color w:val="000000"/>
              </w:rPr>
            </w:pPr>
            <w:r w:rsidRPr="00A42622">
              <w:rPr>
                <w:rFonts w:eastAsia="Arial" w:cs="Arial"/>
                <w:b/>
                <w:bCs/>
                <w:color w:val="000000"/>
              </w:rPr>
              <w:t>VALOR TOTAL R$</w:t>
            </w: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16</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A42622">
              <w:rPr>
                <w:b/>
                <w:bCs/>
                <w:color w:val="000000"/>
              </w:rPr>
              <w:t xml:space="preserve">TOBOGÃ INFLÁVEL, </w:t>
            </w:r>
            <w:r w:rsidRPr="00A42622">
              <w:rPr>
                <w:bCs/>
                <w:color w:val="000000"/>
              </w:rPr>
              <w:t>medindo no mínimo 5x4x3m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45</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17</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A42622">
              <w:rPr>
                <w:b/>
                <w:bCs/>
                <w:color w:val="000000"/>
              </w:rPr>
              <w:t xml:space="preserve">CAMA ELÁSTICA: </w:t>
            </w:r>
            <w:r w:rsidRPr="00A42622">
              <w:rPr>
                <w:bCs/>
                <w:color w:val="000000"/>
              </w:rPr>
              <w:t>medindo no mínimo 4 x 0,70m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80</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18</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A42622">
              <w:rPr>
                <w:b/>
                <w:bCs/>
                <w:color w:val="000000"/>
              </w:rPr>
              <w:t xml:space="preserve">TOURO MECÂNICO INFANTIL INFLÁVEL: </w:t>
            </w:r>
            <w:r w:rsidRPr="00A42622">
              <w:rPr>
                <w:bCs/>
                <w:color w:val="000000"/>
              </w:rPr>
              <w:t>peso máximo suportado 110kg: idade recomendada a partir de 05 anos com dimensões 5m x 5m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20</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A42622" w:rsidRPr="00A42622" w:rsidTr="00725097">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A42622" w:rsidRDefault="00A42622" w:rsidP="00725097">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A42622">
              <w:rPr>
                <w:b/>
                <w:bCs/>
                <w:color w:val="000000"/>
              </w:rPr>
              <w:t>19</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A42622">
              <w:rPr>
                <w:b/>
                <w:bCs/>
                <w:color w:val="000000"/>
              </w:rPr>
              <w:t xml:space="preserve">FUTEBOL DE SABÃO INFLÁVEL, </w:t>
            </w:r>
            <w:r w:rsidRPr="00A42622">
              <w:rPr>
                <w:bCs/>
                <w:color w:val="000000"/>
              </w:rPr>
              <w:t>medindo no mínimo 8x4x2.50m – dimensões do gol 1.20x1.60x2.m – recomendado a crianças a partir de 05 anos</w:t>
            </w:r>
          </w:p>
        </w:tc>
        <w:tc>
          <w:tcPr>
            <w:tcW w:w="589"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10</w:t>
            </w:r>
          </w:p>
        </w:tc>
        <w:tc>
          <w:tcPr>
            <w:tcW w:w="515" w:type="pct"/>
            <w:tcBorders>
              <w:top w:val="single" w:sz="4" w:space="0" w:color="000000"/>
              <w:left w:val="single" w:sz="4" w:space="0" w:color="000000"/>
              <w:bottom w:val="single" w:sz="4" w:space="0" w:color="000000"/>
              <w:right w:val="single" w:sz="4" w:space="0" w:color="000000"/>
            </w:tcBorders>
            <w:vAlign w:val="center"/>
          </w:tcPr>
          <w:p w:rsidR="00A42622" w:rsidRPr="00A42622" w:rsidRDefault="00A42622" w:rsidP="00725097">
            <w:pPr>
              <w:ind w:left="-107" w:right="-108"/>
              <w:jc w:val="center"/>
            </w:pPr>
            <w:r w:rsidRPr="00A42622">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A42622" w:rsidRPr="00A42622"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A42622" w:rsidRPr="001C3A36" w:rsidTr="00725097">
        <w:trPr>
          <w:trHeight w:val="20"/>
        </w:trPr>
        <w:tc>
          <w:tcPr>
            <w:tcW w:w="4486"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42622" w:rsidRPr="001C3A36"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40"/>
              <w:jc w:val="right"/>
              <w:rPr>
                <w:b/>
                <w:bCs/>
                <w:color w:val="000000"/>
              </w:rPr>
            </w:pPr>
            <w:r w:rsidRPr="00A42622">
              <w:rPr>
                <w:b/>
                <w:color w:val="000000"/>
              </w:rPr>
              <w:t>VALOR TOTAL DO LOTE R$</w:t>
            </w:r>
          </w:p>
        </w:tc>
        <w:tc>
          <w:tcPr>
            <w:tcW w:w="514" w:type="pct"/>
            <w:tcBorders>
              <w:top w:val="single" w:sz="4" w:space="0" w:color="000000"/>
              <w:left w:val="single" w:sz="4" w:space="0" w:color="000000"/>
              <w:bottom w:val="single" w:sz="4" w:space="0" w:color="000000"/>
              <w:right w:val="single" w:sz="4" w:space="0" w:color="000000"/>
            </w:tcBorders>
          </w:tcPr>
          <w:p w:rsidR="00A42622" w:rsidRPr="001C3A36" w:rsidRDefault="00A42622" w:rsidP="00725097">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bl>
    <w:p w:rsidR="00212C3B" w:rsidRPr="004400E6" w:rsidRDefault="00212C3B" w:rsidP="00000886">
      <w:pPr>
        <w:jc w:val="both"/>
        <w:rPr>
          <w:color w:val="FF0000"/>
        </w:rPr>
      </w:pPr>
    </w:p>
    <w:p w:rsidR="00256794" w:rsidRDefault="00256794" w:rsidP="00497516">
      <w:pPr>
        <w:ind w:left="142"/>
        <w:jc w:val="cente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p>
    <w:p w:rsidR="00A42622" w:rsidRDefault="00A42622" w:rsidP="00A4262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42622" w:rsidRDefault="00A42622" w:rsidP="00A4262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5760FD">
        <w:trPr>
          <w:trHeight w:val="340"/>
          <w:jc w:val="center"/>
        </w:trPr>
        <w:tc>
          <w:tcPr>
            <w:tcW w:w="9563" w:type="dxa"/>
            <w:gridSpan w:val="2"/>
          </w:tcPr>
          <w:p w:rsidR="00F01859" w:rsidRDefault="00F01859" w:rsidP="00F01859">
            <w:r>
              <w:t>Nome do representante que assinará o contrato:</w:t>
            </w:r>
          </w:p>
        </w:tc>
      </w:tr>
      <w:tr w:rsidR="00F01859" w:rsidTr="005760FD">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5760FD">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5760FD">
        <w:trPr>
          <w:trHeight w:val="34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B82AF7" w:rsidRDefault="00B82AF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Tr="005760FD">
        <w:trPr>
          <w:trHeight w:val="340"/>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5760FD">
        <w:trPr>
          <w:trHeight w:val="340"/>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5760FD">
        <w:trPr>
          <w:trHeight w:val="340"/>
          <w:jc w:val="center"/>
        </w:trPr>
        <w:tc>
          <w:tcPr>
            <w:tcW w:w="9563" w:type="dxa"/>
            <w:gridSpan w:val="2"/>
          </w:tcPr>
          <w:p w:rsidR="00256794" w:rsidRDefault="00256794" w:rsidP="00960E9B">
            <w:r>
              <w:t>Local e Data:</w:t>
            </w:r>
          </w:p>
        </w:tc>
      </w:tr>
      <w:tr w:rsidR="00256794" w:rsidTr="005760FD">
        <w:trPr>
          <w:trHeight w:val="340"/>
          <w:jc w:val="center"/>
        </w:trPr>
        <w:tc>
          <w:tcPr>
            <w:tcW w:w="9563" w:type="dxa"/>
            <w:gridSpan w:val="2"/>
          </w:tcPr>
          <w:p w:rsidR="00256794" w:rsidRDefault="00256794" w:rsidP="00960E9B">
            <w:r>
              <w:t>Assinatura:</w:t>
            </w:r>
          </w:p>
        </w:tc>
      </w:tr>
    </w:tbl>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A42622" w:rsidRDefault="00A42622" w:rsidP="005A5ABE">
      <w:pPr>
        <w:jc w:val="center"/>
        <w:rPr>
          <w:b/>
          <w:u w:val="single"/>
        </w:rPr>
      </w:pPr>
    </w:p>
    <w:p w:rsidR="00580D66" w:rsidRPr="00817412" w:rsidRDefault="00F63070" w:rsidP="005A5ABE">
      <w:pPr>
        <w:jc w:val="center"/>
        <w:rPr>
          <w:b/>
          <w:u w:val="single"/>
        </w:rPr>
      </w:pPr>
      <w:bookmarkStart w:id="0" w:name="_GoBack"/>
      <w:bookmarkEnd w:id="0"/>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3B58F0"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97840" w:rsidRDefault="00397840">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97840" w:rsidRDefault="00397840">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435EB3">
        <w:t>2026</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B58F0"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DF7D8"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3AD9"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9166BA">
        <w:t>21/2026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35EB3">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3B58F0"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17453"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35EB3">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3B58F0"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B2E5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35EB3">
        <w:t>2026</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3B58F0"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0150"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1BA" w:rsidRDefault="007331BA">
      <w:r>
        <w:separator/>
      </w:r>
    </w:p>
  </w:endnote>
  <w:endnote w:type="continuationSeparator" w:id="0">
    <w:p w:rsidR="007331BA" w:rsidRDefault="0073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1BA" w:rsidRDefault="007331BA">
      <w:r>
        <w:separator/>
      </w:r>
    </w:p>
  </w:footnote>
  <w:footnote w:type="continuationSeparator" w:id="0">
    <w:p w:rsidR="007331BA" w:rsidRDefault="00733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40" w:rsidRDefault="00397840">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97840" w:rsidRDefault="00397840">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nsid w:val="063F4E85"/>
    <w:multiLevelType w:val="multilevel"/>
    <w:tmpl w:val="0EC63E74"/>
    <w:lvl w:ilvl="0">
      <w:start w:val="1"/>
      <w:numFmt w:val="bullet"/>
      <w:lvlText w:val="●"/>
      <w:lvlJc w:val="left"/>
      <w:pPr>
        <w:ind w:left="970" w:hanging="360"/>
      </w:pPr>
      <w:rPr>
        <w:u w:val="none"/>
      </w:rPr>
    </w:lvl>
    <w:lvl w:ilvl="1">
      <w:start w:val="1"/>
      <w:numFmt w:val="bullet"/>
      <w:lvlText w:val="○"/>
      <w:lvlJc w:val="left"/>
      <w:pPr>
        <w:ind w:left="1690" w:hanging="360"/>
      </w:pPr>
      <w:rPr>
        <w:u w:val="none"/>
      </w:rPr>
    </w:lvl>
    <w:lvl w:ilvl="2">
      <w:start w:val="1"/>
      <w:numFmt w:val="bullet"/>
      <w:lvlText w:val="■"/>
      <w:lvlJc w:val="left"/>
      <w:pPr>
        <w:ind w:left="2410" w:hanging="360"/>
      </w:pPr>
      <w:rPr>
        <w:u w:val="none"/>
      </w:rPr>
    </w:lvl>
    <w:lvl w:ilvl="3">
      <w:start w:val="1"/>
      <w:numFmt w:val="bullet"/>
      <w:lvlText w:val="●"/>
      <w:lvlJc w:val="left"/>
      <w:pPr>
        <w:ind w:left="3130" w:hanging="360"/>
      </w:pPr>
      <w:rPr>
        <w:u w:val="none"/>
      </w:rPr>
    </w:lvl>
    <w:lvl w:ilvl="4">
      <w:start w:val="1"/>
      <w:numFmt w:val="bullet"/>
      <w:lvlText w:val="○"/>
      <w:lvlJc w:val="left"/>
      <w:pPr>
        <w:ind w:left="3850" w:hanging="360"/>
      </w:pPr>
      <w:rPr>
        <w:u w:val="none"/>
      </w:rPr>
    </w:lvl>
    <w:lvl w:ilvl="5">
      <w:start w:val="1"/>
      <w:numFmt w:val="bullet"/>
      <w:lvlText w:val="■"/>
      <w:lvlJc w:val="left"/>
      <w:pPr>
        <w:ind w:left="4570" w:hanging="360"/>
      </w:pPr>
      <w:rPr>
        <w:u w:val="none"/>
      </w:rPr>
    </w:lvl>
    <w:lvl w:ilvl="6">
      <w:start w:val="1"/>
      <w:numFmt w:val="bullet"/>
      <w:lvlText w:val="●"/>
      <w:lvlJc w:val="left"/>
      <w:pPr>
        <w:ind w:left="5290" w:hanging="360"/>
      </w:pPr>
      <w:rPr>
        <w:u w:val="none"/>
      </w:rPr>
    </w:lvl>
    <w:lvl w:ilvl="7">
      <w:start w:val="1"/>
      <w:numFmt w:val="bullet"/>
      <w:lvlText w:val="○"/>
      <w:lvlJc w:val="left"/>
      <w:pPr>
        <w:ind w:left="6010" w:hanging="360"/>
      </w:pPr>
      <w:rPr>
        <w:u w:val="none"/>
      </w:rPr>
    </w:lvl>
    <w:lvl w:ilvl="8">
      <w:start w:val="1"/>
      <w:numFmt w:val="bullet"/>
      <w:lvlText w:val="■"/>
      <w:lvlJc w:val="left"/>
      <w:pPr>
        <w:ind w:left="6730" w:hanging="360"/>
      </w:pPr>
      <w:rPr>
        <w:u w:val="none"/>
      </w:rPr>
    </w:lvl>
  </w:abstractNum>
  <w:abstractNum w:abstractNumId="4">
    <w:nsid w:val="0B823B95"/>
    <w:multiLevelType w:val="hybridMultilevel"/>
    <w:tmpl w:val="1592D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254BB0"/>
    <w:multiLevelType w:val="hybridMultilevel"/>
    <w:tmpl w:val="BF140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56F5898"/>
    <w:multiLevelType w:val="hybridMultilevel"/>
    <w:tmpl w:val="02606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A3A1D55"/>
    <w:multiLevelType w:val="multilevel"/>
    <w:tmpl w:val="E7FA1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03A619F"/>
    <w:multiLevelType w:val="multilevel"/>
    <w:tmpl w:val="AA72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0">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44384BAF"/>
    <w:multiLevelType w:val="hybridMultilevel"/>
    <w:tmpl w:val="7D84A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7265129"/>
    <w:multiLevelType w:val="hybridMultilevel"/>
    <w:tmpl w:val="4456E408"/>
    <w:lvl w:ilvl="0" w:tplc="1D187D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481A42B7"/>
    <w:multiLevelType w:val="multilevel"/>
    <w:tmpl w:val="2EF03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03F4BEF"/>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58BC628D"/>
    <w:multiLevelType w:val="hybridMultilevel"/>
    <w:tmpl w:val="EB9441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BD3701F"/>
    <w:multiLevelType w:val="hybridMultilevel"/>
    <w:tmpl w:val="06CE7B90"/>
    <w:lvl w:ilvl="0" w:tplc="3CD28D6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3A87785"/>
    <w:multiLevelType w:val="multilevel"/>
    <w:tmpl w:val="11286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6C990A45"/>
    <w:multiLevelType w:val="hybridMultilevel"/>
    <w:tmpl w:val="47EC9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40E019B"/>
    <w:multiLevelType w:val="multilevel"/>
    <w:tmpl w:val="7D78D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69C08C5"/>
    <w:multiLevelType w:val="multilevel"/>
    <w:tmpl w:val="211C8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6E57209"/>
    <w:multiLevelType w:val="hybridMultilevel"/>
    <w:tmpl w:val="0E1CA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7">
    <w:nsid w:val="78830B65"/>
    <w:multiLevelType w:val="hybridMultilevel"/>
    <w:tmpl w:val="A148E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FA41903"/>
    <w:multiLevelType w:val="multilevel"/>
    <w:tmpl w:val="7ACC77B2"/>
    <w:lvl w:ilvl="0">
      <w:start w:val="1"/>
      <w:numFmt w:val="decimal"/>
      <w:lvlText w:val="%1."/>
      <w:lvlJc w:val="left"/>
      <w:pPr>
        <w:ind w:left="1637" w:hanging="360"/>
      </w:pPr>
      <w:rPr>
        <w:rFonts w:ascii="Arial" w:eastAsia="Arial" w:hAnsi="Arial" w:cs="Arial"/>
        <w:b/>
        <w:bCs/>
        <w:i w:val="0"/>
        <w:iCs w:val="0"/>
        <w:sz w:val="22"/>
        <w:szCs w:val="22"/>
      </w:rPr>
    </w:lvl>
    <w:lvl w:ilvl="1">
      <w:start w:val="1"/>
      <w:numFmt w:val="decimal"/>
      <w:lvlText w:val="%1.%2"/>
      <w:lvlJc w:val="left"/>
      <w:pPr>
        <w:ind w:left="993" w:hanging="377"/>
      </w:pPr>
      <w:rPr>
        <w:rFonts w:ascii="Arial" w:eastAsia="Arial" w:hAnsi="Arial" w:cs="Arial"/>
        <w:b w:val="0"/>
        <w:bCs w:val="0"/>
        <w:i w:val="0"/>
        <w:iCs w:val="0"/>
        <w:sz w:val="22"/>
        <w:szCs w:val="22"/>
      </w:rPr>
    </w:lvl>
    <w:lvl w:ilvl="2">
      <w:numFmt w:val="bullet"/>
      <w:lvlText w:val="•"/>
      <w:lvlJc w:val="left"/>
      <w:pPr>
        <w:ind w:left="2640" w:hanging="377"/>
      </w:pPr>
    </w:lvl>
    <w:lvl w:ilvl="3">
      <w:numFmt w:val="bullet"/>
      <w:lvlText w:val="•"/>
      <w:lvlJc w:val="left"/>
      <w:pPr>
        <w:ind w:left="3641" w:hanging="376"/>
      </w:pPr>
    </w:lvl>
    <w:lvl w:ilvl="4">
      <w:numFmt w:val="bullet"/>
      <w:lvlText w:val="•"/>
      <w:lvlJc w:val="left"/>
      <w:pPr>
        <w:ind w:left="4641" w:hanging="377"/>
      </w:pPr>
    </w:lvl>
    <w:lvl w:ilvl="5">
      <w:numFmt w:val="bullet"/>
      <w:lvlText w:val="•"/>
      <w:lvlJc w:val="left"/>
      <w:pPr>
        <w:ind w:left="5642" w:hanging="377"/>
      </w:pPr>
    </w:lvl>
    <w:lvl w:ilvl="6">
      <w:numFmt w:val="bullet"/>
      <w:lvlText w:val="•"/>
      <w:lvlJc w:val="left"/>
      <w:pPr>
        <w:ind w:left="6643" w:hanging="377"/>
      </w:pPr>
    </w:lvl>
    <w:lvl w:ilvl="7">
      <w:numFmt w:val="bullet"/>
      <w:lvlText w:val="•"/>
      <w:lvlJc w:val="left"/>
      <w:pPr>
        <w:ind w:left="7643" w:hanging="377"/>
      </w:pPr>
    </w:lvl>
    <w:lvl w:ilvl="8">
      <w:numFmt w:val="bullet"/>
      <w:lvlText w:val="•"/>
      <w:lvlJc w:val="left"/>
      <w:pPr>
        <w:ind w:left="8644" w:hanging="377"/>
      </w:pPr>
    </w:lvl>
  </w:abstractNum>
  <w:abstractNum w:abstractNumId="39">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27"/>
  </w:num>
  <w:num w:numId="2">
    <w:abstractNumId w:val="6"/>
  </w:num>
  <w:num w:numId="3">
    <w:abstractNumId w:val="9"/>
  </w:num>
  <w:num w:numId="4">
    <w:abstractNumId w:val="18"/>
  </w:num>
  <w:num w:numId="5">
    <w:abstractNumId w:val="0"/>
  </w:num>
  <w:num w:numId="6">
    <w:abstractNumId w:val="10"/>
  </w:num>
  <w:num w:numId="7">
    <w:abstractNumId w:val="5"/>
  </w:num>
  <w:num w:numId="8">
    <w:abstractNumId w:val="31"/>
  </w:num>
  <w:num w:numId="9">
    <w:abstractNumId w:val="7"/>
  </w:num>
  <w:num w:numId="10">
    <w:abstractNumId w:val="11"/>
  </w:num>
  <w:num w:numId="11">
    <w:abstractNumId w:val="24"/>
  </w:num>
  <w:num w:numId="12">
    <w:abstractNumId w:val="20"/>
  </w:num>
  <w:num w:numId="13">
    <w:abstractNumId w:val="10"/>
    <w:lvlOverride w:ilvl="0">
      <w:startOverride w:val="2"/>
    </w:lvlOverride>
    <w:lvlOverride w:ilvl="1">
      <w:startOverride w:val="2"/>
    </w:lvlOverride>
  </w:num>
  <w:num w:numId="14">
    <w:abstractNumId w:val="17"/>
  </w:num>
  <w:num w:numId="15">
    <w:abstractNumId w:val="19"/>
  </w:num>
  <w:num w:numId="16">
    <w:abstractNumId w:val="36"/>
  </w:num>
  <w:num w:numId="17">
    <w:abstractNumId w:val="25"/>
  </w:num>
  <w:num w:numId="18">
    <w:abstractNumId w:val="2"/>
  </w:num>
  <w:num w:numId="19">
    <w:abstractNumId w:val="16"/>
  </w:num>
  <w:num w:numId="20">
    <w:abstractNumId w:val="30"/>
  </w:num>
  <w:num w:numId="21">
    <w:abstractNumId w:val="39"/>
  </w:num>
  <w:num w:numId="22">
    <w:abstractNumId w:val="13"/>
  </w:num>
  <w:num w:numId="23">
    <w:abstractNumId w:val="38"/>
  </w:num>
  <w:num w:numId="24">
    <w:abstractNumId w:val="15"/>
  </w:num>
  <w:num w:numId="25">
    <w:abstractNumId w:val="3"/>
  </w:num>
  <w:num w:numId="26">
    <w:abstractNumId w:val="14"/>
  </w:num>
  <w:num w:numId="27">
    <w:abstractNumId w:val="34"/>
  </w:num>
  <w:num w:numId="28">
    <w:abstractNumId w:val="23"/>
  </w:num>
  <w:num w:numId="29">
    <w:abstractNumId w:val="33"/>
  </w:num>
  <w:num w:numId="30">
    <w:abstractNumId w:val="29"/>
  </w:num>
  <w:num w:numId="31">
    <w:abstractNumId w:val="37"/>
  </w:num>
  <w:num w:numId="32">
    <w:abstractNumId w:val="8"/>
  </w:num>
  <w:num w:numId="33">
    <w:abstractNumId w:val="32"/>
  </w:num>
  <w:num w:numId="34">
    <w:abstractNumId w:val="4"/>
  </w:num>
  <w:num w:numId="35">
    <w:abstractNumId w:val="26"/>
  </w:num>
  <w:num w:numId="36">
    <w:abstractNumId w:val="12"/>
  </w:num>
  <w:num w:numId="37">
    <w:abstractNumId w:val="35"/>
  </w:num>
  <w:num w:numId="38">
    <w:abstractNumId w:val="21"/>
  </w:num>
  <w:num w:numId="39">
    <w:abstractNumId w:val="22"/>
  </w:num>
  <w:num w:numId="40">
    <w:abstractNumId w:val="1"/>
  </w:num>
  <w:num w:numId="41">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oNotHyphenateCap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1C05"/>
    <w:rsid w:val="000334C1"/>
    <w:rsid w:val="00034B37"/>
    <w:rsid w:val="00042216"/>
    <w:rsid w:val="00050C1D"/>
    <w:rsid w:val="00052663"/>
    <w:rsid w:val="000530B7"/>
    <w:rsid w:val="00053935"/>
    <w:rsid w:val="00056DFE"/>
    <w:rsid w:val="00061114"/>
    <w:rsid w:val="00065CD6"/>
    <w:rsid w:val="00071A68"/>
    <w:rsid w:val="0007619F"/>
    <w:rsid w:val="00077774"/>
    <w:rsid w:val="000866FD"/>
    <w:rsid w:val="0008682F"/>
    <w:rsid w:val="0008725B"/>
    <w:rsid w:val="00091A37"/>
    <w:rsid w:val="0009423F"/>
    <w:rsid w:val="000962B7"/>
    <w:rsid w:val="000A08ED"/>
    <w:rsid w:val="000A2285"/>
    <w:rsid w:val="000A4FB3"/>
    <w:rsid w:val="000B7ED7"/>
    <w:rsid w:val="000C026A"/>
    <w:rsid w:val="000C0F78"/>
    <w:rsid w:val="000C7732"/>
    <w:rsid w:val="000D4945"/>
    <w:rsid w:val="000D4EA4"/>
    <w:rsid w:val="000D7B72"/>
    <w:rsid w:val="000E0296"/>
    <w:rsid w:val="000E0B87"/>
    <w:rsid w:val="000E439F"/>
    <w:rsid w:val="000E7CB3"/>
    <w:rsid w:val="000F12A6"/>
    <w:rsid w:val="000F3AFB"/>
    <w:rsid w:val="000F5E8A"/>
    <w:rsid w:val="000F7509"/>
    <w:rsid w:val="00100052"/>
    <w:rsid w:val="00100D4C"/>
    <w:rsid w:val="0010165B"/>
    <w:rsid w:val="00105AD6"/>
    <w:rsid w:val="00110044"/>
    <w:rsid w:val="00112A27"/>
    <w:rsid w:val="00112B62"/>
    <w:rsid w:val="0011354F"/>
    <w:rsid w:val="0011442A"/>
    <w:rsid w:val="00116D20"/>
    <w:rsid w:val="00120E46"/>
    <w:rsid w:val="00132FD2"/>
    <w:rsid w:val="00133D53"/>
    <w:rsid w:val="00137257"/>
    <w:rsid w:val="00137F8F"/>
    <w:rsid w:val="0014071B"/>
    <w:rsid w:val="00141842"/>
    <w:rsid w:val="00143B9C"/>
    <w:rsid w:val="00144C1E"/>
    <w:rsid w:val="00152B1D"/>
    <w:rsid w:val="0015364B"/>
    <w:rsid w:val="00156519"/>
    <w:rsid w:val="00156D75"/>
    <w:rsid w:val="0015724A"/>
    <w:rsid w:val="00164010"/>
    <w:rsid w:val="001642D5"/>
    <w:rsid w:val="001716C7"/>
    <w:rsid w:val="001717D2"/>
    <w:rsid w:val="0017318F"/>
    <w:rsid w:val="001769A3"/>
    <w:rsid w:val="00176A8D"/>
    <w:rsid w:val="00176B9A"/>
    <w:rsid w:val="0018500E"/>
    <w:rsid w:val="00187D66"/>
    <w:rsid w:val="001914D4"/>
    <w:rsid w:val="001929A1"/>
    <w:rsid w:val="001A424C"/>
    <w:rsid w:val="001A53DD"/>
    <w:rsid w:val="001A6C7B"/>
    <w:rsid w:val="001A7F40"/>
    <w:rsid w:val="001B0EB8"/>
    <w:rsid w:val="001B1CBA"/>
    <w:rsid w:val="001B458C"/>
    <w:rsid w:val="001B6679"/>
    <w:rsid w:val="001C1CB5"/>
    <w:rsid w:val="001C38FE"/>
    <w:rsid w:val="001C46B5"/>
    <w:rsid w:val="001C5F2C"/>
    <w:rsid w:val="001C64A9"/>
    <w:rsid w:val="001E0BD5"/>
    <w:rsid w:val="001E300A"/>
    <w:rsid w:val="001E30E1"/>
    <w:rsid w:val="001E38A0"/>
    <w:rsid w:val="001E6579"/>
    <w:rsid w:val="001E7866"/>
    <w:rsid w:val="001F67CC"/>
    <w:rsid w:val="002001AD"/>
    <w:rsid w:val="00201630"/>
    <w:rsid w:val="0020187B"/>
    <w:rsid w:val="00203E30"/>
    <w:rsid w:val="00212C3B"/>
    <w:rsid w:val="00220B70"/>
    <w:rsid w:val="002224ED"/>
    <w:rsid w:val="002226AE"/>
    <w:rsid w:val="0022436A"/>
    <w:rsid w:val="00226D41"/>
    <w:rsid w:val="00230BDC"/>
    <w:rsid w:val="0023444F"/>
    <w:rsid w:val="002345BE"/>
    <w:rsid w:val="00235971"/>
    <w:rsid w:val="00235E24"/>
    <w:rsid w:val="0023642F"/>
    <w:rsid w:val="00237D0C"/>
    <w:rsid w:val="002411D4"/>
    <w:rsid w:val="002423BD"/>
    <w:rsid w:val="0024266E"/>
    <w:rsid w:val="00244646"/>
    <w:rsid w:val="00244CD4"/>
    <w:rsid w:val="002462D3"/>
    <w:rsid w:val="00250D56"/>
    <w:rsid w:val="00252110"/>
    <w:rsid w:val="00254CF3"/>
    <w:rsid w:val="00256794"/>
    <w:rsid w:val="00257331"/>
    <w:rsid w:val="0025739F"/>
    <w:rsid w:val="00260589"/>
    <w:rsid w:val="00260847"/>
    <w:rsid w:val="00262023"/>
    <w:rsid w:val="00263FFA"/>
    <w:rsid w:val="00277DFA"/>
    <w:rsid w:val="002800BC"/>
    <w:rsid w:val="00280D1F"/>
    <w:rsid w:val="00285D9D"/>
    <w:rsid w:val="0028748A"/>
    <w:rsid w:val="0029198F"/>
    <w:rsid w:val="002938BB"/>
    <w:rsid w:val="0029562E"/>
    <w:rsid w:val="002964F1"/>
    <w:rsid w:val="0029685F"/>
    <w:rsid w:val="002971E2"/>
    <w:rsid w:val="002A0A58"/>
    <w:rsid w:val="002A160E"/>
    <w:rsid w:val="002A3790"/>
    <w:rsid w:val="002A5A06"/>
    <w:rsid w:val="002A5AE6"/>
    <w:rsid w:val="002A5E4A"/>
    <w:rsid w:val="002A6CD0"/>
    <w:rsid w:val="002A766F"/>
    <w:rsid w:val="002B73D4"/>
    <w:rsid w:val="002C173B"/>
    <w:rsid w:val="002C32D2"/>
    <w:rsid w:val="002C4950"/>
    <w:rsid w:val="002C5F8A"/>
    <w:rsid w:val="002D654C"/>
    <w:rsid w:val="002E4032"/>
    <w:rsid w:val="002E6224"/>
    <w:rsid w:val="002F0F52"/>
    <w:rsid w:val="002F174C"/>
    <w:rsid w:val="002F324D"/>
    <w:rsid w:val="002F3CF2"/>
    <w:rsid w:val="002F4D9C"/>
    <w:rsid w:val="002F7C73"/>
    <w:rsid w:val="00302D83"/>
    <w:rsid w:val="003073E2"/>
    <w:rsid w:val="003114BB"/>
    <w:rsid w:val="00315EDE"/>
    <w:rsid w:val="00317C07"/>
    <w:rsid w:val="003225CA"/>
    <w:rsid w:val="00322A51"/>
    <w:rsid w:val="00323EDF"/>
    <w:rsid w:val="003244D8"/>
    <w:rsid w:val="003331B4"/>
    <w:rsid w:val="00334AA6"/>
    <w:rsid w:val="00334E8C"/>
    <w:rsid w:val="0033739C"/>
    <w:rsid w:val="003378A1"/>
    <w:rsid w:val="003454DB"/>
    <w:rsid w:val="00345A80"/>
    <w:rsid w:val="003468F6"/>
    <w:rsid w:val="0034693C"/>
    <w:rsid w:val="003500E5"/>
    <w:rsid w:val="003510DE"/>
    <w:rsid w:val="00353220"/>
    <w:rsid w:val="00353E87"/>
    <w:rsid w:val="00355519"/>
    <w:rsid w:val="00356DFD"/>
    <w:rsid w:val="0036166D"/>
    <w:rsid w:val="00361CBD"/>
    <w:rsid w:val="0036418B"/>
    <w:rsid w:val="00367777"/>
    <w:rsid w:val="003705C7"/>
    <w:rsid w:val="00370626"/>
    <w:rsid w:val="003716B6"/>
    <w:rsid w:val="003732FC"/>
    <w:rsid w:val="00373D4C"/>
    <w:rsid w:val="00374E21"/>
    <w:rsid w:val="00377020"/>
    <w:rsid w:val="003837EB"/>
    <w:rsid w:val="003933B5"/>
    <w:rsid w:val="00396A90"/>
    <w:rsid w:val="00397840"/>
    <w:rsid w:val="003A3910"/>
    <w:rsid w:val="003A5970"/>
    <w:rsid w:val="003A5F1B"/>
    <w:rsid w:val="003B071C"/>
    <w:rsid w:val="003B41DF"/>
    <w:rsid w:val="003B58F0"/>
    <w:rsid w:val="003C1447"/>
    <w:rsid w:val="003C226D"/>
    <w:rsid w:val="003C45B7"/>
    <w:rsid w:val="003C5F1E"/>
    <w:rsid w:val="003D1EC6"/>
    <w:rsid w:val="003D2B75"/>
    <w:rsid w:val="003D6741"/>
    <w:rsid w:val="003D6DA8"/>
    <w:rsid w:val="003E1E8C"/>
    <w:rsid w:val="003E3138"/>
    <w:rsid w:val="003E3B0E"/>
    <w:rsid w:val="003E447D"/>
    <w:rsid w:val="003F0987"/>
    <w:rsid w:val="003F0D91"/>
    <w:rsid w:val="004049A6"/>
    <w:rsid w:val="00412F8E"/>
    <w:rsid w:val="0041737C"/>
    <w:rsid w:val="004179CF"/>
    <w:rsid w:val="00420141"/>
    <w:rsid w:val="00423C05"/>
    <w:rsid w:val="004249B3"/>
    <w:rsid w:val="0043121C"/>
    <w:rsid w:val="00435EB3"/>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2D31"/>
    <w:rsid w:val="00493930"/>
    <w:rsid w:val="00493B8F"/>
    <w:rsid w:val="00496B8A"/>
    <w:rsid w:val="00497516"/>
    <w:rsid w:val="004A0098"/>
    <w:rsid w:val="004A1405"/>
    <w:rsid w:val="004B1170"/>
    <w:rsid w:val="004B1650"/>
    <w:rsid w:val="004B49CF"/>
    <w:rsid w:val="004C48CD"/>
    <w:rsid w:val="004C6E1D"/>
    <w:rsid w:val="004C765B"/>
    <w:rsid w:val="004C7C2D"/>
    <w:rsid w:val="004D7C88"/>
    <w:rsid w:val="004E011F"/>
    <w:rsid w:val="004E368A"/>
    <w:rsid w:val="004E4002"/>
    <w:rsid w:val="004E460F"/>
    <w:rsid w:val="004F0B2E"/>
    <w:rsid w:val="004F2A20"/>
    <w:rsid w:val="004F2C7B"/>
    <w:rsid w:val="004F6D36"/>
    <w:rsid w:val="004F7C51"/>
    <w:rsid w:val="00507B87"/>
    <w:rsid w:val="005136BA"/>
    <w:rsid w:val="005145DD"/>
    <w:rsid w:val="005264C0"/>
    <w:rsid w:val="005277E1"/>
    <w:rsid w:val="00535DE3"/>
    <w:rsid w:val="005365BF"/>
    <w:rsid w:val="00537AE0"/>
    <w:rsid w:val="00540F98"/>
    <w:rsid w:val="00551657"/>
    <w:rsid w:val="00552D6F"/>
    <w:rsid w:val="00554708"/>
    <w:rsid w:val="00556C0B"/>
    <w:rsid w:val="00557072"/>
    <w:rsid w:val="005611EE"/>
    <w:rsid w:val="005634C0"/>
    <w:rsid w:val="005651A4"/>
    <w:rsid w:val="00565659"/>
    <w:rsid w:val="00565886"/>
    <w:rsid w:val="00575490"/>
    <w:rsid w:val="0057609D"/>
    <w:rsid w:val="005760FD"/>
    <w:rsid w:val="00580809"/>
    <w:rsid w:val="00580D66"/>
    <w:rsid w:val="005817F7"/>
    <w:rsid w:val="00583C1B"/>
    <w:rsid w:val="00584809"/>
    <w:rsid w:val="00586274"/>
    <w:rsid w:val="005924D6"/>
    <w:rsid w:val="00595AB8"/>
    <w:rsid w:val="005A0F6A"/>
    <w:rsid w:val="005A2752"/>
    <w:rsid w:val="005A4255"/>
    <w:rsid w:val="005A5ABE"/>
    <w:rsid w:val="005A5C2E"/>
    <w:rsid w:val="005B08B6"/>
    <w:rsid w:val="005B302C"/>
    <w:rsid w:val="005B4743"/>
    <w:rsid w:val="005C1BB7"/>
    <w:rsid w:val="005C1EA7"/>
    <w:rsid w:val="005C1F18"/>
    <w:rsid w:val="005C3981"/>
    <w:rsid w:val="005C6476"/>
    <w:rsid w:val="005C6775"/>
    <w:rsid w:val="005C6794"/>
    <w:rsid w:val="005D01C8"/>
    <w:rsid w:val="005D1C0F"/>
    <w:rsid w:val="005D4B9A"/>
    <w:rsid w:val="005D4EC1"/>
    <w:rsid w:val="005E330F"/>
    <w:rsid w:val="005E5E24"/>
    <w:rsid w:val="005F1404"/>
    <w:rsid w:val="005F28BD"/>
    <w:rsid w:val="005F2A64"/>
    <w:rsid w:val="005F7550"/>
    <w:rsid w:val="005F7A2F"/>
    <w:rsid w:val="006011F0"/>
    <w:rsid w:val="0060382E"/>
    <w:rsid w:val="00604B3A"/>
    <w:rsid w:val="00631D6F"/>
    <w:rsid w:val="006361C0"/>
    <w:rsid w:val="0063644F"/>
    <w:rsid w:val="00637CD2"/>
    <w:rsid w:val="00643095"/>
    <w:rsid w:val="0064505E"/>
    <w:rsid w:val="00646344"/>
    <w:rsid w:val="00647394"/>
    <w:rsid w:val="006506E1"/>
    <w:rsid w:val="00650AB9"/>
    <w:rsid w:val="00656308"/>
    <w:rsid w:val="00660C41"/>
    <w:rsid w:val="0066120D"/>
    <w:rsid w:val="00661B63"/>
    <w:rsid w:val="00663190"/>
    <w:rsid w:val="00663878"/>
    <w:rsid w:val="00670B1C"/>
    <w:rsid w:val="006744B8"/>
    <w:rsid w:val="0067597D"/>
    <w:rsid w:val="0068005D"/>
    <w:rsid w:val="00684438"/>
    <w:rsid w:val="00684BD3"/>
    <w:rsid w:val="00684DB0"/>
    <w:rsid w:val="0069150E"/>
    <w:rsid w:val="00693163"/>
    <w:rsid w:val="00697D63"/>
    <w:rsid w:val="006A03CA"/>
    <w:rsid w:val="006A2CEC"/>
    <w:rsid w:val="006A7DA5"/>
    <w:rsid w:val="006B1016"/>
    <w:rsid w:val="006B1CD6"/>
    <w:rsid w:val="006B48B0"/>
    <w:rsid w:val="006B56D1"/>
    <w:rsid w:val="006B6D40"/>
    <w:rsid w:val="006C0108"/>
    <w:rsid w:val="006C16A7"/>
    <w:rsid w:val="006C17C8"/>
    <w:rsid w:val="006C1EF1"/>
    <w:rsid w:val="006D23EB"/>
    <w:rsid w:val="006D48CB"/>
    <w:rsid w:val="006E2040"/>
    <w:rsid w:val="006E396F"/>
    <w:rsid w:val="006E4934"/>
    <w:rsid w:val="006E4BE8"/>
    <w:rsid w:val="006E53EB"/>
    <w:rsid w:val="006E5872"/>
    <w:rsid w:val="006E662B"/>
    <w:rsid w:val="006F1050"/>
    <w:rsid w:val="006F164A"/>
    <w:rsid w:val="006F173D"/>
    <w:rsid w:val="006F43E0"/>
    <w:rsid w:val="006F4CC4"/>
    <w:rsid w:val="006F5F4D"/>
    <w:rsid w:val="00700C9B"/>
    <w:rsid w:val="0070291F"/>
    <w:rsid w:val="00702EB6"/>
    <w:rsid w:val="00703AE5"/>
    <w:rsid w:val="00707BEF"/>
    <w:rsid w:val="00711EDE"/>
    <w:rsid w:val="00715602"/>
    <w:rsid w:val="00715B83"/>
    <w:rsid w:val="00720410"/>
    <w:rsid w:val="00725811"/>
    <w:rsid w:val="0073114F"/>
    <w:rsid w:val="007331BA"/>
    <w:rsid w:val="00740A6A"/>
    <w:rsid w:val="00741DC4"/>
    <w:rsid w:val="0074443B"/>
    <w:rsid w:val="0074558F"/>
    <w:rsid w:val="00752B2F"/>
    <w:rsid w:val="00754761"/>
    <w:rsid w:val="00754821"/>
    <w:rsid w:val="00763469"/>
    <w:rsid w:val="00764870"/>
    <w:rsid w:val="00764D20"/>
    <w:rsid w:val="007679EE"/>
    <w:rsid w:val="00770034"/>
    <w:rsid w:val="007704C5"/>
    <w:rsid w:val="00772540"/>
    <w:rsid w:val="00774C3D"/>
    <w:rsid w:val="00780F6F"/>
    <w:rsid w:val="0079133B"/>
    <w:rsid w:val="007929CF"/>
    <w:rsid w:val="00794185"/>
    <w:rsid w:val="007A3457"/>
    <w:rsid w:val="007A3809"/>
    <w:rsid w:val="007A3A0F"/>
    <w:rsid w:val="007A6DD0"/>
    <w:rsid w:val="007B0521"/>
    <w:rsid w:val="007B2822"/>
    <w:rsid w:val="007B2840"/>
    <w:rsid w:val="007B4A01"/>
    <w:rsid w:val="007B5798"/>
    <w:rsid w:val="007B7B6D"/>
    <w:rsid w:val="007B7D40"/>
    <w:rsid w:val="007C13DB"/>
    <w:rsid w:val="007C4977"/>
    <w:rsid w:val="007C5774"/>
    <w:rsid w:val="007D07DF"/>
    <w:rsid w:val="007D0A05"/>
    <w:rsid w:val="007D1171"/>
    <w:rsid w:val="007D156C"/>
    <w:rsid w:val="007D1ABE"/>
    <w:rsid w:val="007D4A15"/>
    <w:rsid w:val="007D755B"/>
    <w:rsid w:val="007E1037"/>
    <w:rsid w:val="007E480E"/>
    <w:rsid w:val="007E6D4A"/>
    <w:rsid w:val="007E7C88"/>
    <w:rsid w:val="007F31BE"/>
    <w:rsid w:val="007F3302"/>
    <w:rsid w:val="007F4E0E"/>
    <w:rsid w:val="007F680E"/>
    <w:rsid w:val="007F6B75"/>
    <w:rsid w:val="00801B53"/>
    <w:rsid w:val="00807913"/>
    <w:rsid w:val="008120AD"/>
    <w:rsid w:val="0081519F"/>
    <w:rsid w:val="00815E3A"/>
    <w:rsid w:val="00817412"/>
    <w:rsid w:val="00817A83"/>
    <w:rsid w:val="008217A2"/>
    <w:rsid w:val="0082279B"/>
    <w:rsid w:val="00826388"/>
    <w:rsid w:val="00826929"/>
    <w:rsid w:val="0082724B"/>
    <w:rsid w:val="0083054B"/>
    <w:rsid w:val="00833DA1"/>
    <w:rsid w:val="0084273D"/>
    <w:rsid w:val="00844F01"/>
    <w:rsid w:val="008451AC"/>
    <w:rsid w:val="0084665D"/>
    <w:rsid w:val="00847B54"/>
    <w:rsid w:val="0085263E"/>
    <w:rsid w:val="00853BD8"/>
    <w:rsid w:val="00855900"/>
    <w:rsid w:val="008567B9"/>
    <w:rsid w:val="00860E1A"/>
    <w:rsid w:val="00874B78"/>
    <w:rsid w:val="0088176B"/>
    <w:rsid w:val="00884231"/>
    <w:rsid w:val="00884B7D"/>
    <w:rsid w:val="00886B44"/>
    <w:rsid w:val="008934F4"/>
    <w:rsid w:val="0089626E"/>
    <w:rsid w:val="008972F7"/>
    <w:rsid w:val="008A2B82"/>
    <w:rsid w:val="008B4292"/>
    <w:rsid w:val="008B4818"/>
    <w:rsid w:val="008C01BF"/>
    <w:rsid w:val="008C34FF"/>
    <w:rsid w:val="008C4C03"/>
    <w:rsid w:val="008D0067"/>
    <w:rsid w:val="008D387C"/>
    <w:rsid w:val="008D442C"/>
    <w:rsid w:val="008E5568"/>
    <w:rsid w:val="008E5C5A"/>
    <w:rsid w:val="008F0C7E"/>
    <w:rsid w:val="008F0E2E"/>
    <w:rsid w:val="008F2E9B"/>
    <w:rsid w:val="008F2FD8"/>
    <w:rsid w:val="0090050C"/>
    <w:rsid w:val="00903195"/>
    <w:rsid w:val="00911F70"/>
    <w:rsid w:val="00914A67"/>
    <w:rsid w:val="009166BA"/>
    <w:rsid w:val="00922E5A"/>
    <w:rsid w:val="00925931"/>
    <w:rsid w:val="00925A2E"/>
    <w:rsid w:val="009278BE"/>
    <w:rsid w:val="00927BBD"/>
    <w:rsid w:val="00930565"/>
    <w:rsid w:val="00930FE4"/>
    <w:rsid w:val="00931B13"/>
    <w:rsid w:val="009328D0"/>
    <w:rsid w:val="00936215"/>
    <w:rsid w:val="00936EA1"/>
    <w:rsid w:val="00937EA9"/>
    <w:rsid w:val="00940356"/>
    <w:rsid w:val="00942914"/>
    <w:rsid w:val="00943204"/>
    <w:rsid w:val="0095405B"/>
    <w:rsid w:val="00954FF6"/>
    <w:rsid w:val="009558D2"/>
    <w:rsid w:val="00955BAF"/>
    <w:rsid w:val="00960E9B"/>
    <w:rsid w:val="00963406"/>
    <w:rsid w:val="00963896"/>
    <w:rsid w:val="00964CB4"/>
    <w:rsid w:val="0096543B"/>
    <w:rsid w:val="009665EC"/>
    <w:rsid w:val="00972244"/>
    <w:rsid w:val="009749A5"/>
    <w:rsid w:val="00977997"/>
    <w:rsid w:val="00977A7B"/>
    <w:rsid w:val="0098180D"/>
    <w:rsid w:val="00982AE1"/>
    <w:rsid w:val="00987A46"/>
    <w:rsid w:val="00992F76"/>
    <w:rsid w:val="00994500"/>
    <w:rsid w:val="009945A8"/>
    <w:rsid w:val="00997173"/>
    <w:rsid w:val="009A00ED"/>
    <w:rsid w:val="009A68BF"/>
    <w:rsid w:val="009B21A5"/>
    <w:rsid w:val="009B34DE"/>
    <w:rsid w:val="009B78B0"/>
    <w:rsid w:val="009C004B"/>
    <w:rsid w:val="009C4CE8"/>
    <w:rsid w:val="009C5307"/>
    <w:rsid w:val="009D23D4"/>
    <w:rsid w:val="009D6987"/>
    <w:rsid w:val="009E0DA3"/>
    <w:rsid w:val="009E15F4"/>
    <w:rsid w:val="009E7968"/>
    <w:rsid w:val="009F29AA"/>
    <w:rsid w:val="009F608B"/>
    <w:rsid w:val="00A01C25"/>
    <w:rsid w:val="00A0202D"/>
    <w:rsid w:val="00A02CAF"/>
    <w:rsid w:val="00A0353A"/>
    <w:rsid w:val="00A03565"/>
    <w:rsid w:val="00A06ACB"/>
    <w:rsid w:val="00A0740F"/>
    <w:rsid w:val="00A07C51"/>
    <w:rsid w:val="00A1334E"/>
    <w:rsid w:val="00A142E8"/>
    <w:rsid w:val="00A165C6"/>
    <w:rsid w:val="00A16B0E"/>
    <w:rsid w:val="00A17874"/>
    <w:rsid w:val="00A250B6"/>
    <w:rsid w:val="00A26507"/>
    <w:rsid w:val="00A30BBF"/>
    <w:rsid w:val="00A3661D"/>
    <w:rsid w:val="00A42622"/>
    <w:rsid w:val="00A42B25"/>
    <w:rsid w:val="00A44C6E"/>
    <w:rsid w:val="00A5510C"/>
    <w:rsid w:val="00A55511"/>
    <w:rsid w:val="00A564B6"/>
    <w:rsid w:val="00A607BE"/>
    <w:rsid w:val="00A620CD"/>
    <w:rsid w:val="00A62AD0"/>
    <w:rsid w:val="00A643C1"/>
    <w:rsid w:val="00A67A0C"/>
    <w:rsid w:val="00A7255B"/>
    <w:rsid w:val="00A753C8"/>
    <w:rsid w:val="00A83F79"/>
    <w:rsid w:val="00A86544"/>
    <w:rsid w:val="00A90151"/>
    <w:rsid w:val="00A9473C"/>
    <w:rsid w:val="00A95728"/>
    <w:rsid w:val="00A9602F"/>
    <w:rsid w:val="00AA2BAB"/>
    <w:rsid w:val="00AA3A86"/>
    <w:rsid w:val="00AB385F"/>
    <w:rsid w:val="00AB475C"/>
    <w:rsid w:val="00AC0034"/>
    <w:rsid w:val="00AC317E"/>
    <w:rsid w:val="00AC5EE7"/>
    <w:rsid w:val="00AC6FAB"/>
    <w:rsid w:val="00AC742C"/>
    <w:rsid w:val="00AD55C1"/>
    <w:rsid w:val="00AD642D"/>
    <w:rsid w:val="00AE26D8"/>
    <w:rsid w:val="00AE59DD"/>
    <w:rsid w:val="00AF01C2"/>
    <w:rsid w:val="00AF2E7B"/>
    <w:rsid w:val="00AF3804"/>
    <w:rsid w:val="00AF7025"/>
    <w:rsid w:val="00AF713B"/>
    <w:rsid w:val="00B02822"/>
    <w:rsid w:val="00B04CC9"/>
    <w:rsid w:val="00B05E57"/>
    <w:rsid w:val="00B062F9"/>
    <w:rsid w:val="00B10F1D"/>
    <w:rsid w:val="00B130E1"/>
    <w:rsid w:val="00B22350"/>
    <w:rsid w:val="00B22CB7"/>
    <w:rsid w:val="00B234CF"/>
    <w:rsid w:val="00B25FB9"/>
    <w:rsid w:val="00B2655A"/>
    <w:rsid w:val="00B3013E"/>
    <w:rsid w:val="00B366A3"/>
    <w:rsid w:val="00B368A8"/>
    <w:rsid w:val="00B422FC"/>
    <w:rsid w:val="00B43497"/>
    <w:rsid w:val="00B47837"/>
    <w:rsid w:val="00B51B16"/>
    <w:rsid w:val="00B52DE5"/>
    <w:rsid w:val="00B56BA7"/>
    <w:rsid w:val="00B573B4"/>
    <w:rsid w:val="00B62AF2"/>
    <w:rsid w:val="00B63293"/>
    <w:rsid w:val="00B66608"/>
    <w:rsid w:val="00B7572D"/>
    <w:rsid w:val="00B765D8"/>
    <w:rsid w:val="00B82AF7"/>
    <w:rsid w:val="00B85204"/>
    <w:rsid w:val="00B86128"/>
    <w:rsid w:val="00B91420"/>
    <w:rsid w:val="00B93184"/>
    <w:rsid w:val="00B93B18"/>
    <w:rsid w:val="00B9758F"/>
    <w:rsid w:val="00B97A4C"/>
    <w:rsid w:val="00BA149A"/>
    <w:rsid w:val="00BA25BD"/>
    <w:rsid w:val="00BB48D3"/>
    <w:rsid w:val="00BB72EA"/>
    <w:rsid w:val="00BC0672"/>
    <w:rsid w:val="00BC27EA"/>
    <w:rsid w:val="00BC4096"/>
    <w:rsid w:val="00BC7C6D"/>
    <w:rsid w:val="00BD036D"/>
    <w:rsid w:val="00BD15E7"/>
    <w:rsid w:val="00BE092A"/>
    <w:rsid w:val="00BE3CA1"/>
    <w:rsid w:val="00BE5883"/>
    <w:rsid w:val="00BE6F9B"/>
    <w:rsid w:val="00BE7EB9"/>
    <w:rsid w:val="00BF1317"/>
    <w:rsid w:val="00BF5F85"/>
    <w:rsid w:val="00BF6B46"/>
    <w:rsid w:val="00BF6F3B"/>
    <w:rsid w:val="00C03D52"/>
    <w:rsid w:val="00C048E5"/>
    <w:rsid w:val="00C064F2"/>
    <w:rsid w:val="00C06A9F"/>
    <w:rsid w:val="00C1350B"/>
    <w:rsid w:val="00C15EE2"/>
    <w:rsid w:val="00C22EDD"/>
    <w:rsid w:val="00C266F8"/>
    <w:rsid w:val="00C27666"/>
    <w:rsid w:val="00C276FB"/>
    <w:rsid w:val="00C30A21"/>
    <w:rsid w:val="00C31A24"/>
    <w:rsid w:val="00C364A2"/>
    <w:rsid w:val="00C42136"/>
    <w:rsid w:val="00C455E8"/>
    <w:rsid w:val="00C460DA"/>
    <w:rsid w:val="00C4732D"/>
    <w:rsid w:val="00C47FD3"/>
    <w:rsid w:val="00C50038"/>
    <w:rsid w:val="00C54A8A"/>
    <w:rsid w:val="00C56069"/>
    <w:rsid w:val="00C607F3"/>
    <w:rsid w:val="00C638F0"/>
    <w:rsid w:val="00C65C9C"/>
    <w:rsid w:val="00C730CD"/>
    <w:rsid w:val="00C76D05"/>
    <w:rsid w:val="00C8101D"/>
    <w:rsid w:val="00C820CF"/>
    <w:rsid w:val="00C8322E"/>
    <w:rsid w:val="00C84CBD"/>
    <w:rsid w:val="00C85492"/>
    <w:rsid w:val="00C92DF8"/>
    <w:rsid w:val="00C933DE"/>
    <w:rsid w:val="00C95FF8"/>
    <w:rsid w:val="00CA1263"/>
    <w:rsid w:val="00CA2431"/>
    <w:rsid w:val="00CA35A2"/>
    <w:rsid w:val="00CA38B8"/>
    <w:rsid w:val="00CA4C20"/>
    <w:rsid w:val="00CA66E6"/>
    <w:rsid w:val="00CA692A"/>
    <w:rsid w:val="00CA70A1"/>
    <w:rsid w:val="00CB0D6F"/>
    <w:rsid w:val="00CB1CBD"/>
    <w:rsid w:val="00CB27CF"/>
    <w:rsid w:val="00CB72F1"/>
    <w:rsid w:val="00CC1403"/>
    <w:rsid w:val="00CC3189"/>
    <w:rsid w:val="00CC3842"/>
    <w:rsid w:val="00CC3F18"/>
    <w:rsid w:val="00CD20AB"/>
    <w:rsid w:val="00CD2837"/>
    <w:rsid w:val="00CE6B5F"/>
    <w:rsid w:val="00CE70E2"/>
    <w:rsid w:val="00CF2202"/>
    <w:rsid w:val="00CF228A"/>
    <w:rsid w:val="00CF2818"/>
    <w:rsid w:val="00CF3362"/>
    <w:rsid w:val="00D00597"/>
    <w:rsid w:val="00D0431C"/>
    <w:rsid w:val="00D0546C"/>
    <w:rsid w:val="00D05913"/>
    <w:rsid w:val="00D06D9E"/>
    <w:rsid w:val="00D1088A"/>
    <w:rsid w:val="00D16451"/>
    <w:rsid w:val="00D219F8"/>
    <w:rsid w:val="00D25C83"/>
    <w:rsid w:val="00D263FB"/>
    <w:rsid w:val="00D27776"/>
    <w:rsid w:val="00D31664"/>
    <w:rsid w:val="00D334FB"/>
    <w:rsid w:val="00D34E3C"/>
    <w:rsid w:val="00D34ED1"/>
    <w:rsid w:val="00D36F96"/>
    <w:rsid w:val="00D37D0F"/>
    <w:rsid w:val="00D37D81"/>
    <w:rsid w:val="00D4021B"/>
    <w:rsid w:val="00D43360"/>
    <w:rsid w:val="00D43B45"/>
    <w:rsid w:val="00D43CA1"/>
    <w:rsid w:val="00D44180"/>
    <w:rsid w:val="00D45478"/>
    <w:rsid w:val="00D46964"/>
    <w:rsid w:val="00D5030A"/>
    <w:rsid w:val="00D54D38"/>
    <w:rsid w:val="00D56906"/>
    <w:rsid w:val="00D569DD"/>
    <w:rsid w:val="00D6395A"/>
    <w:rsid w:val="00D64410"/>
    <w:rsid w:val="00D75A8C"/>
    <w:rsid w:val="00D81040"/>
    <w:rsid w:val="00D811DC"/>
    <w:rsid w:val="00D8149F"/>
    <w:rsid w:val="00D84B6C"/>
    <w:rsid w:val="00D8619B"/>
    <w:rsid w:val="00D86491"/>
    <w:rsid w:val="00D87105"/>
    <w:rsid w:val="00D90E26"/>
    <w:rsid w:val="00D90EDE"/>
    <w:rsid w:val="00D9118A"/>
    <w:rsid w:val="00D944CA"/>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2CD3"/>
    <w:rsid w:val="00DD619B"/>
    <w:rsid w:val="00DD6DFF"/>
    <w:rsid w:val="00DD78F4"/>
    <w:rsid w:val="00DE05F0"/>
    <w:rsid w:val="00DE091A"/>
    <w:rsid w:val="00DE1EB0"/>
    <w:rsid w:val="00DE27A5"/>
    <w:rsid w:val="00DE4601"/>
    <w:rsid w:val="00DE463D"/>
    <w:rsid w:val="00DF5282"/>
    <w:rsid w:val="00DF7A33"/>
    <w:rsid w:val="00E021CB"/>
    <w:rsid w:val="00E0446E"/>
    <w:rsid w:val="00E05197"/>
    <w:rsid w:val="00E05779"/>
    <w:rsid w:val="00E05E45"/>
    <w:rsid w:val="00E10732"/>
    <w:rsid w:val="00E20E8E"/>
    <w:rsid w:val="00E20EBE"/>
    <w:rsid w:val="00E233B4"/>
    <w:rsid w:val="00E340D6"/>
    <w:rsid w:val="00E34575"/>
    <w:rsid w:val="00E36EEF"/>
    <w:rsid w:val="00E41C6C"/>
    <w:rsid w:val="00E41EE0"/>
    <w:rsid w:val="00E44E15"/>
    <w:rsid w:val="00E46B14"/>
    <w:rsid w:val="00E51B78"/>
    <w:rsid w:val="00E53FFD"/>
    <w:rsid w:val="00E63B22"/>
    <w:rsid w:val="00E742C6"/>
    <w:rsid w:val="00E76699"/>
    <w:rsid w:val="00E81757"/>
    <w:rsid w:val="00E822FB"/>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A6A22"/>
    <w:rsid w:val="00EB0CAF"/>
    <w:rsid w:val="00EB344C"/>
    <w:rsid w:val="00EB5832"/>
    <w:rsid w:val="00EB6CD8"/>
    <w:rsid w:val="00EC4D17"/>
    <w:rsid w:val="00ED2E3A"/>
    <w:rsid w:val="00ED563C"/>
    <w:rsid w:val="00ED6A18"/>
    <w:rsid w:val="00EF0305"/>
    <w:rsid w:val="00EF0950"/>
    <w:rsid w:val="00EF1902"/>
    <w:rsid w:val="00EF723D"/>
    <w:rsid w:val="00F01859"/>
    <w:rsid w:val="00F02E3D"/>
    <w:rsid w:val="00F034B7"/>
    <w:rsid w:val="00F0398A"/>
    <w:rsid w:val="00F05D3E"/>
    <w:rsid w:val="00F076B3"/>
    <w:rsid w:val="00F102BD"/>
    <w:rsid w:val="00F166D6"/>
    <w:rsid w:val="00F16E05"/>
    <w:rsid w:val="00F22CC7"/>
    <w:rsid w:val="00F24FDB"/>
    <w:rsid w:val="00F258D0"/>
    <w:rsid w:val="00F278F6"/>
    <w:rsid w:val="00F27C00"/>
    <w:rsid w:val="00F30730"/>
    <w:rsid w:val="00F30C92"/>
    <w:rsid w:val="00F326FF"/>
    <w:rsid w:val="00F37B64"/>
    <w:rsid w:val="00F52CF4"/>
    <w:rsid w:val="00F5571A"/>
    <w:rsid w:val="00F564FD"/>
    <w:rsid w:val="00F56C30"/>
    <w:rsid w:val="00F63070"/>
    <w:rsid w:val="00F6320C"/>
    <w:rsid w:val="00F63F4D"/>
    <w:rsid w:val="00F64256"/>
    <w:rsid w:val="00F64DCD"/>
    <w:rsid w:val="00F664E0"/>
    <w:rsid w:val="00F678C4"/>
    <w:rsid w:val="00F75847"/>
    <w:rsid w:val="00F823B3"/>
    <w:rsid w:val="00F82F8E"/>
    <w:rsid w:val="00F838FD"/>
    <w:rsid w:val="00F83F91"/>
    <w:rsid w:val="00F933F8"/>
    <w:rsid w:val="00FB5364"/>
    <w:rsid w:val="00FB5EFB"/>
    <w:rsid w:val="00FC1BB1"/>
    <w:rsid w:val="00FC2BD6"/>
    <w:rsid w:val="00FC47D6"/>
    <w:rsid w:val="00FC70D5"/>
    <w:rsid w:val="00FD100A"/>
    <w:rsid w:val="00FD18CC"/>
    <w:rsid w:val="00FD4442"/>
    <w:rsid w:val="00FD4E5E"/>
    <w:rsid w:val="00FE2931"/>
    <w:rsid w:val="00FE38CC"/>
    <w:rsid w:val="00FE5D0B"/>
    <w:rsid w:val="00FF2355"/>
    <w:rsid w:val="00FF27A6"/>
    <w:rsid w:val="00FF7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391DF-5977-4747-8031-E60CD29F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031101080">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0F9D-27DC-46A2-9E0F-81264376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2257</Words>
  <Characters>12192</Characters>
  <Application>Microsoft Office Word</Application>
  <DocSecurity>0</DocSecurity>
  <Lines>101</Lines>
  <Paragraphs>28</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ANEXO III – MODELO DE  DECLARAÇÃO DE CUMPRIMENTO DOS REQUISITOS DE HABILITAÇÃO</vt:lpstr>
      <vt:lpstr>ANEXO IV – DECLARAÇÃO DE ENQUADRAMENTO COMO ME OU EPP</vt:lpstr>
      <vt:lpstr>DECLARAÇÃO</vt:lpstr>
      <vt:lpstr>PREGÃO ELETRÔNICO Nº 21/2026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3</cp:revision>
  <cp:lastPrinted>2026-04-06T15:56:00Z</cp:lastPrinted>
  <dcterms:created xsi:type="dcterms:W3CDTF">2026-05-25T18:20:00Z</dcterms:created>
  <dcterms:modified xsi:type="dcterms:W3CDTF">2026-06-02T18:59:00Z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