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31A1A">
      <w:pPr>
        <w:pStyle w:val="Ttulo1"/>
        <w:spacing w:line="276" w:lineRule="auto"/>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CA7C97">
        <w:rPr>
          <w:spacing w:val="-1"/>
        </w:rPr>
        <w:t>40</w:t>
      </w:r>
      <w:r w:rsidR="00AC2610">
        <w:t>/2023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B55A45">
        <w:t>........  de</w:t>
      </w:r>
      <w:r w:rsidR="00B55A45">
        <w:tab/>
        <w:t>de 202</w:t>
      </w:r>
      <w:r w:rsidR="00AC70FE">
        <w:t>3</w:t>
      </w:r>
      <w:r w:rsidR="00E62824">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CA7C97">
        <w:rPr>
          <w:spacing w:val="-15"/>
        </w:rPr>
        <w:t>40</w:t>
      </w:r>
      <w:r w:rsidR="00AC2610">
        <w:t>/2023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B55A45">
        <w:t>....... de</w:t>
      </w:r>
      <w:r w:rsidR="00B55A45">
        <w:tab/>
        <w:t>de 202</w:t>
      </w:r>
      <w:r w:rsidR="00AC70FE">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073C5C"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58A3"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9B0F9D"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CA7C97">
        <w:t>40</w:t>
      </w:r>
      <w:r w:rsidR="00AC2610">
        <w:t>/2023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E62824">
        <w:t>.</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073C5C"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6D33"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lastRenderedPageBreak/>
        <w:t xml:space="preserve">PREGÃO PRESENCIAL Nº </w:t>
      </w:r>
      <w:r w:rsidR="00CA7C97">
        <w:t>40</w:t>
      </w:r>
      <w:r w:rsidR="00AC2610">
        <w:t>/2023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562E61">
        <w:trPr>
          <w:trHeight w:val="454"/>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562E61">
        <w:trPr>
          <w:trHeight w:val="454"/>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562E61">
        <w:trPr>
          <w:trHeight w:val="454"/>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562E61">
        <w:trPr>
          <w:trHeight w:val="454"/>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Default="00FD0B65" w:rsidP="0092755E">
      <w:pPr>
        <w:ind w:firstLine="284"/>
        <w:jc w:val="both"/>
      </w:pPr>
      <w:r>
        <w:t xml:space="preserve">Objeto: </w:t>
      </w:r>
      <w:r w:rsidR="004A0E8F" w:rsidRPr="004A0E8F">
        <w:rPr>
          <w:b/>
        </w:rPr>
        <w:t>AQUISIÇÃO DE VEÍCULO TIPO VAN, CAMINHÃO E COLETOR COMPACTADOR DE LIXO</w:t>
      </w:r>
      <w:r w:rsidR="00F905D0" w:rsidRPr="00087876">
        <w:rPr>
          <w:b/>
        </w:rPr>
        <w:t xml:space="preserve">, </w:t>
      </w:r>
      <w:r w:rsidR="002A5E4A" w:rsidRPr="00A0353A">
        <w:t>em atendimento a Prefeitura Municipal de Pilar do Sul, conforme especificações constantes no ANEXO I – TERMO DE REFERÊNCIA</w:t>
      </w:r>
      <w:r w:rsidR="00EF723D">
        <w:t>.</w:t>
      </w:r>
    </w:p>
    <w:p w:rsidR="0002628D" w:rsidRDefault="0002628D" w:rsidP="0092755E">
      <w:pPr>
        <w:ind w:firstLine="284"/>
        <w:jc w:val="both"/>
      </w:pPr>
    </w:p>
    <w:tbl>
      <w:tblPr>
        <w:tblStyle w:val="Tabelacomgrade"/>
        <w:tblW w:w="5000" w:type="pct"/>
        <w:tblLook w:val="04A0" w:firstRow="1" w:lastRow="0" w:firstColumn="1" w:lastColumn="0" w:noHBand="0" w:noVBand="1"/>
      </w:tblPr>
      <w:tblGrid>
        <w:gridCol w:w="647"/>
        <w:gridCol w:w="908"/>
        <w:gridCol w:w="5198"/>
        <w:gridCol w:w="1008"/>
        <w:gridCol w:w="953"/>
        <w:gridCol w:w="918"/>
      </w:tblGrid>
      <w:tr w:rsidR="009C03F1" w:rsidRPr="00AF4419" w:rsidTr="009C03F1">
        <w:tc>
          <w:tcPr>
            <w:tcW w:w="329" w:type="pct"/>
            <w:vAlign w:val="center"/>
          </w:tcPr>
          <w:p w:rsidR="009C03F1" w:rsidRPr="00AF4419" w:rsidRDefault="009C03F1" w:rsidP="00614FC3">
            <w:pPr>
              <w:jc w:val="center"/>
              <w:rPr>
                <w:rFonts w:cs="Arial"/>
                <w:b/>
              </w:rPr>
            </w:pPr>
            <w:r w:rsidRPr="00AF4419">
              <w:rPr>
                <w:rFonts w:cs="Arial"/>
                <w:b/>
              </w:rPr>
              <w:t>ITEM</w:t>
            </w:r>
          </w:p>
        </w:tc>
        <w:tc>
          <w:tcPr>
            <w:tcW w:w="462" w:type="pct"/>
            <w:vAlign w:val="center"/>
          </w:tcPr>
          <w:p w:rsidR="009C03F1" w:rsidRPr="00AF4419" w:rsidRDefault="009C03F1" w:rsidP="00614FC3">
            <w:pPr>
              <w:jc w:val="center"/>
              <w:rPr>
                <w:rFonts w:cs="Arial"/>
                <w:b/>
              </w:rPr>
            </w:pPr>
            <w:r w:rsidRPr="00AF4419">
              <w:rPr>
                <w:rFonts w:cs="Arial"/>
                <w:b/>
              </w:rPr>
              <w:t>QUANT.</w:t>
            </w:r>
          </w:p>
        </w:tc>
        <w:tc>
          <w:tcPr>
            <w:tcW w:w="2707" w:type="pct"/>
            <w:vAlign w:val="center"/>
          </w:tcPr>
          <w:p w:rsidR="009C03F1" w:rsidRPr="00AF4419" w:rsidRDefault="009C03F1" w:rsidP="00614FC3">
            <w:pPr>
              <w:ind w:firstLine="10"/>
              <w:jc w:val="center"/>
              <w:rPr>
                <w:rFonts w:cs="Arial"/>
                <w:b/>
              </w:rPr>
            </w:pPr>
            <w:r w:rsidRPr="00AF4419">
              <w:rPr>
                <w:rFonts w:cs="Arial"/>
                <w:b/>
              </w:rPr>
              <w:t>DESCRIÇÃO</w:t>
            </w:r>
          </w:p>
        </w:tc>
        <w:tc>
          <w:tcPr>
            <w:tcW w:w="511" w:type="pct"/>
          </w:tcPr>
          <w:p w:rsidR="009C03F1" w:rsidRPr="00AF4419" w:rsidRDefault="009C03F1" w:rsidP="00614FC3">
            <w:pPr>
              <w:ind w:firstLine="10"/>
              <w:jc w:val="center"/>
              <w:rPr>
                <w:rFonts w:cs="Arial"/>
                <w:b/>
              </w:rPr>
            </w:pPr>
            <w:r>
              <w:rPr>
                <w:rFonts w:cs="Arial"/>
                <w:b/>
              </w:rPr>
              <w:t>MARCA / MODELO</w:t>
            </w:r>
          </w:p>
        </w:tc>
        <w:tc>
          <w:tcPr>
            <w:tcW w:w="504" w:type="pct"/>
          </w:tcPr>
          <w:p w:rsidR="009C03F1" w:rsidRPr="00AF4419" w:rsidRDefault="009C03F1" w:rsidP="00614FC3">
            <w:pPr>
              <w:ind w:firstLine="10"/>
              <w:jc w:val="center"/>
              <w:rPr>
                <w:rFonts w:cs="Arial"/>
                <w:b/>
              </w:rPr>
            </w:pPr>
            <w:r>
              <w:rPr>
                <w:rFonts w:cs="Arial"/>
                <w:b/>
              </w:rPr>
              <w:t>VALOR UNIT.</w:t>
            </w:r>
          </w:p>
        </w:tc>
        <w:tc>
          <w:tcPr>
            <w:tcW w:w="486" w:type="pct"/>
          </w:tcPr>
          <w:p w:rsidR="009C03F1" w:rsidRPr="00AF4419" w:rsidRDefault="009C03F1" w:rsidP="00614FC3">
            <w:pPr>
              <w:ind w:firstLine="10"/>
              <w:jc w:val="center"/>
              <w:rPr>
                <w:rFonts w:cs="Arial"/>
                <w:b/>
              </w:rPr>
            </w:pPr>
            <w:r>
              <w:rPr>
                <w:rFonts w:cs="Arial"/>
                <w:b/>
              </w:rPr>
              <w:t>VALOR TOTAL</w:t>
            </w:r>
          </w:p>
        </w:tc>
      </w:tr>
      <w:tr w:rsidR="009C03F1" w:rsidRPr="00AF4419" w:rsidTr="009C03F1">
        <w:tc>
          <w:tcPr>
            <w:tcW w:w="329" w:type="pct"/>
            <w:vAlign w:val="center"/>
          </w:tcPr>
          <w:p w:rsidR="009C03F1" w:rsidRPr="00AF4419" w:rsidRDefault="009C03F1" w:rsidP="00614FC3">
            <w:pPr>
              <w:jc w:val="center"/>
              <w:rPr>
                <w:rFonts w:cs="Arial"/>
              </w:rPr>
            </w:pPr>
            <w:r w:rsidRPr="00AF4419">
              <w:rPr>
                <w:rFonts w:cs="Arial"/>
              </w:rPr>
              <w:t>01</w:t>
            </w:r>
          </w:p>
        </w:tc>
        <w:tc>
          <w:tcPr>
            <w:tcW w:w="462" w:type="pct"/>
            <w:vAlign w:val="center"/>
          </w:tcPr>
          <w:p w:rsidR="009C03F1" w:rsidRPr="00AF4419" w:rsidRDefault="009C03F1" w:rsidP="00614FC3">
            <w:pPr>
              <w:jc w:val="center"/>
              <w:rPr>
                <w:rFonts w:cs="Arial"/>
              </w:rPr>
            </w:pPr>
            <w:r w:rsidRPr="00AF4419">
              <w:rPr>
                <w:rFonts w:cs="Arial"/>
              </w:rPr>
              <w:t>01</w:t>
            </w:r>
          </w:p>
        </w:tc>
        <w:tc>
          <w:tcPr>
            <w:tcW w:w="2707" w:type="pct"/>
            <w:vAlign w:val="center"/>
          </w:tcPr>
          <w:p w:rsidR="009C03F1" w:rsidRPr="00AF4419" w:rsidRDefault="00E423B2" w:rsidP="00614FC3">
            <w:pPr>
              <w:jc w:val="both"/>
              <w:rPr>
                <w:b/>
              </w:rPr>
            </w:pPr>
            <w:r w:rsidRPr="002C0D4E">
              <w:rPr>
                <w:b/>
              </w:rPr>
              <w:t xml:space="preserve">VEÍCULO VAN – ZERO KM, </w:t>
            </w:r>
            <w:r w:rsidRPr="002C0D4E">
              <w:t xml:space="preserve">novo sem uso, que nunca tenha sido utilizado; modelo e ano corrente ou superior a 2023; cor branca original de fábrica; teto alto, carroceria monobloco, adaptada para o transporte de passageiros capacidade de transportar no mínimo 16 pessoas, sendo 15 passageiros + 01 motorista; estar de acordo com as resoluções do CONTRAN que versem sobre os requisitos de segurança para veículos de transporte público coletivo de passageiros e Transporte de passageiros tipos micro-ônibus e ônibus, categoria M2 de fabricação nacional e importado; combustível – diesel; </w:t>
            </w:r>
            <w:r w:rsidRPr="002C0D4E">
              <w:rPr>
                <w:highlight w:val="yellow"/>
              </w:rPr>
              <w:t>motorização mínimo 2.0</w:t>
            </w:r>
            <w:r>
              <w:t>,</w:t>
            </w:r>
            <w:r w:rsidRPr="002C0D4E">
              <w:t xml:space="preserve"> com injeção eletrônica de combustível; 04 cilindros; hidráulica; câmbio transmissão manual no mínimo 06 marchas a frente e uma a ré; freios ABS; tacógrafo; reservatório de combustível (tanque) mínimo 70 litros; ar condicionado original de fábrica com saídas no painel e duto central para o compartimento dos passageiros; ar quente e frio; desembaçador de para-brisa e vidros laterais dianteiros; travamento elétrico das portas, com abertura interna da porta lateral; vidros dianteiros elétricos; potência máxima de no mínimo 100CV; altura do compartimento dos passageiros mínimo de 1.800mm; </w:t>
            </w:r>
            <w:r w:rsidRPr="002C0D4E">
              <w:rPr>
                <w:highlight w:val="yellow"/>
              </w:rPr>
              <w:t>distância entre eixos (EE) mínima 4.000mm;</w:t>
            </w:r>
            <w:r w:rsidRPr="002C0D4E">
              <w:t xml:space="preserve"> airbags frontais; banco do passageiro encosto reclinável com apoio de cabeça, sendo o do motorista, além disso, com regulagem no assento de altura e profundidade; rádio AM/FM com função MP3 e conexão USB com auto falantes; sensor de estacionamento;</w:t>
            </w:r>
            <w:r w:rsidRPr="002C0D4E">
              <w:rPr>
                <w:rFonts w:eastAsiaTheme="minorHAnsi" w:cs="ArialNormal"/>
                <w:lang w:eastAsia="en-US"/>
              </w:rPr>
              <w:t xml:space="preserve"> </w:t>
            </w:r>
            <w:r w:rsidRPr="002C0D4E">
              <w:t xml:space="preserve">Janelas com vidros padrão fumê com película de proteção solar; </w:t>
            </w:r>
            <w:r w:rsidRPr="002C0D4E">
              <w:rPr>
                <w:rFonts w:eastAsiaTheme="minorHAnsi" w:cs="ArialNormal"/>
                <w:lang w:eastAsia="en-US"/>
              </w:rPr>
              <w:t>Garantia mínimo de 12 meses sem limite de quilometragem;</w:t>
            </w:r>
            <w:bookmarkStart w:id="0" w:name="_GoBack"/>
            <w:bookmarkEnd w:id="0"/>
          </w:p>
        </w:tc>
        <w:tc>
          <w:tcPr>
            <w:tcW w:w="511" w:type="pct"/>
          </w:tcPr>
          <w:p w:rsidR="009C03F1" w:rsidRPr="00AF4419" w:rsidRDefault="009C03F1" w:rsidP="00614FC3">
            <w:pPr>
              <w:jc w:val="both"/>
              <w:rPr>
                <w:b/>
              </w:rPr>
            </w:pPr>
          </w:p>
        </w:tc>
        <w:tc>
          <w:tcPr>
            <w:tcW w:w="504" w:type="pct"/>
          </w:tcPr>
          <w:p w:rsidR="009C03F1" w:rsidRPr="00AF4419" w:rsidRDefault="009C03F1" w:rsidP="00614FC3">
            <w:pPr>
              <w:jc w:val="both"/>
              <w:rPr>
                <w:b/>
              </w:rPr>
            </w:pPr>
          </w:p>
        </w:tc>
        <w:tc>
          <w:tcPr>
            <w:tcW w:w="486" w:type="pct"/>
          </w:tcPr>
          <w:p w:rsidR="009C03F1" w:rsidRPr="00AF4419" w:rsidRDefault="009C03F1" w:rsidP="00614FC3">
            <w:pPr>
              <w:jc w:val="both"/>
              <w:rPr>
                <w:b/>
              </w:rPr>
            </w:pPr>
          </w:p>
        </w:tc>
      </w:tr>
      <w:tr w:rsidR="009C03F1" w:rsidRPr="00AF4419" w:rsidTr="009C03F1">
        <w:tc>
          <w:tcPr>
            <w:tcW w:w="329" w:type="pct"/>
            <w:vAlign w:val="center"/>
          </w:tcPr>
          <w:p w:rsidR="009C03F1" w:rsidRPr="00AF4419" w:rsidRDefault="009C03F1" w:rsidP="00614FC3">
            <w:pPr>
              <w:jc w:val="center"/>
              <w:rPr>
                <w:rFonts w:cs="Arial"/>
              </w:rPr>
            </w:pPr>
            <w:r w:rsidRPr="00AF4419">
              <w:rPr>
                <w:rFonts w:cs="Arial"/>
              </w:rPr>
              <w:t>02</w:t>
            </w:r>
          </w:p>
        </w:tc>
        <w:tc>
          <w:tcPr>
            <w:tcW w:w="462" w:type="pct"/>
            <w:vAlign w:val="center"/>
          </w:tcPr>
          <w:p w:rsidR="009C03F1" w:rsidRPr="00AF4419" w:rsidRDefault="009C03F1" w:rsidP="00614FC3">
            <w:pPr>
              <w:jc w:val="center"/>
              <w:rPr>
                <w:rFonts w:cs="Arial"/>
              </w:rPr>
            </w:pPr>
            <w:r w:rsidRPr="00AF4419">
              <w:rPr>
                <w:rFonts w:cs="Arial"/>
              </w:rPr>
              <w:t>01</w:t>
            </w:r>
          </w:p>
        </w:tc>
        <w:tc>
          <w:tcPr>
            <w:tcW w:w="2707" w:type="pct"/>
            <w:vAlign w:val="center"/>
          </w:tcPr>
          <w:p w:rsidR="009C03F1" w:rsidRPr="00AF4419" w:rsidRDefault="009C03F1" w:rsidP="00614FC3">
            <w:pPr>
              <w:adjustRightInd w:val="0"/>
              <w:jc w:val="both"/>
              <w:rPr>
                <w:b/>
              </w:rPr>
            </w:pPr>
            <w:r w:rsidRPr="00AF4419">
              <w:rPr>
                <w:rFonts w:eastAsiaTheme="minorHAnsi" w:cs="ArialNormal"/>
                <w:b/>
                <w:lang w:val="pt-BR" w:eastAsia="en-US" w:bidi="ar-SA"/>
              </w:rPr>
              <w:t>COLETOR COMPACTADOR DE LIXO</w:t>
            </w:r>
            <w:r w:rsidRPr="00AF4419">
              <w:rPr>
                <w:rFonts w:eastAsiaTheme="minorHAnsi" w:cs="ArialNormal"/>
                <w:lang w:val="pt-BR" w:eastAsia="en-US" w:bidi="ar-SA"/>
              </w:rPr>
              <w:t xml:space="preserve">, </w:t>
            </w:r>
            <w:r w:rsidR="000B55C2">
              <w:rPr>
                <w:rFonts w:eastAsiaTheme="minorHAnsi" w:cs="ArialNormal"/>
                <w:lang w:val="pt-BR" w:eastAsia="en-US" w:bidi="ar-SA"/>
              </w:rPr>
              <w:t xml:space="preserve">novo, </w:t>
            </w:r>
            <w:r w:rsidRPr="00AF4419">
              <w:rPr>
                <w:rFonts w:eastAsiaTheme="minorHAnsi" w:cs="ArialNormal"/>
                <w:lang w:val="pt-BR" w:eastAsia="en-US" w:bidi="ar-SA"/>
              </w:rPr>
              <w:t xml:space="preserve">com capacidade para </w:t>
            </w:r>
            <w:r w:rsidRPr="00AF4419">
              <w:rPr>
                <w:rFonts w:eastAsiaTheme="minorHAnsi" w:cs="ArialNegrito"/>
                <w:lang w:val="pt-BR" w:eastAsia="en-US" w:bidi="ar-SA"/>
              </w:rPr>
              <w:t xml:space="preserve">15 M3 </w:t>
            </w:r>
            <w:r w:rsidRPr="00AF4419">
              <w:rPr>
                <w:rFonts w:eastAsiaTheme="minorHAnsi" w:cs="ArialNormal"/>
                <w:lang w:val="pt-BR" w:eastAsia="en-US" w:bidi="ar-SA"/>
              </w:rPr>
              <w:t xml:space="preserve">(quinze metros cúbicos) de lixo compactado na caixa de armazenagem; descarga por painel ejetor com sistema de dupla ação e sistema de carregamento traseiro, chassi em perfil único; sistema de travamento manual, possuindo também caixa coletora de chorume com capacidade de 100 (cem) litros; relação de compactação de 6x1; sinalização de acordo com as normas de trânsito; plataforma traseira para 04 (quatro) pessoas, fabricada em chapa de aço </w:t>
            </w:r>
            <w:r w:rsidRPr="00AF4419">
              <w:rPr>
                <w:rFonts w:eastAsiaTheme="minorHAnsi" w:cs="ArialNormal"/>
                <w:lang w:val="pt-BR" w:eastAsia="en-US" w:bidi="ar-SA"/>
              </w:rPr>
              <w:lastRenderedPageBreak/>
              <w:t>antiderrapante, com corrimão superior e lateral; sonorizador de ré; lanternas traseiras inferiores, laterais e superiores; 01 (um) farol traseiro para iluminação da praça de carga (coleta noturna); estribo traseiro; suporte para pás e vassouras; sistema de comunicação sonora entre garis e motoristas, de acordo com as normas de trânsito CONTRAN. Dispositivo hidráulico inferior para basculamento de containers metálicos de 1,2 à 1,6m3, e containers plásticos de 04 rodas com 1.000 litros. Garantia mínima de 06 (seis) meses.</w:t>
            </w:r>
          </w:p>
        </w:tc>
        <w:tc>
          <w:tcPr>
            <w:tcW w:w="511" w:type="pct"/>
          </w:tcPr>
          <w:p w:rsidR="009C03F1" w:rsidRPr="00AF4419" w:rsidRDefault="009C03F1" w:rsidP="00614FC3">
            <w:pPr>
              <w:adjustRightInd w:val="0"/>
              <w:jc w:val="both"/>
              <w:rPr>
                <w:rFonts w:eastAsiaTheme="minorHAnsi" w:cs="ArialNormal"/>
                <w:b/>
                <w:lang w:val="pt-BR" w:eastAsia="en-US" w:bidi="ar-SA"/>
              </w:rPr>
            </w:pPr>
          </w:p>
        </w:tc>
        <w:tc>
          <w:tcPr>
            <w:tcW w:w="504" w:type="pct"/>
          </w:tcPr>
          <w:p w:rsidR="009C03F1" w:rsidRPr="00AF4419" w:rsidRDefault="009C03F1" w:rsidP="00614FC3">
            <w:pPr>
              <w:adjustRightInd w:val="0"/>
              <w:jc w:val="both"/>
              <w:rPr>
                <w:rFonts w:eastAsiaTheme="minorHAnsi" w:cs="ArialNormal"/>
                <w:b/>
                <w:lang w:val="pt-BR" w:eastAsia="en-US" w:bidi="ar-SA"/>
              </w:rPr>
            </w:pPr>
          </w:p>
        </w:tc>
        <w:tc>
          <w:tcPr>
            <w:tcW w:w="486" w:type="pct"/>
          </w:tcPr>
          <w:p w:rsidR="009C03F1" w:rsidRPr="00AF4419" w:rsidRDefault="009C03F1" w:rsidP="00614FC3">
            <w:pPr>
              <w:adjustRightInd w:val="0"/>
              <w:jc w:val="both"/>
              <w:rPr>
                <w:rFonts w:eastAsiaTheme="minorHAnsi" w:cs="ArialNormal"/>
                <w:b/>
                <w:lang w:val="pt-BR" w:eastAsia="en-US" w:bidi="ar-SA"/>
              </w:rPr>
            </w:pPr>
          </w:p>
        </w:tc>
      </w:tr>
      <w:tr w:rsidR="009C03F1" w:rsidRPr="00AF4419" w:rsidTr="009C03F1">
        <w:tc>
          <w:tcPr>
            <w:tcW w:w="329" w:type="pct"/>
            <w:vAlign w:val="center"/>
          </w:tcPr>
          <w:p w:rsidR="009C03F1" w:rsidRPr="00AF4419" w:rsidRDefault="009C03F1" w:rsidP="00614FC3">
            <w:pPr>
              <w:jc w:val="center"/>
              <w:rPr>
                <w:rFonts w:cs="Arial"/>
              </w:rPr>
            </w:pPr>
            <w:r w:rsidRPr="00AF4419">
              <w:rPr>
                <w:rFonts w:cs="Arial"/>
              </w:rPr>
              <w:lastRenderedPageBreak/>
              <w:t>03</w:t>
            </w:r>
          </w:p>
        </w:tc>
        <w:tc>
          <w:tcPr>
            <w:tcW w:w="462" w:type="pct"/>
            <w:vAlign w:val="center"/>
          </w:tcPr>
          <w:p w:rsidR="009C03F1" w:rsidRPr="00AF4419" w:rsidRDefault="009C03F1" w:rsidP="00614FC3">
            <w:pPr>
              <w:jc w:val="center"/>
              <w:rPr>
                <w:rFonts w:cs="Arial"/>
              </w:rPr>
            </w:pPr>
            <w:r w:rsidRPr="00AF4419">
              <w:rPr>
                <w:rFonts w:cs="Arial"/>
              </w:rPr>
              <w:t>01</w:t>
            </w:r>
          </w:p>
        </w:tc>
        <w:tc>
          <w:tcPr>
            <w:tcW w:w="2707" w:type="pct"/>
            <w:vAlign w:val="center"/>
          </w:tcPr>
          <w:p w:rsidR="009C03F1" w:rsidRPr="00AF4419" w:rsidRDefault="009C03F1" w:rsidP="00614FC3">
            <w:pPr>
              <w:adjustRightInd w:val="0"/>
              <w:jc w:val="both"/>
              <w:rPr>
                <w:b/>
              </w:rPr>
            </w:pPr>
            <w:r w:rsidRPr="00AF4419">
              <w:rPr>
                <w:rFonts w:eastAsiaTheme="minorHAnsi" w:cs="ArialNegrito"/>
                <w:b/>
                <w:lang w:val="pt-BR" w:eastAsia="en-US" w:bidi="ar-SA"/>
              </w:rPr>
              <w:t>CAMINHÃO 4X2 COM PBT MÍNIMO DE 16 TONELADAS</w:t>
            </w:r>
            <w:r w:rsidRPr="00AF4419">
              <w:rPr>
                <w:rFonts w:eastAsiaTheme="minorHAnsi" w:cs="ArialNegrito"/>
                <w:lang w:val="pt-BR" w:eastAsia="en-US" w:bidi="ar-SA"/>
              </w:rPr>
              <w:t xml:space="preserve">, com as seguintes características: </w:t>
            </w:r>
            <w:r w:rsidRPr="00AF4419">
              <w:rPr>
                <w:rFonts w:eastAsiaTheme="minorHAnsi" w:cs="ArialNormal"/>
                <w:lang w:val="pt-BR" w:eastAsia="en-US" w:bidi="ar-SA"/>
              </w:rPr>
              <w:t>Ano/modelo: 2023/2023 ou superior; zero quilometro; motor com potência mínima de 280 CV, movido a diesel PROCONVE P8/EURO6, equipado com turbo compressor e intercooler; Transmissão automática e/ou automatizada; Tanque de combustível com capacidade mínima de 210 litros; chassi 4X2 com PBT mínimo homologado de 16.000 Kg; Freios a ar com duplo circuito independente; direção hidráulica; cabine metálica na cor branca; distância entre-eixos, entre 3.900 a 4.400mm; Garantia mínimo de 12 meses sem limite de quilometragem; O caminhão deve ser adequado para a licitante vencedora do item 2, com montagem de chassis 4X2, de 16 toneladas, diferencial reduzido e/ou redução na caixa de transmissão, reforço da suspensão traseira, equipado com tomada de força reforçada, acoplada e multiplicada para o perfeito funcionamento do coletor de lixo constante no item 2. O caminhão deverá ser entregue no local indicado pela vencedora do item 02 para instalação do implemento.</w:t>
            </w:r>
          </w:p>
        </w:tc>
        <w:tc>
          <w:tcPr>
            <w:tcW w:w="511" w:type="pct"/>
          </w:tcPr>
          <w:p w:rsidR="009C03F1" w:rsidRPr="00AF4419" w:rsidRDefault="009C03F1" w:rsidP="00614FC3">
            <w:pPr>
              <w:adjustRightInd w:val="0"/>
              <w:jc w:val="both"/>
              <w:rPr>
                <w:rFonts w:eastAsiaTheme="minorHAnsi" w:cs="ArialNegrito"/>
                <w:b/>
                <w:lang w:val="pt-BR" w:eastAsia="en-US" w:bidi="ar-SA"/>
              </w:rPr>
            </w:pPr>
          </w:p>
        </w:tc>
        <w:tc>
          <w:tcPr>
            <w:tcW w:w="504" w:type="pct"/>
          </w:tcPr>
          <w:p w:rsidR="009C03F1" w:rsidRPr="00AF4419" w:rsidRDefault="009C03F1" w:rsidP="00614FC3">
            <w:pPr>
              <w:adjustRightInd w:val="0"/>
              <w:jc w:val="both"/>
              <w:rPr>
                <w:rFonts w:eastAsiaTheme="minorHAnsi" w:cs="ArialNegrito"/>
                <w:b/>
                <w:lang w:val="pt-BR" w:eastAsia="en-US" w:bidi="ar-SA"/>
              </w:rPr>
            </w:pPr>
          </w:p>
        </w:tc>
        <w:tc>
          <w:tcPr>
            <w:tcW w:w="486" w:type="pct"/>
          </w:tcPr>
          <w:p w:rsidR="009C03F1" w:rsidRPr="00AF4419" w:rsidRDefault="009C03F1" w:rsidP="00614FC3">
            <w:pPr>
              <w:adjustRightInd w:val="0"/>
              <w:jc w:val="both"/>
              <w:rPr>
                <w:rFonts w:eastAsiaTheme="minorHAnsi" w:cs="ArialNegrito"/>
                <w:b/>
                <w:lang w:val="pt-BR" w:eastAsia="en-US" w:bidi="ar-SA"/>
              </w:rPr>
            </w:pPr>
          </w:p>
        </w:tc>
      </w:tr>
    </w:tbl>
    <w:p w:rsidR="00556C0B" w:rsidRDefault="00556C0B" w:rsidP="0092755E">
      <w:pPr>
        <w:ind w:firstLine="284"/>
        <w:jc w:val="both"/>
      </w:pPr>
    </w:p>
    <w:p w:rsidR="00256794" w:rsidRDefault="00256794" w:rsidP="009C03F1">
      <w:pPr>
        <w:ind w:firstLine="284"/>
        <w:jc w:val="center"/>
      </w:pPr>
      <w:r>
        <w:rPr>
          <w:u w:val="single"/>
        </w:rPr>
        <w:t>DECLARAÇÃO</w:t>
      </w:r>
    </w:p>
    <w:p w:rsidR="00256794" w:rsidRDefault="00256794" w:rsidP="0092755E">
      <w:pPr>
        <w:spacing w:before="10"/>
        <w:ind w:firstLine="284"/>
        <w:rPr>
          <w:sz w:val="21"/>
        </w:rPr>
      </w:pP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92755E" w:rsidRDefault="0092755E" w:rsidP="0092755E">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2755E" w:rsidRDefault="0092755E" w:rsidP="0092755E"/>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562E61">
        <w:trPr>
          <w:trHeight w:val="454"/>
          <w:jc w:val="center"/>
        </w:trPr>
        <w:tc>
          <w:tcPr>
            <w:tcW w:w="9559" w:type="dxa"/>
            <w:gridSpan w:val="2"/>
          </w:tcPr>
          <w:p w:rsidR="00F01859" w:rsidRDefault="00F01859" w:rsidP="0092755E">
            <w:pPr>
              <w:ind w:firstLine="284"/>
            </w:pPr>
            <w:r>
              <w:t>Nome do representante que assinará o contrato:</w:t>
            </w:r>
          </w:p>
        </w:tc>
      </w:tr>
      <w:tr w:rsidR="00F01859" w:rsidTr="00562E61">
        <w:trPr>
          <w:trHeight w:val="454"/>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562E61">
        <w:trPr>
          <w:trHeight w:val="454"/>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r w:rsidR="00562E61" w:rsidTr="00562E61">
        <w:trPr>
          <w:trHeight w:val="454"/>
          <w:jc w:val="center"/>
        </w:trPr>
        <w:tc>
          <w:tcPr>
            <w:tcW w:w="4637" w:type="dxa"/>
          </w:tcPr>
          <w:p w:rsidR="00562E61" w:rsidRDefault="00562E61" w:rsidP="0092755E">
            <w:pPr>
              <w:ind w:firstLine="284"/>
            </w:pPr>
            <w:r>
              <w:t>E-mail profissional:</w:t>
            </w:r>
          </w:p>
        </w:tc>
        <w:tc>
          <w:tcPr>
            <w:tcW w:w="4922" w:type="dxa"/>
          </w:tcPr>
          <w:p w:rsidR="00562E61" w:rsidRDefault="00562E61" w:rsidP="0092755E">
            <w:pPr>
              <w:ind w:firstLine="284"/>
            </w:pPr>
            <w:r>
              <w:t>E-mail pessoal:</w:t>
            </w:r>
          </w:p>
        </w:tc>
      </w:tr>
    </w:tbl>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562E61">
        <w:trPr>
          <w:trHeight w:val="454"/>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562E61">
        <w:trPr>
          <w:trHeight w:val="454"/>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562E61">
        <w:trPr>
          <w:trHeight w:val="454"/>
          <w:jc w:val="center"/>
        </w:trPr>
        <w:tc>
          <w:tcPr>
            <w:tcW w:w="9559" w:type="dxa"/>
            <w:gridSpan w:val="2"/>
          </w:tcPr>
          <w:p w:rsidR="00256794" w:rsidRDefault="00256794" w:rsidP="0092755E">
            <w:pPr>
              <w:ind w:firstLine="284"/>
            </w:pPr>
            <w:r>
              <w:t>Local e Data:</w:t>
            </w:r>
          </w:p>
        </w:tc>
      </w:tr>
      <w:tr w:rsidR="00256794" w:rsidTr="00562E61">
        <w:trPr>
          <w:trHeight w:val="454"/>
          <w:jc w:val="center"/>
        </w:trPr>
        <w:tc>
          <w:tcPr>
            <w:tcW w:w="9559" w:type="dxa"/>
            <w:gridSpan w:val="2"/>
          </w:tcPr>
          <w:p w:rsidR="00256794" w:rsidRDefault="00256794" w:rsidP="0092755E">
            <w:pPr>
              <w:ind w:firstLine="284"/>
            </w:pPr>
            <w:r>
              <w:t>Assinatura:</w:t>
            </w:r>
          </w:p>
        </w:tc>
      </w:tr>
    </w:tbl>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073C5C"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0E8F" w:rsidRDefault="004A0E8F">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4A0E8F" w:rsidRDefault="004A0E8F">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AC70FE">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073C5C"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983F"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7EB4"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172ECA">
        <w:rPr>
          <w:spacing w:val="-5"/>
        </w:rPr>
        <w:t>40</w:t>
      </w:r>
      <w:r w:rsidR="00AC2610">
        <w:t>/2023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B55A45">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073C5C"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725F4"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AC70FE">
        <w:t>3</w:t>
      </w:r>
      <w:r w:rsidR="00B70A1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073C5C"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DABC"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172ECA">
        <w:rPr>
          <w:b/>
        </w:rPr>
        <w:t>40</w:t>
      </w:r>
      <w:r w:rsidR="00AC2610">
        <w:rPr>
          <w:b/>
        </w:rPr>
        <w:t>/2023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4A0E8F">
        <w:rPr>
          <w:b/>
        </w:rPr>
        <w:t>AQUISIÇÃO DE VEÍCULO TIPO VAN, CAMINHÃO E COLETOR COMPACTADOR DE LIXO</w:t>
      </w:r>
      <w:r w:rsidR="0092755E" w:rsidRPr="002206F8">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073C5C"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0E8F" w:rsidRDefault="004A0E8F" w:rsidP="006744B8">
                            <w:pPr>
                              <w:ind w:right="621"/>
                              <w:rPr>
                                <w:sz w:val="24"/>
                              </w:rPr>
                            </w:pPr>
                          </w:p>
                          <w:p w:rsidR="004A0E8F" w:rsidRDefault="004A0E8F" w:rsidP="006744B8">
                            <w:pPr>
                              <w:spacing w:before="1"/>
                              <w:ind w:left="851" w:right="621"/>
                              <w:rPr>
                                <w:sz w:val="25"/>
                              </w:rPr>
                            </w:pPr>
                          </w:p>
                          <w:p w:rsidR="004A0E8F" w:rsidRPr="00844F01" w:rsidRDefault="004A0E8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A0E8F" w:rsidRPr="00844F01" w:rsidRDefault="004A0E8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A0E8F" w:rsidRPr="00844F01" w:rsidRDefault="004A0E8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A0E8F" w:rsidRDefault="004A0E8F" w:rsidP="006744B8">
                            <w:pPr>
                              <w:ind w:right="621"/>
                              <w:rPr>
                                <w:sz w:val="24"/>
                              </w:rPr>
                            </w:pPr>
                          </w:p>
                          <w:p w:rsidR="004A0E8F" w:rsidRDefault="004A0E8F" w:rsidP="006744B8">
                            <w:pPr>
                              <w:spacing w:before="4"/>
                              <w:ind w:right="621"/>
                            </w:pPr>
                          </w:p>
                          <w:p w:rsidR="004A0E8F" w:rsidRDefault="004A0E8F" w:rsidP="006744B8">
                            <w:pPr>
                              <w:spacing w:before="1"/>
                              <w:ind w:right="-24"/>
                              <w:jc w:val="center"/>
                              <w:rPr>
                                <w:b/>
                              </w:rPr>
                            </w:pPr>
                            <w:r>
                              <w:rPr>
                                <w:b/>
                              </w:rPr>
                              <w:t>__________________________________________</w:t>
                            </w:r>
                          </w:p>
                          <w:p w:rsidR="004A0E8F" w:rsidRDefault="004A0E8F"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4A0E8F" w:rsidRDefault="004A0E8F" w:rsidP="006744B8">
                      <w:pPr>
                        <w:ind w:right="621"/>
                        <w:rPr>
                          <w:sz w:val="24"/>
                        </w:rPr>
                      </w:pPr>
                    </w:p>
                    <w:p w:rsidR="004A0E8F" w:rsidRDefault="004A0E8F" w:rsidP="006744B8">
                      <w:pPr>
                        <w:spacing w:before="1"/>
                        <w:ind w:left="851" w:right="621"/>
                        <w:rPr>
                          <w:sz w:val="25"/>
                        </w:rPr>
                      </w:pPr>
                    </w:p>
                    <w:p w:rsidR="004A0E8F" w:rsidRPr="00844F01" w:rsidRDefault="004A0E8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4A0E8F" w:rsidRPr="00844F01" w:rsidRDefault="004A0E8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A0E8F" w:rsidRPr="00844F01" w:rsidRDefault="004A0E8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A0E8F" w:rsidRDefault="004A0E8F" w:rsidP="006744B8">
                      <w:pPr>
                        <w:ind w:right="621"/>
                        <w:rPr>
                          <w:sz w:val="24"/>
                        </w:rPr>
                      </w:pPr>
                    </w:p>
                    <w:p w:rsidR="004A0E8F" w:rsidRDefault="004A0E8F" w:rsidP="006744B8">
                      <w:pPr>
                        <w:spacing w:before="4"/>
                        <w:ind w:right="621"/>
                      </w:pPr>
                    </w:p>
                    <w:p w:rsidR="004A0E8F" w:rsidRDefault="004A0E8F" w:rsidP="006744B8">
                      <w:pPr>
                        <w:spacing w:before="1"/>
                        <w:ind w:right="-24"/>
                        <w:jc w:val="center"/>
                        <w:rPr>
                          <w:b/>
                        </w:rPr>
                      </w:pPr>
                      <w:r>
                        <w:rPr>
                          <w:b/>
                        </w:rPr>
                        <w:t>__________________________________________</w:t>
                      </w:r>
                    </w:p>
                    <w:p w:rsidR="004A0E8F" w:rsidRDefault="004A0E8F"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B9" w:rsidRDefault="00C974B9">
      <w:r>
        <w:separator/>
      </w:r>
    </w:p>
  </w:endnote>
  <w:endnote w:type="continuationSeparator" w:id="0">
    <w:p w:rsidR="00C974B9" w:rsidRDefault="00C9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ormal">
    <w:panose1 w:val="00000000000000000000"/>
    <w:charset w:val="00"/>
    <w:family w:val="auto"/>
    <w:notTrueType/>
    <w:pitch w:val="default"/>
    <w:sig w:usb0="00000003" w:usb1="00000000" w:usb2="00000000" w:usb3="00000000" w:csb0="00000001" w:csb1="00000000"/>
  </w:font>
  <w:font w:name="ArialNegrit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B9" w:rsidRDefault="00C974B9">
      <w:r>
        <w:separator/>
      </w:r>
    </w:p>
  </w:footnote>
  <w:footnote w:type="continuationSeparator" w:id="0">
    <w:p w:rsidR="00C974B9" w:rsidRDefault="00C9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8F" w:rsidRDefault="004A0E8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8F" w:rsidRDefault="00073C5C">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E8F" w:rsidRDefault="004A0E8F">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4A0E8F" w:rsidRDefault="004A0E8F">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8F" w:rsidRDefault="004A0E8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8F" w:rsidRDefault="004A0E8F">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5C" w:rsidRDefault="00073C5C">
    <w:pPr>
      <w:spacing w:line="14" w:lineRule="auto"/>
      <w:rPr>
        <w:noProof/>
        <w:lang w:val="pt-BR" w:eastAsia="pt-BR" w:bidi="ar-SA"/>
      </w:rPr>
    </w:pPr>
  </w:p>
  <w:p w:rsidR="004A0E8F" w:rsidRDefault="004A0E8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89821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9C1469"/>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968"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3980EEC"/>
    <w:multiLevelType w:val="hybridMultilevel"/>
    <w:tmpl w:val="2B54A9B6"/>
    <w:lvl w:ilvl="0" w:tplc="FBDCB33C">
      <w:numFmt w:val="bullet"/>
      <w:lvlText w:val="•"/>
      <w:lvlJc w:val="left"/>
      <w:pPr>
        <w:ind w:left="725" w:hanging="360"/>
      </w:pPr>
      <w:rPr>
        <w:rFonts w:hint="default"/>
        <w:lang w:val="pt-PT" w:eastAsia="pt-PT" w:bidi="pt-P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19">
    <w:nsid w:val="34BF34AB"/>
    <w:multiLevelType w:val="hybridMultilevel"/>
    <w:tmpl w:val="6BC0F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9DE334B"/>
    <w:multiLevelType w:val="hybridMultilevel"/>
    <w:tmpl w:val="1E286E76"/>
    <w:lvl w:ilvl="0" w:tplc="0416000F">
      <w:start w:val="1"/>
      <w:numFmt w:val="decimal"/>
      <w:lvlText w:val="%1."/>
      <w:lvlJc w:val="left"/>
      <w:pPr>
        <w:ind w:left="725" w:hanging="360"/>
      </w:pPr>
    </w:lvl>
    <w:lvl w:ilvl="1" w:tplc="04160019" w:tentative="1">
      <w:start w:val="1"/>
      <w:numFmt w:val="lowerLetter"/>
      <w:lvlText w:val="%2."/>
      <w:lvlJc w:val="left"/>
      <w:pPr>
        <w:ind w:left="1445" w:hanging="360"/>
      </w:pPr>
    </w:lvl>
    <w:lvl w:ilvl="2" w:tplc="0416001B" w:tentative="1">
      <w:start w:val="1"/>
      <w:numFmt w:val="lowerRoman"/>
      <w:lvlText w:val="%3."/>
      <w:lvlJc w:val="right"/>
      <w:pPr>
        <w:ind w:left="2165" w:hanging="180"/>
      </w:pPr>
    </w:lvl>
    <w:lvl w:ilvl="3" w:tplc="0416000F" w:tentative="1">
      <w:start w:val="1"/>
      <w:numFmt w:val="decimal"/>
      <w:lvlText w:val="%4."/>
      <w:lvlJc w:val="left"/>
      <w:pPr>
        <w:ind w:left="2885" w:hanging="360"/>
      </w:pPr>
    </w:lvl>
    <w:lvl w:ilvl="4" w:tplc="04160019" w:tentative="1">
      <w:start w:val="1"/>
      <w:numFmt w:val="lowerLetter"/>
      <w:lvlText w:val="%5."/>
      <w:lvlJc w:val="left"/>
      <w:pPr>
        <w:ind w:left="3605" w:hanging="360"/>
      </w:pPr>
    </w:lvl>
    <w:lvl w:ilvl="5" w:tplc="0416001B" w:tentative="1">
      <w:start w:val="1"/>
      <w:numFmt w:val="lowerRoman"/>
      <w:lvlText w:val="%6."/>
      <w:lvlJc w:val="right"/>
      <w:pPr>
        <w:ind w:left="4325" w:hanging="180"/>
      </w:pPr>
    </w:lvl>
    <w:lvl w:ilvl="6" w:tplc="0416000F" w:tentative="1">
      <w:start w:val="1"/>
      <w:numFmt w:val="decimal"/>
      <w:lvlText w:val="%7."/>
      <w:lvlJc w:val="left"/>
      <w:pPr>
        <w:ind w:left="5045" w:hanging="360"/>
      </w:pPr>
    </w:lvl>
    <w:lvl w:ilvl="7" w:tplc="04160019" w:tentative="1">
      <w:start w:val="1"/>
      <w:numFmt w:val="lowerLetter"/>
      <w:lvlText w:val="%8."/>
      <w:lvlJc w:val="left"/>
      <w:pPr>
        <w:ind w:left="5765" w:hanging="360"/>
      </w:pPr>
    </w:lvl>
    <w:lvl w:ilvl="8" w:tplc="0416001B" w:tentative="1">
      <w:start w:val="1"/>
      <w:numFmt w:val="lowerRoman"/>
      <w:lvlText w:val="%9."/>
      <w:lvlJc w:val="right"/>
      <w:pPr>
        <w:ind w:left="6485" w:hanging="180"/>
      </w:pPr>
    </w:lvl>
  </w:abstractNum>
  <w:abstractNum w:abstractNumId="21">
    <w:nsid w:val="3A131DA3"/>
    <w:multiLevelType w:val="hybridMultilevel"/>
    <w:tmpl w:val="E2D82D92"/>
    <w:lvl w:ilvl="0" w:tplc="AF724A9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2">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3">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4">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5">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6">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7">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8">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9">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30">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1">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3">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4">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5">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FC4E82"/>
    <w:multiLevelType w:val="hybridMultilevel"/>
    <w:tmpl w:val="1F348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2"/>
  </w:num>
  <w:num w:numId="2">
    <w:abstractNumId w:val="4"/>
  </w:num>
  <w:num w:numId="3">
    <w:abstractNumId w:val="11"/>
  </w:num>
  <w:num w:numId="4">
    <w:abstractNumId w:val="21"/>
  </w:num>
  <w:num w:numId="5">
    <w:abstractNumId w:val="0"/>
  </w:num>
  <w:num w:numId="6">
    <w:abstractNumId w:val="2"/>
  </w:num>
  <w:num w:numId="7">
    <w:abstractNumId w:val="16"/>
  </w:num>
  <w:num w:numId="8">
    <w:abstractNumId w:val="13"/>
  </w:num>
  <w:num w:numId="9">
    <w:abstractNumId w:val="3"/>
  </w:num>
  <w:num w:numId="10">
    <w:abstractNumId w:val="3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7"/>
  </w:num>
  <w:num w:numId="14">
    <w:abstractNumId w:val="29"/>
  </w:num>
  <w:num w:numId="15">
    <w:abstractNumId w:val="9"/>
  </w:num>
  <w:num w:numId="16">
    <w:abstractNumId w:val="25"/>
  </w:num>
  <w:num w:numId="17">
    <w:abstractNumId w:val="22"/>
  </w:num>
  <w:num w:numId="18">
    <w:abstractNumId w:val="31"/>
  </w:num>
  <w:num w:numId="19">
    <w:abstractNumId w:val="33"/>
  </w:num>
  <w:num w:numId="20">
    <w:abstractNumId w:val="35"/>
  </w:num>
  <w:num w:numId="21">
    <w:abstractNumId w:val="40"/>
  </w:num>
  <w:num w:numId="22">
    <w:abstractNumId w:val="26"/>
  </w:num>
  <w:num w:numId="23">
    <w:abstractNumId w:val="41"/>
  </w:num>
  <w:num w:numId="24">
    <w:abstractNumId w:val="12"/>
  </w:num>
  <w:num w:numId="25">
    <w:abstractNumId w:val="34"/>
  </w:num>
  <w:num w:numId="26">
    <w:abstractNumId w:val="42"/>
  </w:num>
  <w:num w:numId="27">
    <w:abstractNumId w:val="15"/>
  </w:num>
  <w:num w:numId="28">
    <w:abstractNumId w:val="30"/>
  </w:num>
  <w:num w:numId="29">
    <w:abstractNumId w:val="23"/>
  </w:num>
  <w:num w:numId="30">
    <w:abstractNumId w:val="39"/>
  </w:num>
  <w:num w:numId="31">
    <w:abstractNumId w:val="14"/>
  </w:num>
  <w:num w:numId="32">
    <w:abstractNumId w:val="5"/>
  </w:num>
  <w:num w:numId="33">
    <w:abstractNumId w:val="6"/>
  </w:num>
  <w:num w:numId="34">
    <w:abstractNumId w:val="37"/>
  </w:num>
  <w:num w:numId="35">
    <w:abstractNumId w:val="28"/>
  </w:num>
  <w:num w:numId="36">
    <w:abstractNumId w:val="17"/>
  </w:num>
  <w:num w:numId="37">
    <w:abstractNumId w:val="7"/>
  </w:num>
  <w:num w:numId="38">
    <w:abstractNumId w:val="24"/>
  </w:num>
  <w:num w:numId="39">
    <w:abstractNumId w:val="10"/>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3"/>
  </w:num>
  <w:num w:numId="44">
    <w:abstractNumId w:val="13"/>
  </w:num>
  <w:num w:numId="45">
    <w:abstractNumId w:val="13"/>
    <w:lvlOverride w:ilvl="0">
      <w:startOverride w:val="5"/>
    </w:lvlOverride>
  </w:num>
  <w:num w:numId="46">
    <w:abstractNumId w:val="13"/>
  </w:num>
  <w:num w:numId="47">
    <w:abstractNumId w:val="19"/>
  </w:num>
  <w:num w:numId="48">
    <w:abstractNumId w:val="38"/>
  </w:num>
  <w:num w:numId="49">
    <w:abstractNumId w:val="18"/>
  </w:num>
  <w:num w:numId="5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E55"/>
    <w:rsid w:val="00005C9F"/>
    <w:rsid w:val="000170DF"/>
    <w:rsid w:val="0002628D"/>
    <w:rsid w:val="0002760A"/>
    <w:rsid w:val="000330DA"/>
    <w:rsid w:val="00034B37"/>
    <w:rsid w:val="00042216"/>
    <w:rsid w:val="00050C1D"/>
    <w:rsid w:val="00051EF6"/>
    <w:rsid w:val="00052663"/>
    <w:rsid w:val="000530B7"/>
    <w:rsid w:val="00056DFE"/>
    <w:rsid w:val="000676B2"/>
    <w:rsid w:val="00073C5C"/>
    <w:rsid w:val="0007619F"/>
    <w:rsid w:val="0008682F"/>
    <w:rsid w:val="0008725B"/>
    <w:rsid w:val="00087876"/>
    <w:rsid w:val="00092116"/>
    <w:rsid w:val="00092DDC"/>
    <w:rsid w:val="0009624D"/>
    <w:rsid w:val="00096440"/>
    <w:rsid w:val="000A2285"/>
    <w:rsid w:val="000A4FB3"/>
    <w:rsid w:val="000B55C2"/>
    <w:rsid w:val="000B6DC0"/>
    <w:rsid w:val="000B7ED7"/>
    <w:rsid w:val="000D04E5"/>
    <w:rsid w:val="000E0296"/>
    <w:rsid w:val="000E1229"/>
    <w:rsid w:val="000E439F"/>
    <w:rsid w:val="000F12A6"/>
    <w:rsid w:val="000F5E8A"/>
    <w:rsid w:val="000F7B88"/>
    <w:rsid w:val="00105AD6"/>
    <w:rsid w:val="0010733A"/>
    <w:rsid w:val="00112B62"/>
    <w:rsid w:val="00116D20"/>
    <w:rsid w:val="00117521"/>
    <w:rsid w:val="001345BF"/>
    <w:rsid w:val="00137F8F"/>
    <w:rsid w:val="00144C1E"/>
    <w:rsid w:val="00152B1D"/>
    <w:rsid w:val="0015364B"/>
    <w:rsid w:val="0016203B"/>
    <w:rsid w:val="001717D2"/>
    <w:rsid w:val="00172ECA"/>
    <w:rsid w:val="001763A1"/>
    <w:rsid w:val="001769A3"/>
    <w:rsid w:val="00176A8D"/>
    <w:rsid w:val="00187269"/>
    <w:rsid w:val="00187D66"/>
    <w:rsid w:val="001911A4"/>
    <w:rsid w:val="00194A49"/>
    <w:rsid w:val="0019781D"/>
    <w:rsid w:val="001A03FE"/>
    <w:rsid w:val="001A53DD"/>
    <w:rsid w:val="001A6C7B"/>
    <w:rsid w:val="001A7C65"/>
    <w:rsid w:val="001A7F40"/>
    <w:rsid w:val="001B01B9"/>
    <w:rsid w:val="001B0EB8"/>
    <w:rsid w:val="001C1CB5"/>
    <w:rsid w:val="001C38FE"/>
    <w:rsid w:val="001C46B5"/>
    <w:rsid w:val="001C5F2C"/>
    <w:rsid w:val="001D39EB"/>
    <w:rsid w:val="001D6354"/>
    <w:rsid w:val="001E2F5D"/>
    <w:rsid w:val="001E300A"/>
    <w:rsid w:val="001E4801"/>
    <w:rsid w:val="001E6579"/>
    <w:rsid w:val="001E7866"/>
    <w:rsid w:val="001F2767"/>
    <w:rsid w:val="001F67CC"/>
    <w:rsid w:val="002001AD"/>
    <w:rsid w:val="00203E30"/>
    <w:rsid w:val="00214A91"/>
    <w:rsid w:val="00220171"/>
    <w:rsid w:val="002206F8"/>
    <w:rsid w:val="00221213"/>
    <w:rsid w:val="0022337D"/>
    <w:rsid w:val="0022436A"/>
    <w:rsid w:val="002345BE"/>
    <w:rsid w:val="00235296"/>
    <w:rsid w:val="00235971"/>
    <w:rsid w:val="0023642F"/>
    <w:rsid w:val="002367A4"/>
    <w:rsid w:val="0024273F"/>
    <w:rsid w:val="002462D3"/>
    <w:rsid w:val="00252B77"/>
    <w:rsid w:val="00256794"/>
    <w:rsid w:val="002572E8"/>
    <w:rsid w:val="00261B10"/>
    <w:rsid w:val="002800BC"/>
    <w:rsid w:val="00282110"/>
    <w:rsid w:val="00285D9D"/>
    <w:rsid w:val="0028748A"/>
    <w:rsid w:val="0029198F"/>
    <w:rsid w:val="002938BB"/>
    <w:rsid w:val="00295149"/>
    <w:rsid w:val="002971E2"/>
    <w:rsid w:val="002A3790"/>
    <w:rsid w:val="002A5E4A"/>
    <w:rsid w:val="002A766F"/>
    <w:rsid w:val="002C4950"/>
    <w:rsid w:val="002D1D7D"/>
    <w:rsid w:val="002D2BD1"/>
    <w:rsid w:val="002E1B18"/>
    <w:rsid w:val="002E1B33"/>
    <w:rsid w:val="002F324D"/>
    <w:rsid w:val="002F7C73"/>
    <w:rsid w:val="00301BB0"/>
    <w:rsid w:val="00302C7C"/>
    <w:rsid w:val="00302D83"/>
    <w:rsid w:val="003073E2"/>
    <w:rsid w:val="003225CA"/>
    <w:rsid w:val="00322A51"/>
    <w:rsid w:val="003235CA"/>
    <w:rsid w:val="00323EDF"/>
    <w:rsid w:val="003252F7"/>
    <w:rsid w:val="0033739C"/>
    <w:rsid w:val="003454DB"/>
    <w:rsid w:val="00353E87"/>
    <w:rsid w:val="00355519"/>
    <w:rsid w:val="00356DFD"/>
    <w:rsid w:val="00361CBD"/>
    <w:rsid w:val="00367777"/>
    <w:rsid w:val="00370626"/>
    <w:rsid w:val="00373D4C"/>
    <w:rsid w:val="00374E21"/>
    <w:rsid w:val="00377020"/>
    <w:rsid w:val="003806BB"/>
    <w:rsid w:val="00384B7D"/>
    <w:rsid w:val="003933B5"/>
    <w:rsid w:val="00397AEB"/>
    <w:rsid w:val="003A35AC"/>
    <w:rsid w:val="003A5F1B"/>
    <w:rsid w:val="003C45B7"/>
    <w:rsid w:val="003C5F1E"/>
    <w:rsid w:val="003C60D6"/>
    <w:rsid w:val="003C7023"/>
    <w:rsid w:val="003D021F"/>
    <w:rsid w:val="003D2B75"/>
    <w:rsid w:val="003E1E8C"/>
    <w:rsid w:val="003E2933"/>
    <w:rsid w:val="003F03B9"/>
    <w:rsid w:val="003F0D91"/>
    <w:rsid w:val="003F226F"/>
    <w:rsid w:val="003F66E5"/>
    <w:rsid w:val="00412F8E"/>
    <w:rsid w:val="004179CF"/>
    <w:rsid w:val="00423C05"/>
    <w:rsid w:val="004249B3"/>
    <w:rsid w:val="0043121C"/>
    <w:rsid w:val="00432CF8"/>
    <w:rsid w:val="00446BBC"/>
    <w:rsid w:val="004500B2"/>
    <w:rsid w:val="00460972"/>
    <w:rsid w:val="004611A5"/>
    <w:rsid w:val="004629C4"/>
    <w:rsid w:val="00470D7C"/>
    <w:rsid w:val="00473B9B"/>
    <w:rsid w:val="00486C9B"/>
    <w:rsid w:val="00492758"/>
    <w:rsid w:val="00493930"/>
    <w:rsid w:val="004940F0"/>
    <w:rsid w:val="00496B8A"/>
    <w:rsid w:val="004A0098"/>
    <w:rsid w:val="004A0E8F"/>
    <w:rsid w:val="004A1405"/>
    <w:rsid w:val="004A35EB"/>
    <w:rsid w:val="004A66A8"/>
    <w:rsid w:val="004B1170"/>
    <w:rsid w:val="004C1E95"/>
    <w:rsid w:val="004C765B"/>
    <w:rsid w:val="004D4C81"/>
    <w:rsid w:val="004D7C88"/>
    <w:rsid w:val="004E011F"/>
    <w:rsid w:val="004E18ED"/>
    <w:rsid w:val="004E368A"/>
    <w:rsid w:val="004E460F"/>
    <w:rsid w:val="004F04E2"/>
    <w:rsid w:val="004F0B2E"/>
    <w:rsid w:val="004F0D43"/>
    <w:rsid w:val="004F28A8"/>
    <w:rsid w:val="004F2A20"/>
    <w:rsid w:val="004F46A8"/>
    <w:rsid w:val="004F6D36"/>
    <w:rsid w:val="00507B87"/>
    <w:rsid w:val="00510FA1"/>
    <w:rsid w:val="00511E6C"/>
    <w:rsid w:val="00512928"/>
    <w:rsid w:val="005145DD"/>
    <w:rsid w:val="005176CF"/>
    <w:rsid w:val="005264C0"/>
    <w:rsid w:val="005332FC"/>
    <w:rsid w:val="00535DE3"/>
    <w:rsid w:val="00540F98"/>
    <w:rsid w:val="00552D6F"/>
    <w:rsid w:val="00556C0B"/>
    <w:rsid w:val="00557072"/>
    <w:rsid w:val="005611EE"/>
    <w:rsid w:val="00562E61"/>
    <w:rsid w:val="00565886"/>
    <w:rsid w:val="005749D2"/>
    <w:rsid w:val="00575490"/>
    <w:rsid w:val="00580809"/>
    <w:rsid w:val="00580D66"/>
    <w:rsid w:val="00584809"/>
    <w:rsid w:val="00590996"/>
    <w:rsid w:val="00595AB8"/>
    <w:rsid w:val="005A4255"/>
    <w:rsid w:val="005A78B5"/>
    <w:rsid w:val="005C17EC"/>
    <w:rsid w:val="005C1EA7"/>
    <w:rsid w:val="005C1F18"/>
    <w:rsid w:val="005C3981"/>
    <w:rsid w:val="005C42C7"/>
    <w:rsid w:val="005C6476"/>
    <w:rsid w:val="005D2150"/>
    <w:rsid w:val="005D3385"/>
    <w:rsid w:val="005D4B9A"/>
    <w:rsid w:val="005D4EC1"/>
    <w:rsid w:val="005F1404"/>
    <w:rsid w:val="005F67EE"/>
    <w:rsid w:val="005F7550"/>
    <w:rsid w:val="006011F0"/>
    <w:rsid w:val="0060382E"/>
    <w:rsid w:val="00607332"/>
    <w:rsid w:val="00617D58"/>
    <w:rsid w:val="00623A2D"/>
    <w:rsid w:val="006266D7"/>
    <w:rsid w:val="0063644F"/>
    <w:rsid w:val="00637998"/>
    <w:rsid w:val="0064236A"/>
    <w:rsid w:val="006450A1"/>
    <w:rsid w:val="006506E1"/>
    <w:rsid w:val="00650AB9"/>
    <w:rsid w:val="00660C41"/>
    <w:rsid w:val="0066120D"/>
    <w:rsid w:val="00663190"/>
    <w:rsid w:val="00670B1C"/>
    <w:rsid w:val="006744B8"/>
    <w:rsid w:val="0067597D"/>
    <w:rsid w:val="00677836"/>
    <w:rsid w:val="0068005D"/>
    <w:rsid w:val="006816EB"/>
    <w:rsid w:val="006851DF"/>
    <w:rsid w:val="00697D63"/>
    <w:rsid w:val="006A03CA"/>
    <w:rsid w:val="006A2CEC"/>
    <w:rsid w:val="006A541E"/>
    <w:rsid w:val="006B1016"/>
    <w:rsid w:val="006B1CD6"/>
    <w:rsid w:val="006B48B0"/>
    <w:rsid w:val="006B6D40"/>
    <w:rsid w:val="006B7522"/>
    <w:rsid w:val="006C17C8"/>
    <w:rsid w:val="006C1EF1"/>
    <w:rsid w:val="006C628D"/>
    <w:rsid w:val="006D23EB"/>
    <w:rsid w:val="006D3784"/>
    <w:rsid w:val="006D7AF0"/>
    <w:rsid w:val="006E3624"/>
    <w:rsid w:val="006E396F"/>
    <w:rsid w:val="006E4934"/>
    <w:rsid w:val="006E4BE8"/>
    <w:rsid w:val="006E5872"/>
    <w:rsid w:val="006F1050"/>
    <w:rsid w:val="006F164A"/>
    <w:rsid w:val="006F2395"/>
    <w:rsid w:val="00700C9B"/>
    <w:rsid w:val="00701511"/>
    <w:rsid w:val="00701D9E"/>
    <w:rsid w:val="0070645E"/>
    <w:rsid w:val="0071099B"/>
    <w:rsid w:val="00715602"/>
    <w:rsid w:val="00717757"/>
    <w:rsid w:val="00720410"/>
    <w:rsid w:val="00725811"/>
    <w:rsid w:val="007309D0"/>
    <w:rsid w:val="00735091"/>
    <w:rsid w:val="00737457"/>
    <w:rsid w:val="00741DC4"/>
    <w:rsid w:val="0074558F"/>
    <w:rsid w:val="00752B2F"/>
    <w:rsid w:val="0076251E"/>
    <w:rsid w:val="00763BBC"/>
    <w:rsid w:val="00770034"/>
    <w:rsid w:val="00774C3D"/>
    <w:rsid w:val="00780F6F"/>
    <w:rsid w:val="00794185"/>
    <w:rsid w:val="00797360"/>
    <w:rsid w:val="007A3809"/>
    <w:rsid w:val="007A3A0F"/>
    <w:rsid w:val="007A4EA3"/>
    <w:rsid w:val="007B5F84"/>
    <w:rsid w:val="007C0090"/>
    <w:rsid w:val="007D07DF"/>
    <w:rsid w:val="007D0A05"/>
    <w:rsid w:val="007D1171"/>
    <w:rsid w:val="007D156C"/>
    <w:rsid w:val="007D1ABE"/>
    <w:rsid w:val="007D755B"/>
    <w:rsid w:val="007E0C20"/>
    <w:rsid w:val="007F01D3"/>
    <w:rsid w:val="007F4E0E"/>
    <w:rsid w:val="007F680E"/>
    <w:rsid w:val="007F6B75"/>
    <w:rsid w:val="00807913"/>
    <w:rsid w:val="00815E3A"/>
    <w:rsid w:val="00817A83"/>
    <w:rsid w:val="008209BE"/>
    <w:rsid w:val="00822AAB"/>
    <w:rsid w:val="0082724B"/>
    <w:rsid w:val="008416A8"/>
    <w:rsid w:val="0084411E"/>
    <w:rsid w:val="00844F01"/>
    <w:rsid w:val="00847E77"/>
    <w:rsid w:val="00851CF4"/>
    <w:rsid w:val="0085263E"/>
    <w:rsid w:val="00855900"/>
    <w:rsid w:val="008567B9"/>
    <w:rsid w:val="00874B78"/>
    <w:rsid w:val="00875545"/>
    <w:rsid w:val="00876008"/>
    <w:rsid w:val="0088176B"/>
    <w:rsid w:val="008833AA"/>
    <w:rsid w:val="008A58B2"/>
    <w:rsid w:val="008B4292"/>
    <w:rsid w:val="008B4818"/>
    <w:rsid w:val="008C10D9"/>
    <w:rsid w:val="008D03E8"/>
    <w:rsid w:val="008E2A49"/>
    <w:rsid w:val="00900E1B"/>
    <w:rsid w:val="00903195"/>
    <w:rsid w:val="00911A2A"/>
    <w:rsid w:val="00911F70"/>
    <w:rsid w:val="00921579"/>
    <w:rsid w:val="00922E5A"/>
    <w:rsid w:val="00925A2E"/>
    <w:rsid w:val="0092755E"/>
    <w:rsid w:val="009278BE"/>
    <w:rsid w:val="00930FE4"/>
    <w:rsid w:val="00931A1A"/>
    <w:rsid w:val="00931B13"/>
    <w:rsid w:val="00936EA1"/>
    <w:rsid w:val="00943204"/>
    <w:rsid w:val="0094697C"/>
    <w:rsid w:val="00947C10"/>
    <w:rsid w:val="00954FF6"/>
    <w:rsid w:val="009558D2"/>
    <w:rsid w:val="00955BAF"/>
    <w:rsid w:val="00957FB0"/>
    <w:rsid w:val="00960E9B"/>
    <w:rsid w:val="00963896"/>
    <w:rsid w:val="00964CB4"/>
    <w:rsid w:val="0096543B"/>
    <w:rsid w:val="00972244"/>
    <w:rsid w:val="00977997"/>
    <w:rsid w:val="00982AE1"/>
    <w:rsid w:val="00990D1F"/>
    <w:rsid w:val="009920BF"/>
    <w:rsid w:val="0099551F"/>
    <w:rsid w:val="009A00ED"/>
    <w:rsid w:val="009B0F9D"/>
    <w:rsid w:val="009B34DE"/>
    <w:rsid w:val="009B5623"/>
    <w:rsid w:val="009C03F1"/>
    <w:rsid w:val="009C4CE8"/>
    <w:rsid w:val="009D6987"/>
    <w:rsid w:val="009D7777"/>
    <w:rsid w:val="009E0DA3"/>
    <w:rsid w:val="009E15F4"/>
    <w:rsid w:val="009E6AEF"/>
    <w:rsid w:val="009E7968"/>
    <w:rsid w:val="009F608B"/>
    <w:rsid w:val="00A0202D"/>
    <w:rsid w:val="00A0353A"/>
    <w:rsid w:val="00A03565"/>
    <w:rsid w:val="00A068F0"/>
    <w:rsid w:val="00A06ACB"/>
    <w:rsid w:val="00A0740F"/>
    <w:rsid w:val="00A07C51"/>
    <w:rsid w:val="00A11FD6"/>
    <w:rsid w:val="00A15B0B"/>
    <w:rsid w:val="00A202EF"/>
    <w:rsid w:val="00A250B6"/>
    <w:rsid w:val="00A26133"/>
    <w:rsid w:val="00A30BBF"/>
    <w:rsid w:val="00A34684"/>
    <w:rsid w:val="00A3661D"/>
    <w:rsid w:val="00A42B25"/>
    <w:rsid w:val="00A517E9"/>
    <w:rsid w:val="00A620CD"/>
    <w:rsid w:val="00A62AD0"/>
    <w:rsid w:val="00A72E06"/>
    <w:rsid w:val="00A753C8"/>
    <w:rsid w:val="00A86544"/>
    <w:rsid w:val="00A90923"/>
    <w:rsid w:val="00A9602F"/>
    <w:rsid w:val="00AA2BAB"/>
    <w:rsid w:val="00AB385F"/>
    <w:rsid w:val="00AB475C"/>
    <w:rsid w:val="00AB59B5"/>
    <w:rsid w:val="00AC2610"/>
    <w:rsid w:val="00AC317E"/>
    <w:rsid w:val="00AC5EE7"/>
    <w:rsid w:val="00AC70FE"/>
    <w:rsid w:val="00AC742C"/>
    <w:rsid w:val="00AD642D"/>
    <w:rsid w:val="00AE06BF"/>
    <w:rsid w:val="00AE21F0"/>
    <w:rsid w:val="00AE26D8"/>
    <w:rsid w:val="00AF4419"/>
    <w:rsid w:val="00B06B75"/>
    <w:rsid w:val="00B10F1D"/>
    <w:rsid w:val="00B14C93"/>
    <w:rsid w:val="00B22350"/>
    <w:rsid w:val="00B265ED"/>
    <w:rsid w:val="00B366A3"/>
    <w:rsid w:val="00B36939"/>
    <w:rsid w:val="00B43497"/>
    <w:rsid w:val="00B43C44"/>
    <w:rsid w:val="00B442DB"/>
    <w:rsid w:val="00B47837"/>
    <w:rsid w:val="00B51B16"/>
    <w:rsid w:val="00B51EF5"/>
    <w:rsid w:val="00B5224C"/>
    <w:rsid w:val="00B52DE5"/>
    <w:rsid w:val="00B55A45"/>
    <w:rsid w:val="00B56BA7"/>
    <w:rsid w:val="00B66608"/>
    <w:rsid w:val="00B70A1D"/>
    <w:rsid w:val="00B7572D"/>
    <w:rsid w:val="00B7664B"/>
    <w:rsid w:val="00B83A98"/>
    <w:rsid w:val="00B91420"/>
    <w:rsid w:val="00B93184"/>
    <w:rsid w:val="00B9758F"/>
    <w:rsid w:val="00BA25BD"/>
    <w:rsid w:val="00BA46C1"/>
    <w:rsid w:val="00BB48D3"/>
    <w:rsid w:val="00BC0672"/>
    <w:rsid w:val="00BC3205"/>
    <w:rsid w:val="00BC4096"/>
    <w:rsid w:val="00BC7C6D"/>
    <w:rsid w:val="00BD15E7"/>
    <w:rsid w:val="00BE092A"/>
    <w:rsid w:val="00BE2D8D"/>
    <w:rsid w:val="00BE2EE3"/>
    <w:rsid w:val="00BF1317"/>
    <w:rsid w:val="00BF4195"/>
    <w:rsid w:val="00BF5F85"/>
    <w:rsid w:val="00BF6B46"/>
    <w:rsid w:val="00BF6F3B"/>
    <w:rsid w:val="00BF6F98"/>
    <w:rsid w:val="00C03D52"/>
    <w:rsid w:val="00C048E5"/>
    <w:rsid w:val="00C1011D"/>
    <w:rsid w:val="00C1350B"/>
    <w:rsid w:val="00C266F8"/>
    <w:rsid w:val="00C276FB"/>
    <w:rsid w:val="00C30A21"/>
    <w:rsid w:val="00C31A24"/>
    <w:rsid w:val="00C4046E"/>
    <w:rsid w:val="00C42EE8"/>
    <w:rsid w:val="00C4732D"/>
    <w:rsid w:val="00C54A8A"/>
    <w:rsid w:val="00C56069"/>
    <w:rsid w:val="00C57D83"/>
    <w:rsid w:val="00C61E1D"/>
    <w:rsid w:val="00C638F0"/>
    <w:rsid w:val="00C651F0"/>
    <w:rsid w:val="00C70457"/>
    <w:rsid w:val="00C71660"/>
    <w:rsid w:val="00C71FD8"/>
    <w:rsid w:val="00C730CD"/>
    <w:rsid w:val="00C8101D"/>
    <w:rsid w:val="00C8457A"/>
    <w:rsid w:val="00C85492"/>
    <w:rsid w:val="00C939A2"/>
    <w:rsid w:val="00C95FF8"/>
    <w:rsid w:val="00C974B9"/>
    <w:rsid w:val="00CA2431"/>
    <w:rsid w:val="00CA3179"/>
    <w:rsid w:val="00CA35A2"/>
    <w:rsid w:val="00CA38B8"/>
    <w:rsid w:val="00CA66E6"/>
    <w:rsid w:val="00CA692A"/>
    <w:rsid w:val="00CA70A1"/>
    <w:rsid w:val="00CA7C97"/>
    <w:rsid w:val="00CB0D6F"/>
    <w:rsid w:val="00CC3189"/>
    <w:rsid w:val="00CC7F93"/>
    <w:rsid w:val="00CD219B"/>
    <w:rsid w:val="00CE70E2"/>
    <w:rsid w:val="00CF0AE1"/>
    <w:rsid w:val="00CF2202"/>
    <w:rsid w:val="00CF3362"/>
    <w:rsid w:val="00D00597"/>
    <w:rsid w:val="00D05913"/>
    <w:rsid w:val="00D15DBF"/>
    <w:rsid w:val="00D31664"/>
    <w:rsid w:val="00D334FB"/>
    <w:rsid w:val="00D36F96"/>
    <w:rsid w:val="00D4021B"/>
    <w:rsid w:val="00D45478"/>
    <w:rsid w:val="00D6395A"/>
    <w:rsid w:val="00D64410"/>
    <w:rsid w:val="00D71D16"/>
    <w:rsid w:val="00D81040"/>
    <w:rsid w:val="00D83B57"/>
    <w:rsid w:val="00D8619B"/>
    <w:rsid w:val="00D87105"/>
    <w:rsid w:val="00D90EDE"/>
    <w:rsid w:val="00D9118A"/>
    <w:rsid w:val="00D93B42"/>
    <w:rsid w:val="00D97262"/>
    <w:rsid w:val="00DA2A01"/>
    <w:rsid w:val="00DA472F"/>
    <w:rsid w:val="00DB1923"/>
    <w:rsid w:val="00DB735D"/>
    <w:rsid w:val="00DC225D"/>
    <w:rsid w:val="00DC26CD"/>
    <w:rsid w:val="00DC2B54"/>
    <w:rsid w:val="00DD619B"/>
    <w:rsid w:val="00DD6DFF"/>
    <w:rsid w:val="00DD78F4"/>
    <w:rsid w:val="00DE05F0"/>
    <w:rsid w:val="00DE091A"/>
    <w:rsid w:val="00DE27A5"/>
    <w:rsid w:val="00DE463D"/>
    <w:rsid w:val="00DF5282"/>
    <w:rsid w:val="00E04244"/>
    <w:rsid w:val="00E0446E"/>
    <w:rsid w:val="00E05197"/>
    <w:rsid w:val="00E05779"/>
    <w:rsid w:val="00E05E45"/>
    <w:rsid w:val="00E10732"/>
    <w:rsid w:val="00E212AB"/>
    <w:rsid w:val="00E25172"/>
    <w:rsid w:val="00E2686C"/>
    <w:rsid w:val="00E34108"/>
    <w:rsid w:val="00E41C6C"/>
    <w:rsid w:val="00E41EE0"/>
    <w:rsid w:val="00E423B2"/>
    <w:rsid w:val="00E447F3"/>
    <w:rsid w:val="00E51B78"/>
    <w:rsid w:val="00E62824"/>
    <w:rsid w:val="00E62BE0"/>
    <w:rsid w:val="00E65CA0"/>
    <w:rsid w:val="00E71DE7"/>
    <w:rsid w:val="00E742C6"/>
    <w:rsid w:val="00E773F9"/>
    <w:rsid w:val="00E82340"/>
    <w:rsid w:val="00E8326B"/>
    <w:rsid w:val="00E8402C"/>
    <w:rsid w:val="00E852E4"/>
    <w:rsid w:val="00E87056"/>
    <w:rsid w:val="00E90C23"/>
    <w:rsid w:val="00E913A6"/>
    <w:rsid w:val="00E91860"/>
    <w:rsid w:val="00EA130C"/>
    <w:rsid w:val="00EB5A16"/>
    <w:rsid w:val="00EB6CD8"/>
    <w:rsid w:val="00ED209C"/>
    <w:rsid w:val="00EE55C2"/>
    <w:rsid w:val="00EF0305"/>
    <w:rsid w:val="00EF723D"/>
    <w:rsid w:val="00EF7735"/>
    <w:rsid w:val="00F01859"/>
    <w:rsid w:val="00F034B7"/>
    <w:rsid w:val="00F0398A"/>
    <w:rsid w:val="00F05D3E"/>
    <w:rsid w:val="00F12AA9"/>
    <w:rsid w:val="00F22036"/>
    <w:rsid w:val="00F23950"/>
    <w:rsid w:val="00F23F79"/>
    <w:rsid w:val="00F258D0"/>
    <w:rsid w:val="00F30C92"/>
    <w:rsid w:val="00F37B64"/>
    <w:rsid w:val="00F61200"/>
    <w:rsid w:val="00F63070"/>
    <w:rsid w:val="00F6320C"/>
    <w:rsid w:val="00F664E0"/>
    <w:rsid w:val="00F804E2"/>
    <w:rsid w:val="00F838FD"/>
    <w:rsid w:val="00F83F91"/>
    <w:rsid w:val="00F905D0"/>
    <w:rsid w:val="00FB40CE"/>
    <w:rsid w:val="00FB5364"/>
    <w:rsid w:val="00FB65CD"/>
    <w:rsid w:val="00FC62BF"/>
    <w:rsid w:val="00FD0B65"/>
    <w:rsid w:val="00FD100A"/>
    <w:rsid w:val="00FE2931"/>
    <w:rsid w:val="00FE38CC"/>
    <w:rsid w:val="00FF1097"/>
    <w:rsid w:val="00FF15AE"/>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60714-9DF6-46AD-A995-4178E9A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markedcontent">
    <w:name w:val="markedcontent"/>
    <w:basedOn w:val="Fontepargpadro"/>
    <w:rsid w:val="00EF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4F07-8A6E-4270-9603-51E529A7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2023-05-31T18:40:00Z</cp:lastPrinted>
  <dcterms:created xsi:type="dcterms:W3CDTF">2023-06-06T19:55:00Z</dcterms:created>
  <dcterms:modified xsi:type="dcterms:W3CDTF">2023-06-06T19:55:00Z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