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24588E">
        <w:rPr>
          <w:spacing w:val="-1"/>
        </w:rPr>
        <w:t>05/2025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24588E">
        <w:t>05/2025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F53629"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542C"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24588E">
        <w:t>05/2025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F53629"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5D0AC"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24588E">
        <w:t>05/2025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087C2B" w:rsidRPr="00087C2B">
        <w:rPr>
          <w:b/>
        </w:rPr>
        <w:t xml:space="preserve">CONTRATAÇÃO DE EMPRESA PARA EXECUÇÃO DE SERVIÇOS PARA A REALIZAÇÃO DO </w:t>
      </w:r>
      <w:r w:rsidR="00087C2B">
        <w:rPr>
          <w:b/>
        </w:rPr>
        <w:t>CARNAVAL E DO “BAILE DA RAINHA”</w:t>
      </w:r>
      <w:r w:rsidRPr="00A87255">
        <w:rPr>
          <w:b/>
        </w:rPr>
        <w:t xml:space="preserve">, </w:t>
      </w:r>
      <w:r w:rsidRPr="00A87255">
        <w:t>em atendimento a Prefeitura Municipal de Pilar do Sul, conforme especificações constantes no ANEXO I – TERMO DE REFERÊNCIA.</w:t>
      </w:r>
    </w:p>
    <w:p w:rsidR="00CB457D" w:rsidRPr="00AB5954" w:rsidRDefault="00CB457D" w:rsidP="00CB457D">
      <w:pPr>
        <w:widowControl/>
        <w:autoSpaceDE/>
        <w:autoSpaceDN/>
        <w:jc w:val="both"/>
        <w:rPr>
          <w:rFonts w:eastAsia="SimSun" w:cs="Arial"/>
          <w:lang w:val="pt-BR" w:eastAsia="zh-CN" w:bidi="ar-SA"/>
        </w:rPr>
      </w:pPr>
    </w:p>
    <w:p w:rsidR="004A4BD3" w:rsidRPr="00F02F72" w:rsidRDefault="004A4BD3" w:rsidP="004A4BD3">
      <w:pPr>
        <w:jc w:val="both"/>
        <w:rPr>
          <w:rFonts w:cs="Arial"/>
          <w:lang w:val="pt-BR"/>
        </w:rPr>
      </w:pPr>
    </w:p>
    <w:tbl>
      <w:tblPr>
        <w:tblStyle w:val="Tabelacomgrade"/>
        <w:tblW w:w="5000" w:type="pct"/>
        <w:tblLook w:val="04A0" w:firstRow="1" w:lastRow="0" w:firstColumn="1" w:lastColumn="0" w:noHBand="0" w:noVBand="1"/>
      </w:tblPr>
      <w:tblGrid>
        <w:gridCol w:w="1429"/>
        <w:gridCol w:w="4349"/>
        <w:gridCol w:w="1146"/>
        <w:gridCol w:w="840"/>
        <w:gridCol w:w="1061"/>
        <w:gridCol w:w="1033"/>
      </w:tblGrid>
      <w:tr w:rsidR="004A4BD3" w:rsidRPr="00F02F72" w:rsidTr="00F674CC">
        <w:tc>
          <w:tcPr>
            <w:tcW w:w="725"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LOTE 1</w:t>
            </w:r>
            <w:r w:rsidRPr="00F02F72">
              <w:rPr>
                <w:rFonts w:eastAsia="LiberationSerif-Bold" w:cs="Arial"/>
                <w:b/>
                <w:kern w:val="2"/>
                <w:lang w:val="pt-BR" w:eastAsia="zh-CN" w:bidi="ar"/>
              </w:rPr>
              <w:t xml:space="preserve"> - SERVIÇOS GRAFICOS</w:t>
            </w:r>
            <w:r w:rsidR="00F674CC">
              <w:rPr>
                <w:rFonts w:eastAsia="LiberationSerif-Bold" w:cs="Arial"/>
                <w:b/>
                <w:kern w:val="2"/>
                <w:lang w:val="pt-BR" w:eastAsia="zh-CN" w:bidi="ar"/>
              </w:rPr>
              <w:t xml:space="preserve"> E DIVULGAÇÃO</w:t>
            </w:r>
          </w:p>
        </w:tc>
        <w:tc>
          <w:tcPr>
            <w:tcW w:w="2206"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26" w:type="pct"/>
            <w:vAlign w:val="center"/>
          </w:tcPr>
          <w:p w:rsidR="004A4BD3" w:rsidRPr="00F02F72" w:rsidRDefault="004A4BD3" w:rsidP="004A4BD3">
            <w:pPr>
              <w:ind w:left="-108" w:right="-107" w:hanging="11"/>
              <w:jc w:val="center"/>
              <w:rPr>
                <w:rFonts w:eastAsia="LiberationSerif-Bold" w:cs="Arial"/>
                <w:b/>
                <w:lang w:bidi="ar"/>
              </w:rPr>
            </w:pPr>
            <w:r w:rsidRPr="00F02F72">
              <w:rPr>
                <w:rFonts w:eastAsia="LiberationSerif-Bold" w:cs="Arial"/>
                <w:b/>
                <w:kern w:val="2"/>
                <w:lang w:eastAsia="zh-CN" w:bidi="ar"/>
              </w:rPr>
              <w:t>QTD TOTAL</w:t>
            </w:r>
          </w:p>
        </w:tc>
        <w:tc>
          <w:tcPr>
            <w:tcW w:w="538"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25"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F674CC">
        <w:tc>
          <w:tcPr>
            <w:tcW w:w="725" w:type="pct"/>
            <w:vMerge/>
          </w:tcPr>
          <w:p w:rsidR="004A4BD3" w:rsidRPr="00F02F72" w:rsidRDefault="004A4BD3" w:rsidP="006B258C">
            <w:pPr>
              <w:jc w:val="both"/>
              <w:rPr>
                <w:rFonts w:eastAsia="LiberationSerif-Bold" w:cs="Arial"/>
                <w:lang w:bidi="ar"/>
              </w:rPr>
            </w:pPr>
          </w:p>
        </w:tc>
        <w:tc>
          <w:tcPr>
            <w:tcW w:w="2206" w:type="pct"/>
          </w:tcPr>
          <w:p w:rsidR="004A4BD3" w:rsidRPr="00F02F72" w:rsidRDefault="004A4BD3" w:rsidP="006B258C">
            <w:pPr>
              <w:jc w:val="both"/>
              <w:rPr>
                <w:rFonts w:cs="Arial"/>
                <w:lang w:val="pt-BR"/>
              </w:rPr>
            </w:pPr>
            <w:r w:rsidRPr="00F02F72">
              <w:rPr>
                <w:rFonts w:cs="Arial"/>
                <w:b/>
                <w:bCs/>
                <w:kern w:val="2"/>
                <w:lang w:val="pt-BR"/>
              </w:rPr>
              <w:t>ITEM 1</w:t>
            </w:r>
            <w:r w:rsidRPr="00F02F72">
              <w:rPr>
                <w:rFonts w:cs="Arial"/>
                <w:kern w:val="2"/>
                <w:lang w:val="pt-BR"/>
              </w:rPr>
              <w:t xml:space="preserve"> - Desenvolvimento de arte digital com divulgação dos patrocinadores do evento em carácter de repetição infinita com projeção em telão a ser fornecido pelo contratante.</w:t>
            </w:r>
          </w:p>
          <w:p w:rsidR="004A4BD3" w:rsidRPr="00F02F72" w:rsidRDefault="004A4BD3" w:rsidP="006B258C">
            <w:pPr>
              <w:jc w:val="both"/>
              <w:rPr>
                <w:rFonts w:cs="Arial"/>
                <w:lang w:val="pt-BR"/>
              </w:rPr>
            </w:pPr>
          </w:p>
          <w:p w:rsidR="004A4BD3" w:rsidRPr="00F02F72" w:rsidRDefault="004A4BD3" w:rsidP="006B258C">
            <w:pPr>
              <w:jc w:val="both"/>
              <w:rPr>
                <w:rFonts w:cs="Arial"/>
                <w:lang w:val="pt-BR"/>
              </w:rPr>
            </w:pPr>
            <w:r w:rsidRPr="00F02F72">
              <w:rPr>
                <w:rFonts w:cs="Arial"/>
                <w:b/>
                <w:bCs/>
                <w:kern w:val="2"/>
                <w:lang w:val="pt-BR"/>
              </w:rPr>
              <w:t xml:space="preserve">ITEM 2 </w:t>
            </w:r>
            <w:r w:rsidRPr="00F02F72">
              <w:rPr>
                <w:rFonts w:cs="Arial"/>
                <w:kern w:val="2"/>
                <w:lang w:val="pt-BR"/>
              </w:rPr>
              <w:t>- Desenvolvimento de arte digital e apresentação das participantes no momento determinado pela equipe de planejamento do evento.</w:t>
            </w:r>
          </w:p>
          <w:p w:rsidR="004A4BD3" w:rsidRPr="00F02F72" w:rsidRDefault="004A4BD3" w:rsidP="006B258C">
            <w:pPr>
              <w:jc w:val="both"/>
              <w:rPr>
                <w:rFonts w:cs="Arial"/>
                <w:lang w:val="pt-BR"/>
              </w:rPr>
            </w:pPr>
          </w:p>
          <w:p w:rsidR="004A4BD3" w:rsidRPr="00F02F72" w:rsidRDefault="004A4BD3" w:rsidP="006B258C">
            <w:pPr>
              <w:jc w:val="both"/>
              <w:rPr>
                <w:rFonts w:cs="Arial"/>
                <w:lang w:val="pt-BR"/>
              </w:rPr>
            </w:pPr>
            <w:r w:rsidRPr="00F02F72">
              <w:rPr>
                <w:rFonts w:cs="Arial"/>
                <w:b/>
                <w:bCs/>
                <w:kern w:val="2"/>
                <w:lang w:val="pt-BR"/>
              </w:rPr>
              <w:t>ITEM 3</w:t>
            </w:r>
            <w:r w:rsidRPr="00F02F72">
              <w:rPr>
                <w:rFonts w:cs="Arial"/>
                <w:kern w:val="2"/>
                <w:lang w:val="pt-BR"/>
              </w:rPr>
              <w:t xml:space="preserve"> - Confecção e desenvolvimento de arte gráfica e impressa de 336 convites nas medidas de 8 cm X 8 cm, contendo as informações de data, hora e local, com visual de segundo plano o logotipo da 26º FEAPS, além da presença dos brasões da Prefeitura Municipal de Pilar do Sul e da Secretaria de Cultura e Turismo, que devem ser entregues no mínimo 20 dias antes do evento.</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26"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38" w:type="pct"/>
          </w:tcPr>
          <w:p w:rsidR="004A4BD3" w:rsidRPr="00F02F72" w:rsidRDefault="004A4BD3" w:rsidP="004A4BD3">
            <w:pPr>
              <w:jc w:val="both"/>
              <w:rPr>
                <w:rFonts w:eastAsia="LiberationSerif-Bold" w:cs="Arial"/>
                <w:lang w:bidi="ar"/>
              </w:rPr>
            </w:pPr>
          </w:p>
        </w:tc>
        <w:tc>
          <w:tcPr>
            <w:tcW w:w="525" w:type="pct"/>
          </w:tcPr>
          <w:p w:rsidR="004A4BD3" w:rsidRPr="00F02F72" w:rsidRDefault="004A4BD3" w:rsidP="004A4BD3">
            <w:pPr>
              <w:jc w:val="both"/>
              <w:rPr>
                <w:rFonts w:eastAsia="LiberationSerif-Bold" w:cs="Arial"/>
                <w:lang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241"/>
        <w:gridCol w:w="4525"/>
        <w:gridCol w:w="1146"/>
        <w:gridCol w:w="850"/>
        <w:gridCol w:w="994"/>
        <w:gridCol w:w="1102"/>
      </w:tblGrid>
      <w:tr w:rsidR="004A4BD3" w:rsidRPr="00F02F72" w:rsidTr="004A4BD3">
        <w:tc>
          <w:tcPr>
            <w:tcW w:w="630"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sidRPr="00F02F72">
              <w:rPr>
                <w:rFonts w:eastAsia="LiberationSerif-Bold" w:cs="Arial"/>
                <w:b/>
                <w:kern w:val="2"/>
                <w:lang w:val="pt-BR" w:eastAsia="zh-CN" w:bidi="ar"/>
              </w:rPr>
              <w:t>2 - EQUIPE DE BELEZA</w:t>
            </w:r>
          </w:p>
        </w:tc>
        <w:tc>
          <w:tcPr>
            <w:tcW w:w="2295"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630" w:type="pct"/>
            <w:vMerge/>
          </w:tcPr>
          <w:p w:rsidR="004A4BD3" w:rsidRPr="00F02F72" w:rsidRDefault="004A4BD3" w:rsidP="006B258C">
            <w:pPr>
              <w:jc w:val="both"/>
              <w:rPr>
                <w:rFonts w:eastAsia="LiberationSerif-Bold" w:cs="Arial"/>
                <w:lang w:bidi="ar"/>
              </w:rPr>
            </w:pPr>
          </w:p>
        </w:tc>
        <w:tc>
          <w:tcPr>
            <w:tcW w:w="2295" w:type="pct"/>
          </w:tcPr>
          <w:p w:rsidR="004A4BD3" w:rsidRPr="00F02F72" w:rsidRDefault="004A4BD3" w:rsidP="006B258C">
            <w:pPr>
              <w:jc w:val="both"/>
              <w:rPr>
                <w:rFonts w:cs="Arial"/>
                <w:lang w:val="pt-BR"/>
              </w:rPr>
            </w:pPr>
            <w:r>
              <w:rPr>
                <w:rFonts w:cs="Arial"/>
                <w:b/>
                <w:bCs/>
                <w:kern w:val="2"/>
                <w:lang w:val="pt-BR"/>
              </w:rPr>
              <w:t>ITEM 4</w:t>
            </w:r>
            <w:r w:rsidRPr="00F02F72">
              <w:rPr>
                <w:rFonts w:cs="Arial"/>
                <w:b/>
                <w:bCs/>
                <w:kern w:val="2"/>
                <w:lang w:val="pt-BR"/>
              </w:rPr>
              <w:t xml:space="preserve"> </w:t>
            </w:r>
            <w:r w:rsidRPr="00F02F72">
              <w:rPr>
                <w:rFonts w:cs="Arial"/>
                <w:kern w:val="2"/>
                <w:lang w:val="pt-BR"/>
              </w:rPr>
              <w:t>- Equipe de beleza especializada, com no mínimo 4 pessoas para desenvolvime</w:t>
            </w:r>
            <w:r>
              <w:rPr>
                <w:rFonts w:cs="Arial"/>
                <w:kern w:val="2"/>
                <w:lang w:val="pt-BR"/>
              </w:rPr>
              <w:t>nto de 30 penteados elaborados (</w:t>
            </w:r>
            <w:r w:rsidRPr="00F02F72">
              <w:rPr>
                <w:rFonts w:cs="Arial"/>
                <w:kern w:val="2"/>
                <w:lang w:val="pt-BR"/>
              </w:rPr>
              <w:t xml:space="preserve">coques, tranças, presos e semi-presos) e 10 maquiagens diferentes que combinem com as vestimenta utilizadas, sendo 3 trocas de roupas divididas em 10 participantes: </w:t>
            </w:r>
          </w:p>
          <w:p w:rsidR="004A4BD3" w:rsidRPr="00F02F72" w:rsidRDefault="004A4BD3" w:rsidP="006B258C">
            <w:pPr>
              <w:jc w:val="both"/>
              <w:rPr>
                <w:rFonts w:cs="Arial"/>
                <w:lang w:val="pt-BR"/>
              </w:rPr>
            </w:pPr>
            <w:r w:rsidRPr="00F02F72">
              <w:rPr>
                <w:rFonts w:cs="Arial"/>
                <w:kern w:val="2"/>
                <w:lang w:val="pt-BR"/>
              </w:rPr>
              <w:t>-Traje tradicional</w:t>
            </w:r>
          </w:p>
          <w:p w:rsidR="004A4BD3" w:rsidRPr="00F02F72" w:rsidRDefault="004A4BD3" w:rsidP="006B258C">
            <w:pPr>
              <w:jc w:val="both"/>
              <w:rPr>
                <w:rFonts w:cs="Arial"/>
                <w:lang w:val="pt-BR"/>
              </w:rPr>
            </w:pPr>
            <w:r w:rsidRPr="00F02F72">
              <w:rPr>
                <w:rFonts w:cs="Arial"/>
                <w:kern w:val="2"/>
                <w:lang w:val="pt-BR"/>
              </w:rPr>
              <w:t>-Traje Social</w:t>
            </w:r>
          </w:p>
          <w:p w:rsidR="004A4BD3" w:rsidRPr="00F02F72" w:rsidRDefault="004A4BD3" w:rsidP="006B258C">
            <w:pPr>
              <w:jc w:val="both"/>
              <w:rPr>
                <w:rFonts w:cs="Arial"/>
                <w:lang w:val="pt-BR"/>
              </w:rPr>
            </w:pPr>
            <w:r>
              <w:rPr>
                <w:rFonts w:cs="Arial"/>
                <w:kern w:val="2"/>
                <w:lang w:val="pt-BR"/>
              </w:rPr>
              <w:t>-Traje típico da 26º FEAPS</w:t>
            </w:r>
            <w:r>
              <w:rPr>
                <w:rFonts w:cs="Arial"/>
                <w:lang w:val="pt-BR"/>
              </w:rPr>
              <w:t xml:space="preserve"> </w:t>
            </w:r>
            <w:r w:rsidRPr="00F02F72">
              <w:rPr>
                <w:rFonts w:cs="Arial"/>
                <w:kern w:val="2"/>
                <w:lang w:val="pt-BR"/>
              </w:rPr>
              <w:t>com fixação de coroa.</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4A4BD3">
            <w:pPr>
              <w:widowControl w:val="0"/>
              <w:autoSpaceDE w:val="0"/>
              <w:autoSpaceDN w:val="0"/>
              <w:jc w:val="both"/>
              <w:rPr>
                <w:rFonts w:eastAsia="LiberationSerif-Bold" w:cs="Arial"/>
                <w:lang w:val="pt-BR" w:bidi="ar"/>
              </w:rPr>
            </w:pPr>
          </w:p>
        </w:tc>
        <w:tc>
          <w:tcPr>
            <w:tcW w:w="559" w:type="pct"/>
          </w:tcPr>
          <w:p w:rsidR="004A4BD3" w:rsidRPr="00F02F72" w:rsidRDefault="004A4BD3" w:rsidP="004A4BD3">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241"/>
        <w:gridCol w:w="4525"/>
        <w:gridCol w:w="1146"/>
        <w:gridCol w:w="850"/>
        <w:gridCol w:w="994"/>
        <w:gridCol w:w="1102"/>
      </w:tblGrid>
      <w:tr w:rsidR="004A4BD3" w:rsidRPr="00F02F72" w:rsidTr="004A4BD3">
        <w:tc>
          <w:tcPr>
            <w:tcW w:w="630"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sidRPr="00F02F72">
              <w:rPr>
                <w:rFonts w:eastAsia="LiberationSerif-Bold" w:cs="Arial"/>
                <w:b/>
                <w:kern w:val="2"/>
                <w:lang w:val="pt-BR" w:eastAsia="zh-CN" w:bidi="ar"/>
              </w:rPr>
              <w:t>3 - EQUIPE DE APOIO</w:t>
            </w:r>
          </w:p>
        </w:tc>
        <w:tc>
          <w:tcPr>
            <w:tcW w:w="2295"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630" w:type="pct"/>
            <w:vMerge/>
          </w:tcPr>
          <w:p w:rsidR="004A4BD3" w:rsidRPr="00F02F72" w:rsidRDefault="004A4BD3" w:rsidP="006B258C">
            <w:pPr>
              <w:jc w:val="both"/>
              <w:rPr>
                <w:rFonts w:eastAsia="LiberationSerif-Bold" w:cs="Arial"/>
                <w:lang w:bidi="ar"/>
              </w:rPr>
            </w:pPr>
          </w:p>
        </w:tc>
        <w:tc>
          <w:tcPr>
            <w:tcW w:w="2295" w:type="pct"/>
          </w:tcPr>
          <w:p w:rsidR="004A4BD3" w:rsidRPr="00F02F72" w:rsidRDefault="004A4BD3" w:rsidP="006B258C">
            <w:pPr>
              <w:jc w:val="both"/>
              <w:rPr>
                <w:rFonts w:cs="Arial"/>
                <w:lang w:val="pt-BR"/>
              </w:rPr>
            </w:pPr>
            <w:r>
              <w:rPr>
                <w:rFonts w:cs="Arial"/>
                <w:b/>
                <w:bCs/>
                <w:kern w:val="2"/>
                <w:lang w:val="pt-BR"/>
              </w:rPr>
              <w:t>ITEM 5</w:t>
            </w:r>
            <w:r w:rsidRPr="00F02F72">
              <w:rPr>
                <w:rFonts w:cs="Arial"/>
                <w:b/>
                <w:bCs/>
                <w:kern w:val="2"/>
                <w:lang w:val="pt-BR"/>
              </w:rPr>
              <w:t xml:space="preserve"> - </w:t>
            </w:r>
            <w:r w:rsidRPr="00F02F72">
              <w:rPr>
                <w:rFonts w:cs="Arial"/>
                <w:kern w:val="2"/>
                <w:lang w:val="pt-BR"/>
              </w:rPr>
              <w:t>Contratação de pessoa de reconhecimento regional para desenvolvimento, treinamento e auxílio de performance do desfile a ser realizado, iniciando seus trabalhos junto às participantes 20 dias antes do acontecimento do evento.</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4A4BD3">
            <w:pPr>
              <w:widowControl w:val="0"/>
              <w:autoSpaceDE w:val="0"/>
              <w:autoSpaceDN w:val="0"/>
              <w:jc w:val="both"/>
              <w:rPr>
                <w:rFonts w:eastAsia="LiberationSerif-Bold" w:cs="Arial"/>
                <w:lang w:val="pt-BR" w:bidi="ar"/>
              </w:rPr>
            </w:pPr>
          </w:p>
        </w:tc>
        <w:tc>
          <w:tcPr>
            <w:tcW w:w="559" w:type="pct"/>
          </w:tcPr>
          <w:p w:rsidR="004A4BD3" w:rsidRPr="00F02F72" w:rsidRDefault="004A4BD3" w:rsidP="004A4BD3">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873"/>
        <w:gridCol w:w="3893"/>
        <w:gridCol w:w="1146"/>
        <w:gridCol w:w="850"/>
        <w:gridCol w:w="994"/>
        <w:gridCol w:w="1102"/>
      </w:tblGrid>
      <w:tr w:rsidR="004A4BD3" w:rsidRPr="00F02F72" w:rsidTr="004A4BD3">
        <w:tc>
          <w:tcPr>
            <w:tcW w:w="950"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Pr>
                <w:rFonts w:eastAsia="LiberationSerif-Bold" w:cs="Arial"/>
                <w:b/>
                <w:kern w:val="2"/>
                <w:lang w:val="pt-BR" w:eastAsia="zh-CN" w:bidi="ar"/>
              </w:rPr>
              <w:t>4</w:t>
            </w:r>
            <w:r w:rsidRPr="00F02F72">
              <w:rPr>
                <w:rFonts w:eastAsia="LiberationSerif-Bold" w:cs="Arial"/>
                <w:b/>
                <w:kern w:val="2"/>
                <w:lang w:val="pt-BR" w:eastAsia="zh-CN" w:bidi="ar"/>
              </w:rPr>
              <w:t xml:space="preserve"> - INFRAESTRUTURA DE PALCO, SOM E ILUMINAÇÃO</w:t>
            </w:r>
          </w:p>
        </w:tc>
        <w:tc>
          <w:tcPr>
            <w:tcW w:w="1975"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950" w:type="pct"/>
            <w:vMerge/>
          </w:tcPr>
          <w:p w:rsidR="004A4BD3" w:rsidRPr="00F02F72" w:rsidRDefault="004A4BD3" w:rsidP="006B258C">
            <w:pPr>
              <w:jc w:val="both"/>
              <w:rPr>
                <w:rFonts w:eastAsia="LiberationSerif-Bold" w:cs="Arial"/>
                <w:lang w:bidi="ar"/>
              </w:rPr>
            </w:pPr>
          </w:p>
        </w:tc>
        <w:tc>
          <w:tcPr>
            <w:tcW w:w="1975" w:type="pct"/>
          </w:tcPr>
          <w:p w:rsidR="004A4BD3" w:rsidRPr="00F02F72" w:rsidRDefault="004A4BD3" w:rsidP="006B258C">
            <w:pPr>
              <w:jc w:val="both"/>
              <w:rPr>
                <w:rFonts w:cs="Arial"/>
                <w:lang w:val="pt-BR"/>
              </w:rPr>
            </w:pPr>
            <w:r>
              <w:rPr>
                <w:rFonts w:cs="Arial"/>
                <w:b/>
                <w:bCs/>
                <w:kern w:val="2"/>
                <w:lang w:val="pt-BR"/>
              </w:rPr>
              <w:t>ITEM 6</w:t>
            </w:r>
            <w:r w:rsidRPr="00F02F72">
              <w:rPr>
                <w:rFonts w:cs="Arial"/>
                <w:b/>
                <w:bCs/>
                <w:kern w:val="2"/>
                <w:lang w:val="pt-BR"/>
              </w:rPr>
              <w:t xml:space="preserve"> - </w:t>
            </w:r>
            <w:r w:rsidRPr="00C759BB">
              <w:rPr>
                <w:rFonts w:cs="Arial"/>
                <w:bCs/>
                <w:kern w:val="2"/>
                <w:lang w:val="pt-BR"/>
              </w:rPr>
              <w:t>1 (uma) Diária -</w:t>
            </w:r>
            <w:r>
              <w:rPr>
                <w:rFonts w:cs="Arial"/>
                <w:b/>
                <w:bCs/>
                <w:kern w:val="2"/>
                <w:lang w:val="pt-BR"/>
              </w:rPr>
              <w:t xml:space="preserve"> </w:t>
            </w:r>
            <w:r w:rsidRPr="00F02F72">
              <w:rPr>
                <w:rFonts w:cs="Arial"/>
                <w:kern w:val="2"/>
                <w:lang w:val="pt-BR"/>
              </w:rPr>
              <w:t>SONORIZAÇÃO E ILUMINAÇÃO PROFISSIONAL DE PEQUENO PORTE (SEM BACKLINE)</w:t>
            </w:r>
          </w:p>
          <w:p w:rsidR="004A4BD3" w:rsidRPr="00F02F72" w:rsidRDefault="004A4BD3" w:rsidP="006B258C">
            <w:pPr>
              <w:jc w:val="both"/>
              <w:rPr>
                <w:rFonts w:cs="Arial"/>
                <w:lang w:val="pt-BR"/>
              </w:rPr>
            </w:pPr>
            <w:r w:rsidRPr="00F02F72">
              <w:rPr>
                <w:rFonts w:cs="Arial"/>
                <w:kern w:val="2"/>
                <w:lang w:val="pt-BR"/>
              </w:rPr>
              <w:t>- Prestação de serviço de sonorização compatível com eventos de pequeno porte (sem backline), por diárias, com os equipamentos relacionados a seguir ou equivalente:</w:t>
            </w:r>
          </w:p>
          <w:p w:rsidR="004A4BD3" w:rsidRPr="00F02F72" w:rsidRDefault="004A4BD3" w:rsidP="006B258C">
            <w:pPr>
              <w:jc w:val="both"/>
              <w:rPr>
                <w:rFonts w:cs="Arial"/>
                <w:lang w:val="pt-BR"/>
              </w:rPr>
            </w:pPr>
            <w:r w:rsidRPr="00F02F72">
              <w:rPr>
                <w:rFonts w:cs="Arial"/>
                <w:kern w:val="2"/>
                <w:lang w:val="pt-BR"/>
              </w:rPr>
              <w:t>Sonorização de PA contendo:</w:t>
            </w:r>
          </w:p>
          <w:p w:rsidR="004A4BD3" w:rsidRPr="00F02F72" w:rsidRDefault="004A4BD3" w:rsidP="006B258C">
            <w:pPr>
              <w:jc w:val="both"/>
              <w:rPr>
                <w:rFonts w:cs="Arial"/>
                <w:lang w:val="pt-BR"/>
              </w:rPr>
            </w:pPr>
            <w:r w:rsidRPr="00F02F72">
              <w:rPr>
                <w:rFonts w:cs="Arial"/>
                <w:kern w:val="2"/>
                <w:lang w:val="pt-BR"/>
              </w:rPr>
              <w:t>02 caixas de som Subgrave de 1600 wats RMS de potencia cada:</w:t>
            </w:r>
          </w:p>
          <w:p w:rsidR="004A4BD3" w:rsidRPr="00F02F72" w:rsidRDefault="004A4BD3" w:rsidP="006B258C">
            <w:pPr>
              <w:jc w:val="both"/>
              <w:rPr>
                <w:rFonts w:cs="Arial"/>
                <w:lang w:val="pt-BR"/>
              </w:rPr>
            </w:pPr>
            <w:r w:rsidRPr="00F02F72">
              <w:rPr>
                <w:rFonts w:cs="Arial"/>
                <w:kern w:val="2"/>
                <w:lang w:val="pt-BR"/>
              </w:rPr>
              <w:t xml:space="preserve">02 caixas de Som de 850 Wats RMS cada: </w:t>
            </w:r>
          </w:p>
          <w:p w:rsidR="004A4BD3" w:rsidRPr="00F02F72" w:rsidRDefault="004A4BD3" w:rsidP="006B258C">
            <w:pPr>
              <w:jc w:val="both"/>
              <w:rPr>
                <w:rFonts w:cs="Arial"/>
                <w:lang w:val="pt-BR"/>
              </w:rPr>
            </w:pPr>
            <w:r w:rsidRPr="00F02F72">
              <w:rPr>
                <w:rFonts w:cs="Arial"/>
                <w:kern w:val="2"/>
                <w:lang w:val="pt-BR"/>
              </w:rPr>
              <w:t xml:space="preserve">01 Amplificador 6.000 wats RMS, para os subgraves: </w:t>
            </w:r>
          </w:p>
          <w:p w:rsidR="004A4BD3" w:rsidRPr="00F02F72" w:rsidRDefault="004A4BD3" w:rsidP="006B258C">
            <w:pPr>
              <w:jc w:val="both"/>
              <w:rPr>
                <w:rFonts w:cs="Arial"/>
                <w:lang w:val="pt-BR"/>
              </w:rPr>
            </w:pPr>
            <w:r w:rsidRPr="00F02F72">
              <w:rPr>
                <w:rFonts w:cs="Arial"/>
                <w:kern w:val="2"/>
                <w:lang w:val="pt-BR"/>
              </w:rPr>
              <w:t xml:space="preserve">01 Amplificador 3.000watts RMS, para os graves </w:t>
            </w:r>
          </w:p>
          <w:p w:rsidR="004A4BD3" w:rsidRPr="00F02F72" w:rsidRDefault="004A4BD3" w:rsidP="006B258C">
            <w:pPr>
              <w:jc w:val="both"/>
              <w:rPr>
                <w:rFonts w:cs="Arial"/>
                <w:lang w:val="pt-BR"/>
              </w:rPr>
            </w:pPr>
            <w:r w:rsidRPr="00F02F72">
              <w:rPr>
                <w:rFonts w:cs="Arial"/>
                <w:kern w:val="2"/>
                <w:lang w:val="pt-BR"/>
              </w:rPr>
              <w:t xml:space="preserve">01 Amplificador 3.000 watts RMS, para os médio graves </w:t>
            </w:r>
          </w:p>
          <w:p w:rsidR="004A4BD3" w:rsidRPr="00F02F72" w:rsidRDefault="004A4BD3" w:rsidP="006B258C">
            <w:pPr>
              <w:jc w:val="both"/>
              <w:rPr>
                <w:rFonts w:cs="Arial"/>
                <w:lang w:val="pt-BR"/>
              </w:rPr>
            </w:pPr>
            <w:r w:rsidRPr="00F02F72">
              <w:rPr>
                <w:rFonts w:cs="Arial"/>
                <w:kern w:val="2"/>
                <w:lang w:val="pt-BR"/>
              </w:rPr>
              <w:t>01 Amplificador 1.000 watts RMS, para médio agudo</w:t>
            </w:r>
          </w:p>
          <w:p w:rsidR="004A4BD3" w:rsidRPr="00F02F72" w:rsidRDefault="004A4BD3" w:rsidP="006B258C">
            <w:pPr>
              <w:jc w:val="both"/>
              <w:rPr>
                <w:rFonts w:cs="Arial"/>
                <w:lang w:val="pt-BR"/>
              </w:rPr>
            </w:pPr>
            <w:r w:rsidRPr="00F02F72">
              <w:rPr>
                <w:rFonts w:cs="Arial"/>
                <w:kern w:val="2"/>
                <w:lang w:val="pt-BR"/>
              </w:rPr>
              <w:t>04 Monitores com 400 watts RMS cada ativo ou passivo, 02 amplificadores de 2.000 wats RMS, (caso o monitor não seja amplificado).</w:t>
            </w:r>
          </w:p>
          <w:p w:rsidR="004A4BD3" w:rsidRPr="00F02F72" w:rsidRDefault="004A4BD3" w:rsidP="006B258C">
            <w:pPr>
              <w:jc w:val="both"/>
              <w:rPr>
                <w:rFonts w:cs="Arial"/>
                <w:lang w:val="pt-BR"/>
              </w:rPr>
            </w:pPr>
            <w:r w:rsidRPr="00F02F72">
              <w:rPr>
                <w:rFonts w:cs="Arial"/>
                <w:kern w:val="2"/>
                <w:lang w:val="pt-BR"/>
              </w:rPr>
              <w:t>01 mesa de Som com no mínimo 24 canais de entrada (input) e no mínimo 08 auxiliares (output)</w:t>
            </w:r>
          </w:p>
          <w:p w:rsidR="004A4BD3" w:rsidRPr="00F02F72" w:rsidRDefault="004A4BD3" w:rsidP="006B258C">
            <w:pPr>
              <w:jc w:val="both"/>
              <w:rPr>
                <w:rFonts w:cs="Arial"/>
                <w:lang w:val="pt-BR"/>
              </w:rPr>
            </w:pPr>
            <w:r w:rsidRPr="00F02F72">
              <w:rPr>
                <w:rFonts w:cs="Arial"/>
                <w:kern w:val="2"/>
                <w:lang w:val="pt-BR"/>
              </w:rPr>
              <w:t>01 Notebook com entrada para CD/DVD</w:t>
            </w:r>
          </w:p>
          <w:p w:rsidR="004A4BD3" w:rsidRPr="00F02F72" w:rsidRDefault="004A4BD3" w:rsidP="006B258C">
            <w:pPr>
              <w:jc w:val="both"/>
              <w:rPr>
                <w:rFonts w:cs="Arial"/>
                <w:lang w:val="pt-BR"/>
              </w:rPr>
            </w:pPr>
            <w:r w:rsidRPr="00F02F72">
              <w:rPr>
                <w:rFonts w:cs="Arial"/>
                <w:kern w:val="2"/>
                <w:lang w:val="pt-BR"/>
              </w:rPr>
              <w:t>01 multicabo com 30 metros (mínimo) com 28 vias XLR balanceadas</w:t>
            </w:r>
          </w:p>
          <w:p w:rsidR="004A4BD3" w:rsidRPr="00F02F72" w:rsidRDefault="004A4BD3" w:rsidP="006B258C">
            <w:pPr>
              <w:jc w:val="both"/>
              <w:rPr>
                <w:rFonts w:cs="Arial"/>
                <w:lang w:val="pt-BR"/>
              </w:rPr>
            </w:pPr>
            <w:r w:rsidRPr="00F02F72">
              <w:rPr>
                <w:rFonts w:cs="Arial"/>
                <w:kern w:val="2"/>
                <w:lang w:val="pt-BR"/>
              </w:rPr>
              <w:t>01 multicabo de sinal com 30 metros (mínimo 08 vias)</w:t>
            </w:r>
          </w:p>
          <w:p w:rsidR="004A4BD3" w:rsidRPr="00F02F72" w:rsidRDefault="004A4BD3" w:rsidP="006B258C">
            <w:pPr>
              <w:jc w:val="both"/>
              <w:rPr>
                <w:rFonts w:cs="Arial"/>
                <w:lang w:val="pt-BR"/>
              </w:rPr>
            </w:pPr>
            <w:r w:rsidRPr="00F02F72">
              <w:rPr>
                <w:rFonts w:cs="Arial"/>
                <w:kern w:val="2"/>
                <w:lang w:val="pt-BR"/>
              </w:rPr>
              <w:t>01 main Power trifásico Power trifásico de no mínimo 200 amperes para controle e alimentação do sistema:</w:t>
            </w:r>
          </w:p>
          <w:p w:rsidR="004A4BD3" w:rsidRPr="00F02F72" w:rsidRDefault="004A4BD3" w:rsidP="006B258C">
            <w:pPr>
              <w:jc w:val="both"/>
              <w:rPr>
                <w:rFonts w:cs="Arial"/>
                <w:lang w:val="pt-BR"/>
              </w:rPr>
            </w:pPr>
            <w:r w:rsidRPr="00F02F72">
              <w:rPr>
                <w:rFonts w:cs="Arial"/>
                <w:kern w:val="2"/>
                <w:lang w:val="pt-BR"/>
              </w:rPr>
              <w:t>01 processador Digital 3 vias (caso o sistema seja 4 vias – utilizar 02 processadores digitais 3 vias).</w:t>
            </w:r>
          </w:p>
          <w:p w:rsidR="004A4BD3" w:rsidRPr="00F02F72" w:rsidRDefault="004A4BD3" w:rsidP="006B258C">
            <w:pPr>
              <w:jc w:val="both"/>
              <w:rPr>
                <w:rFonts w:cs="Arial"/>
                <w:lang w:val="pt-BR"/>
              </w:rPr>
            </w:pPr>
            <w:r w:rsidRPr="00F02F72">
              <w:rPr>
                <w:rFonts w:cs="Arial"/>
                <w:kern w:val="2"/>
                <w:lang w:val="pt-BR"/>
              </w:rPr>
              <w:t>08 microfones com fio para vocal, SM58 shure ou similar.</w:t>
            </w:r>
          </w:p>
          <w:p w:rsidR="004A4BD3" w:rsidRPr="00F02F72" w:rsidRDefault="004A4BD3" w:rsidP="006B258C">
            <w:pPr>
              <w:jc w:val="both"/>
              <w:rPr>
                <w:rFonts w:cs="Arial"/>
                <w:lang w:val="pt-BR"/>
              </w:rPr>
            </w:pPr>
            <w:r w:rsidRPr="00F02F72">
              <w:rPr>
                <w:rFonts w:cs="Arial"/>
                <w:kern w:val="2"/>
                <w:lang w:val="pt-BR"/>
              </w:rPr>
              <w:t>02 microfones sendo sem fio UHF para voz</w:t>
            </w:r>
          </w:p>
          <w:p w:rsidR="004A4BD3" w:rsidRPr="00F02F72" w:rsidRDefault="004A4BD3" w:rsidP="006B258C">
            <w:pPr>
              <w:jc w:val="both"/>
              <w:rPr>
                <w:rFonts w:cs="Arial"/>
                <w:lang w:val="pt-BR"/>
              </w:rPr>
            </w:pPr>
            <w:r w:rsidRPr="00F02F72">
              <w:rPr>
                <w:rFonts w:cs="Arial"/>
                <w:kern w:val="2"/>
                <w:lang w:val="pt-BR"/>
              </w:rPr>
              <w:t>04 microfones para instrumentos SM67 shure ou similar</w:t>
            </w:r>
          </w:p>
          <w:p w:rsidR="004A4BD3" w:rsidRPr="00F02F72" w:rsidRDefault="004A4BD3" w:rsidP="006B258C">
            <w:pPr>
              <w:jc w:val="both"/>
              <w:rPr>
                <w:rFonts w:cs="Arial"/>
                <w:lang w:val="pt-BR"/>
              </w:rPr>
            </w:pPr>
            <w:r w:rsidRPr="00F02F72">
              <w:rPr>
                <w:rFonts w:cs="Arial"/>
                <w:kern w:val="2"/>
                <w:lang w:val="pt-BR"/>
              </w:rPr>
              <w:t>01 kit de microfone para bateria com no mínimo 08 microfones, específicos para cada peça</w:t>
            </w:r>
          </w:p>
          <w:p w:rsidR="004A4BD3" w:rsidRPr="00F02F72" w:rsidRDefault="004A4BD3" w:rsidP="006B258C">
            <w:pPr>
              <w:jc w:val="both"/>
              <w:rPr>
                <w:rFonts w:cs="Arial"/>
                <w:lang w:val="pt-BR"/>
              </w:rPr>
            </w:pPr>
            <w:r w:rsidRPr="00F02F72">
              <w:rPr>
                <w:rFonts w:cs="Arial"/>
                <w:kern w:val="2"/>
                <w:lang w:val="pt-BR"/>
              </w:rPr>
              <w:t>05 Direct Box passivos ou ativos</w:t>
            </w:r>
          </w:p>
          <w:p w:rsidR="004A4BD3" w:rsidRPr="00F02F72" w:rsidRDefault="004A4BD3" w:rsidP="006B258C">
            <w:pPr>
              <w:jc w:val="both"/>
              <w:rPr>
                <w:rFonts w:cs="Arial"/>
                <w:lang w:val="pt-BR"/>
              </w:rPr>
            </w:pPr>
            <w:r w:rsidRPr="00F02F72">
              <w:rPr>
                <w:rFonts w:cs="Arial"/>
                <w:kern w:val="2"/>
                <w:lang w:val="pt-BR"/>
              </w:rPr>
              <w:t>14 pedestais de microfone tipo girafa</w:t>
            </w:r>
          </w:p>
          <w:p w:rsidR="004A4BD3" w:rsidRPr="00F02F72" w:rsidRDefault="004A4BD3" w:rsidP="006B258C">
            <w:pPr>
              <w:jc w:val="both"/>
              <w:rPr>
                <w:rFonts w:cs="Arial"/>
                <w:lang w:val="pt-BR"/>
              </w:rPr>
            </w:pPr>
            <w:r w:rsidRPr="00F02F72">
              <w:rPr>
                <w:rFonts w:cs="Arial"/>
                <w:kern w:val="2"/>
                <w:lang w:val="pt-BR"/>
              </w:rPr>
              <w:t>Cabos para todos os microfones.</w:t>
            </w:r>
          </w:p>
          <w:p w:rsidR="004A4BD3" w:rsidRPr="002836A2" w:rsidRDefault="004A4BD3" w:rsidP="006B258C">
            <w:pPr>
              <w:jc w:val="both"/>
              <w:rPr>
                <w:rFonts w:cs="Arial"/>
                <w:lang w:val="pt-BR"/>
              </w:rPr>
            </w:pPr>
            <w:r w:rsidRPr="002836A2">
              <w:rPr>
                <w:rFonts w:cs="Arial"/>
                <w:kern w:val="2"/>
                <w:lang w:val="pt-BR"/>
              </w:rPr>
              <w:t>- Iluminação</w:t>
            </w:r>
          </w:p>
          <w:p w:rsidR="004A4BD3" w:rsidRPr="00F02F72" w:rsidRDefault="004A4BD3" w:rsidP="006B258C">
            <w:pPr>
              <w:jc w:val="both"/>
              <w:rPr>
                <w:rFonts w:cs="Arial"/>
                <w:lang w:val="pt-BR"/>
              </w:rPr>
            </w:pPr>
            <w:r w:rsidRPr="00F02F72">
              <w:rPr>
                <w:rFonts w:cs="Arial"/>
                <w:kern w:val="2"/>
                <w:lang w:val="pt-BR"/>
              </w:rPr>
              <w:t>01 Dimmer Digital DMX com 06 canais de 2000 watts</w:t>
            </w:r>
          </w:p>
          <w:p w:rsidR="004A4BD3" w:rsidRPr="00F02F72" w:rsidRDefault="004A4BD3" w:rsidP="006B258C">
            <w:pPr>
              <w:jc w:val="both"/>
              <w:rPr>
                <w:rFonts w:cs="Arial"/>
                <w:lang w:val="pt-BR"/>
              </w:rPr>
            </w:pPr>
            <w:r w:rsidRPr="00F02F72">
              <w:rPr>
                <w:rFonts w:cs="Arial"/>
                <w:kern w:val="2"/>
                <w:lang w:val="pt-BR"/>
              </w:rPr>
              <w:t>01 máquina de Fumaça com controle DMX</w:t>
            </w:r>
          </w:p>
          <w:p w:rsidR="004A4BD3" w:rsidRPr="00F02F72" w:rsidRDefault="004A4BD3" w:rsidP="006B258C">
            <w:pPr>
              <w:jc w:val="both"/>
              <w:rPr>
                <w:rFonts w:cs="Arial"/>
                <w:lang w:val="pt-BR"/>
              </w:rPr>
            </w:pPr>
            <w:r w:rsidRPr="00F02F72">
              <w:rPr>
                <w:rFonts w:cs="Arial"/>
                <w:kern w:val="2"/>
                <w:lang w:val="pt-BR"/>
              </w:rPr>
              <w:t>12 Refletores PAR LED 54/3</w:t>
            </w:r>
          </w:p>
          <w:p w:rsidR="004A4BD3" w:rsidRPr="00F02F72" w:rsidRDefault="004A4BD3" w:rsidP="006B258C">
            <w:pPr>
              <w:jc w:val="both"/>
              <w:rPr>
                <w:rFonts w:cs="Arial"/>
                <w:lang w:val="pt-BR"/>
              </w:rPr>
            </w:pPr>
            <w:r w:rsidRPr="00F02F72">
              <w:rPr>
                <w:rFonts w:cs="Arial"/>
                <w:kern w:val="2"/>
                <w:lang w:val="pt-BR"/>
              </w:rPr>
              <w:t>01 Mesa Controladora de luz</w:t>
            </w:r>
          </w:p>
          <w:p w:rsidR="004A4BD3" w:rsidRPr="00F02F72" w:rsidRDefault="004A4BD3" w:rsidP="006B258C">
            <w:pPr>
              <w:jc w:val="both"/>
              <w:rPr>
                <w:rFonts w:cs="Arial"/>
                <w:lang w:val="pt-BR"/>
              </w:rPr>
            </w:pPr>
            <w:r w:rsidRPr="00F02F72">
              <w:rPr>
                <w:rFonts w:cs="Arial"/>
                <w:kern w:val="2"/>
                <w:lang w:val="pt-BR"/>
              </w:rPr>
              <w:t>- Base necessária para a fixação da iluminação.</w:t>
            </w:r>
          </w:p>
          <w:p w:rsidR="004A4BD3" w:rsidRPr="00F02F72" w:rsidRDefault="004A4BD3" w:rsidP="006B258C">
            <w:pPr>
              <w:jc w:val="both"/>
              <w:rPr>
                <w:rFonts w:cs="Arial"/>
                <w:lang w:val="pt-BR"/>
              </w:rPr>
            </w:pPr>
            <w:r w:rsidRPr="00F02F72">
              <w:rPr>
                <w:rFonts w:cs="Arial"/>
                <w:kern w:val="2"/>
                <w:lang w:val="pt-BR"/>
              </w:rPr>
              <w:t>Cabeamento necessário para ligação do sistema (energia e sinal), que deverá ser aterrado conforme determinação das normas vigentes.</w:t>
            </w:r>
          </w:p>
          <w:p w:rsidR="004A4BD3" w:rsidRPr="00F02F72" w:rsidRDefault="004A4BD3" w:rsidP="006B258C">
            <w:pPr>
              <w:jc w:val="both"/>
              <w:rPr>
                <w:rFonts w:cs="Arial"/>
                <w:lang w:val="pt-BR"/>
              </w:rPr>
            </w:pPr>
            <w:r w:rsidRPr="00F02F72">
              <w:rPr>
                <w:rFonts w:cs="Arial"/>
                <w:kern w:val="2"/>
                <w:lang w:val="pt-BR"/>
              </w:rPr>
              <w:t>- Técnico operacional presente durante todo o período de utilização do sistema</w:t>
            </w:r>
          </w:p>
          <w:p w:rsidR="004A4BD3" w:rsidRPr="00F02F72" w:rsidRDefault="004A4BD3" w:rsidP="006B258C">
            <w:pPr>
              <w:jc w:val="both"/>
              <w:rPr>
                <w:rFonts w:cs="Arial"/>
                <w:lang w:val="pt-BR"/>
              </w:rPr>
            </w:pPr>
            <w:r w:rsidRPr="00F02F72">
              <w:rPr>
                <w:rFonts w:cs="Arial"/>
                <w:kern w:val="2"/>
                <w:lang w:val="pt-BR"/>
              </w:rPr>
              <w:t>- As ARTs e outros documentos necessários para a execução dos serviços são de responsabilidade do contratado.</w:t>
            </w:r>
          </w:p>
          <w:p w:rsidR="004A4BD3" w:rsidRDefault="004A4BD3" w:rsidP="006B258C">
            <w:pPr>
              <w:widowControl w:val="0"/>
              <w:autoSpaceDE w:val="0"/>
              <w:autoSpaceDN w:val="0"/>
              <w:jc w:val="both"/>
              <w:rPr>
                <w:rFonts w:cs="Arial"/>
                <w:lang w:val="pt-BR"/>
              </w:rPr>
            </w:pPr>
          </w:p>
          <w:p w:rsidR="004A4BD3" w:rsidRPr="00F02F72" w:rsidRDefault="004A4BD3" w:rsidP="006B258C">
            <w:pPr>
              <w:jc w:val="both"/>
              <w:rPr>
                <w:rFonts w:cs="Arial"/>
                <w:lang w:val="pt-BR"/>
              </w:rPr>
            </w:pPr>
            <w:r>
              <w:rPr>
                <w:rFonts w:cs="Arial"/>
                <w:b/>
                <w:bCs/>
                <w:kern w:val="2"/>
                <w:lang w:val="pt-BR"/>
              </w:rPr>
              <w:t xml:space="preserve">ITEM 7 - </w:t>
            </w:r>
            <w:r w:rsidRPr="00C759BB">
              <w:rPr>
                <w:rFonts w:cs="Arial"/>
                <w:bCs/>
                <w:kern w:val="2"/>
                <w:lang w:val="pt-BR"/>
              </w:rPr>
              <w:t>4 (quatro) diárias -</w:t>
            </w:r>
            <w:r>
              <w:rPr>
                <w:rFonts w:cs="Arial"/>
                <w:b/>
                <w:bCs/>
                <w:kern w:val="2"/>
                <w:lang w:val="pt-BR"/>
              </w:rPr>
              <w:t xml:space="preserve"> </w:t>
            </w:r>
            <w:r w:rsidRPr="00F02F72">
              <w:rPr>
                <w:rFonts w:cs="Arial"/>
                <w:kern w:val="2"/>
                <w:lang w:val="pt-BR"/>
              </w:rPr>
              <w:t>ESTRUTURA DE PALCO, SONORIZAÇÃO E ILUMINAÇÃO CÊNICA PROFISSIONAL DE MEDIO PORTE (para publico de 1000 a 4000 pessoas): Prestação de serviço de sonorização compatível com eventos de médio porte (cerimonias em locais aberto, apresentações musicais) por diárias, com os equipamentos relacionados a seguir ou equivalente:</w:t>
            </w:r>
          </w:p>
          <w:p w:rsidR="004A4BD3" w:rsidRPr="00F02F72" w:rsidRDefault="004A4BD3" w:rsidP="006B258C">
            <w:pPr>
              <w:jc w:val="both"/>
              <w:rPr>
                <w:rFonts w:cs="Arial"/>
                <w:lang w:val="pt-BR"/>
              </w:rPr>
            </w:pPr>
            <w:r w:rsidRPr="00F02F72">
              <w:rPr>
                <w:rFonts w:cs="Arial"/>
                <w:kern w:val="2"/>
                <w:lang w:val="pt-BR"/>
              </w:rPr>
              <w:t>Palco coberto (mínimo Q30), com fechamentos laterais em tela preta tipo sombrite ou, em caso de chuva, lonas anti chamas laterais e traseira escada de acesso. Medidas internas mínima de palco 8 metros de frente por 6 metros de fundo e pé direito com 6 metros.</w:t>
            </w:r>
          </w:p>
          <w:p w:rsidR="004A4BD3" w:rsidRPr="00F02F72" w:rsidRDefault="004A4BD3" w:rsidP="006B258C">
            <w:pPr>
              <w:jc w:val="both"/>
              <w:rPr>
                <w:rFonts w:cs="Arial"/>
                <w:lang w:val="pt-BR"/>
              </w:rPr>
            </w:pPr>
            <w:r w:rsidRPr="00F02F72">
              <w:rPr>
                <w:rFonts w:cs="Arial"/>
                <w:kern w:val="2"/>
                <w:lang w:val="pt-BR"/>
              </w:rPr>
              <w:t>Cobertura do palco em lonas anti chamas.</w:t>
            </w:r>
          </w:p>
          <w:p w:rsidR="004A4BD3" w:rsidRPr="00F02F72" w:rsidRDefault="004A4BD3" w:rsidP="006B258C">
            <w:pPr>
              <w:jc w:val="both"/>
              <w:rPr>
                <w:rFonts w:cs="Arial"/>
                <w:lang w:val="pt-BR"/>
              </w:rPr>
            </w:pPr>
            <w:r w:rsidRPr="00F02F72">
              <w:rPr>
                <w:rFonts w:cs="Arial"/>
                <w:kern w:val="2"/>
                <w:lang w:val="pt-BR"/>
              </w:rPr>
              <w:t>Aterramento do palco conforme normas vigentes.</w:t>
            </w:r>
          </w:p>
          <w:p w:rsidR="004A4BD3" w:rsidRPr="00F02F72" w:rsidRDefault="004A4BD3" w:rsidP="006B258C">
            <w:pPr>
              <w:jc w:val="both"/>
              <w:rPr>
                <w:rFonts w:cs="Arial"/>
                <w:lang w:val="pt-BR"/>
              </w:rPr>
            </w:pPr>
            <w:r w:rsidRPr="00F02F72">
              <w:rPr>
                <w:rFonts w:cs="Arial"/>
                <w:kern w:val="2"/>
                <w:lang w:val="pt-BR"/>
              </w:rPr>
              <w:t>Sonorização de PA</w:t>
            </w:r>
          </w:p>
          <w:p w:rsidR="004A4BD3" w:rsidRPr="00F02F72" w:rsidRDefault="004A4BD3" w:rsidP="006B258C">
            <w:pPr>
              <w:jc w:val="both"/>
              <w:rPr>
                <w:rFonts w:cs="Arial"/>
                <w:lang w:val="pt-BR"/>
              </w:rPr>
            </w:pPr>
            <w:r w:rsidRPr="00F02F72">
              <w:rPr>
                <w:rFonts w:cs="Arial"/>
                <w:kern w:val="2"/>
                <w:lang w:val="pt-BR"/>
              </w:rPr>
              <w:t>12 caixas de Som de 850 watts RMS, no mínimo, sendo caixas com sistema Fly o lineArray contendo 02 alto falantes de 12” e um drive titânico de 3º ou 1 alto falante de 15”, 01 de 10” e um drive titânico 3” ou 1 falante de 12”, 01 de 10” e 02” driver titânico de 1,75 (fica a critério da empresa vencedora a utilização da estrutura de Andaimes e o BoxTruss para suspensão do sistema).</w:t>
            </w:r>
          </w:p>
          <w:p w:rsidR="004A4BD3" w:rsidRPr="00F02F72" w:rsidRDefault="004A4BD3" w:rsidP="006B258C">
            <w:pPr>
              <w:jc w:val="both"/>
              <w:rPr>
                <w:rFonts w:cs="Arial"/>
                <w:lang w:val="pt-BR"/>
              </w:rPr>
            </w:pPr>
            <w:r w:rsidRPr="00F02F72">
              <w:rPr>
                <w:rFonts w:cs="Arial"/>
                <w:kern w:val="2"/>
                <w:lang w:val="pt-BR"/>
              </w:rPr>
              <w:t>12 caixas de som Subgrave de 1600 watts RMS de potencia, no mínimo, com 2 alto falantes de 18”.</w:t>
            </w:r>
          </w:p>
          <w:p w:rsidR="004A4BD3" w:rsidRPr="00F02F72" w:rsidRDefault="004A4BD3" w:rsidP="006B258C">
            <w:pPr>
              <w:jc w:val="both"/>
              <w:rPr>
                <w:rFonts w:cs="Arial"/>
                <w:lang w:val="pt-BR"/>
              </w:rPr>
            </w:pPr>
            <w:r w:rsidRPr="00F02F72">
              <w:rPr>
                <w:rFonts w:cs="Arial"/>
                <w:kern w:val="2"/>
                <w:lang w:val="pt-BR"/>
              </w:rPr>
              <w:t>06 monitores de Palco com 499 watts RMS, no mínimo, ativo ou passivo, contendo um alto falante de 15”, 12” ou 10” e um driver titânico 1” 02 Amplificadores 2.000 watts RMS, no mínimo, em OHS ( caso o monitor não seja amplificado), 02 amplificadores 6.000 watts RMS, no mínimo, em 2 OHS, para os sugraves 02 Amplificadores 4.000 watts RMS, no mínimo em 2 OHS, para os médio-graves 02 amplificadores 1.000 watts RMS, No mínimo, em 2 OHB, para médio-agudo, 01 Processadores Digital 3 vias (caso o sistema seja em 4 vias – utilizar 02 processadores digitais 3 vias)</w:t>
            </w:r>
          </w:p>
          <w:p w:rsidR="004A4BD3" w:rsidRPr="00F02F72" w:rsidRDefault="004A4BD3" w:rsidP="006B258C">
            <w:pPr>
              <w:jc w:val="both"/>
              <w:rPr>
                <w:rFonts w:cs="Arial"/>
                <w:lang w:val="pt-BR"/>
              </w:rPr>
            </w:pPr>
            <w:r w:rsidRPr="00F02F72">
              <w:rPr>
                <w:rFonts w:cs="Arial"/>
                <w:kern w:val="2"/>
                <w:lang w:val="pt-BR"/>
              </w:rPr>
              <w:t>1 mesa de Som Digital com 48 canais digidesign ou similar</w:t>
            </w:r>
          </w:p>
          <w:p w:rsidR="004A4BD3" w:rsidRPr="00F02F72" w:rsidRDefault="004A4BD3" w:rsidP="006B258C">
            <w:pPr>
              <w:jc w:val="both"/>
              <w:rPr>
                <w:rFonts w:cs="Arial"/>
                <w:lang w:val="pt-BR"/>
              </w:rPr>
            </w:pPr>
            <w:r w:rsidRPr="00F02F72">
              <w:rPr>
                <w:rFonts w:cs="Arial"/>
                <w:kern w:val="2"/>
                <w:lang w:val="pt-BR"/>
              </w:rPr>
              <w:t>01 Aparelho de Cd player /Notebook 01 multicabo com 40 metros (mínimo) / splitado 56 vias/ com 56 vias XLR balanceados</w:t>
            </w:r>
          </w:p>
          <w:p w:rsidR="004A4BD3" w:rsidRPr="00F02F72" w:rsidRDefault="004A4BD3" w:rsidP="006B258C">
            <w:pPr>
              <w:jc w:val="both"/>
              <w:rPr>
                <w:rFonts w:cs="Arial"/>
                <w:lang w:val="pt-BR"/>
              </w:rPr>
            </w:pPr>
            <w:r w:rsidRPr="00F02F72">
              <w:rPr>
                <w:rFonts w:cs="Arial"/>
                <w:kern w:val="2"/>
                <w:lang w:val="pt-BR"/>
              </w:rPr>
              <w:t>01 multicabo de sinal com 40 metros (mínimo/mínimo 8 vias.</w:t>
            </w:r>
          </w:p>
          <w:p w:rsidR="004A4BD3" w:rsidRPr="00F02F72" w:rsidRDefault="004A4BD3" w:rsidP="006B258C">
            <w:pPr>
              <w:jc w:val="both"/>
              <w:rPr>
                <w:rFonts w:cs="Arial"/>
                <w:lang w:val="pt-BR"/>
              </w:rPr>
            </w:pPr>
            <w:r w:rsidRPr="00F02F72">
              <w:rPr>
                <w:rFonts w:cs="Arial"/>
                <w:kern w:val="2"/>
                <w:lang w:val="pt-BR"/>
              </w:rPr>
              <w:t>1 main Power trifásico de no mínimo 200 amperes para controle e alimentação do sistema:</w:t>
            </w:r>
          </w:p>
          <w:p w:rsidR="004A4BD3" w:rsidRPr="00F02F72" w:rsidRDefault="004A4BD3" w:rsidP="006B258C">
            <w:pPr>
              <w:jc w:val="both"/>
              <w:rPr>
                <w:rFonts w:cs="Arial"/>
                <w:lang w:val="pt-BR"/>
              </w:rPr>
            </w:pPr>
            <w:r w:rsidRPr="00F02F72">
              <w:rPr>
                <w:rFonts w:cs="Arial"/>
                <w:kern w:val="2"/>
                <w:lang w:val="pt-BR"/>
              </w:rPr>
              <w:t>Backlime</w:t>
            </w:r>
          </w:p>
          <w:p w:rsidR="004A4BD3" w:rsidRPr="00F02F72" w:rsidRDefault="004A4BD3" w:rsidP="006B258C">
            <w:pPr>
              <w:jc w:val="both"/>
              <w:rPr>
                <w:rFonts w:cs="Arial"/>
                <w:lang w:val="pt-BR"/>
              </w:rPr>
            </w:pPr>
            <w:r w:rsidRPr="00F02F72">
              <w:rPr>
                <w:rFonts w:cs="Arial"/>
                <w:kern w:val="2"/>
                <w:lang w:val="pt-BR"/>
              </w:rPr>
              <w:t>01 mesa de som Digital com 48 canais conforme necessidade:</w:t>
            </w:r>
          </w:p>
          <w:p w:rsidR="004A4BD3" w:rsidRPr="00F02F72" w:rsidRDefault="004A4BD3" w:rsidP="006B258C">
            <w:pPr>
              <w:jc w:val="both"/>
              <w:rPr>
                <w:rFonts w:cs="Arial"/>
                <w:lang w:val="pt-BR"/>
              </w:rPr>
            </w:pPr>
            <w:r w:rsidRPr="00F02F72">
              <w:rPr>
                <w:rFonts w:cs="Arial"/>
                <w:kern w:val="2"/>
                <w:lang w:val="pt-BR"/>
              </w:rPr>
              <w:t>02 caixas para contrabaixo Hartke system 3000 ou similar sendo uma com um alto falante de 15” e outra com, 4 alto falantes de 10” 01 cabeçote (amplificador) para contrabaixo de no mínimo 200 watts RMS.</w:t>
            </w:r>
          </w:p>
          <w:p w:rsidR="004A4BD3" w:rsidRPr="00F02F72" w:rsidRDefault="004A4BD3" w:rsidP="006B258C">
            <w:pPr>
              <w:jc w:val="both"/>
              <w:rPr>
                <w:rFonts w:cs="Arial"/>
                <w:lang w:val="pt-BR"/>
              </w:rPr>
            </w:pPr>
            <w:r w:rsidRPr="00F02F72">
              <w:rPr>
                <w:rFonts w:cs="Arial"/>
                <w:kern w:val="2"/>
                <w:lang w:val="pt-BR"/>
              </w:rPr>
              <w:t>02 Amplificadores para Guitarra, fender clean ou similar (combo) c/02 alto falante de 12” se houver necessidade acrescentar mais um).</w:t>
            </w:r>
          </w:p>
          <w:p w:rsidR="004A4BD3" w:rsidRPr="00F02F72" w:rsidRDefault="004A4BD3" w:rsidP="006B258C">
            <w:pPr>
              <w:jc w:val="both"/>
              <w:rPr>
                <w:rFonts w:cs="Arial"/>
                <w:lang w:val="pt-BR"/>
              </w:rPr>
            </w:pPr>
            <w:r w:rsidRPr="00F02F72">
              <w:rPr>
                <w:rFonts w:cs="Arial"/>
                <w:kern w:val="2"/>
                <w:lang w:val="pt-BR"/>
              </w:rPr>
              <w:t>01 bateria completa, no mínimo 5 peças 01 kit de microfone para bateria com 08 microfone, no mínimo, específicos para cada peça.</w:t>
            </w:r>
          </w:p>
          <w:p w:rsidR="004A4BD3" w:rsidRPr="00F02F72" w:rsidRDefault="004A4BD3" w:rsidP="006B258C">
            <w:pPr>
              <w:jc w:val="both"/>
              <w:rPr>
                <w:rFonts w:cs="Arial"/>
                <w:lang w:val="pt-BR"/>
              </w:rPr>
            </w:pPr>
            <w:r w:rsidRPr="00F02F72">
              <w:rPr>
                <w:rFonts w:cs="Arial"/>
                <w:kern w:val="2"/>
                <w:lang w:val="pt-BR"/>
              </w:rPr>
              <w:t>10 microfones com fio para vocal, SM58 shure ou similar:</w:t>
            </w:r>
          </w:p>
          <w:p w:rsidR="004A4BD3" w:rsidRPr="00F02F72" w:rsidRDefault="004A4BD3" w:rsidP="006B258C">
            <w:pPr>
              <w:jc w:val="both"/>
              <w:rPr>
                <w:rFonts w:cs="Arial"/>
                <w:lang w:val="pt-BR"/>
              </w:rPr>
            </w:pPr>
            <w:r w:rsidRPr="00F02F72">
              <w:rPr>
                <w:rFonts w:cs="Arial"/>
                <w:kern w:val="2"/>
                <w:lang w:val="pt-BR"/>
              </w:rPr>
              <w:t>04 Microfones sem fio UHF para voz</w:t>
            </w:r>
          </w:p>
          <w:p w:rsidR="004A4BD3" w:rsidRPr="00F02F72" w:rsidRDefault="004A4BD3" w:rsidP="006B258C">
            <w:pPr>
              <w:jc w:val="both"/>
              <w:rPr>
                <w:rFonts w:cs="Arial"/>
                <w:lang w:val="pt-BR"/>
              </w:rPr>
            </w:pPr>
            <w:r w:rsidRPr="00F02F72">
              <w:rPr>
                <w:rFonts w:cs="Arial"/>
                <w:kern w:val="2"/>
                <w:lang w:val="pt-BR"/>
              </w:rPr>
              <w:t>10 microfone para instrumento, SM57 shure ou similar</w:t>
            </w:r>
          </w:p>
          <w:p w:rsidR="004A4BD3" w:rsidRPr="00F02F72" w:rsidRDefault="004A4BD3" w:rsidP="006B258C">
            <w:pPr>
              <w:jc w:val="both"/>
              <w:rPr>
                <w:rFonts w:cs="Arial"/>
                <w:lang w:val="pt-BR"/>
              </w:rPr>
            </w:pPr>
            <w:r w:rsidRPr="00F02F72">
              <w:rPr>
                <w:rFonts w:cs="Arial"/>
                <w:kern w:val="2"/>
                <w:lang w:val="pt-BR"/>
              </w:rPr>
              <w:t>10 Direct Box passivos ou ativos</w:t>
            </w:r>
          </w:p>
          <w:p w:rsidR="004A4BD3" w:rsidRPr="00F02F72" w:rsidRDefault="004A4BD3" w:rsidP="006B258C">
            <w:pPr>
              <w:jc w:val="both"/>
              <w:rPr>
                <w:rFonts w:cs="Arial"/>
                <w:lang w:val="pt-BR"/>
              </w:rPr>
            </w:pPr>
            <w:r w:rsidRPr="00F02F72">
              <w:rPr>
                <w:rFonts w:cs="Arial"/>
                <w:kern w:val="2"/>
                <w:lang w:val="pt-BR"/>
              </w:rPr>
              <w:t>16 Pedestais de microfone tipo girafa</w:t>
            </w:r>
          </w:p>
          <w:p w:rsidR="004A4BD3" w:rsidRPr="00F02F72" w:rsidRDefault="004A4BD3" w:rsidP="006B258C">
            <w:pPr>
              <w:jc w:val="both"/>
              <w:rPr>
                <w:rFonts w:cs="Arial"/>
                <w:lang w:val="pt-BR"/>
              </w:rPr>
            </w:pPr>
            <w:r w:rsidRPr="00F02F72">
              <w:rPr>
                <w:rFonts w:cs="Arial"/>
                <w:kern w:val="2"/>
                <w:lang w:val="pt-BR"/>
              </w:rPr>
              <w:t>10 Clamp (garras) para suporte de microfones</w:t>
            </w:r>
          </w:p>
          <w:p w:rsidR="004A4BD3" w:rsidRPr="00F02F72" w:rsidRDefault="004A4BD3" w:rsidP="006B258C">
            <w:pPr>
              <w:jc w:val="both"/>
              <w:rPr>
                <w:rFonts w:cs="Arial"/>
                <w:lang w:val="pt-BR"/>
              </w:rPr>
            </w:pPr>
            <w:r w:rsidRPr="00F02F72">
              <w:rPr>
                <w:rFonts w:cs="Arial"/>
                <w:kern w:val="2"/>
                <w:lang w:val="pt-BR"/>
              </w:rPr>
              <w:t>04 Praticaveis tele</w:t>
            </w:r>
            <w:r>
              <w:rPr>
                <w:rFonts w:cs="Arial"/>
                <w:kern w:val="2"/>
                <w:lang w:val="pt-BR"/>
              </w:rPr>
              <w:t>scópicos ou pantográficos (2x1)</w:t>
            </w:r>
            <w:r w:rsidRPr="00F02F72">
              <w:rPr>
                <w:rFonts w:cs="Arial"/>
                <w:kern w:val="2"/>
                <w:lang w:val="pt-BR"/>
              </w:rPr>
              <w:t>m</w:t>
            </w:r>
          </w:p>
          <w:p w:rsidR="004A4BD3" w:rsidRPr="00F02F72" w:rsidRDefault="004A4BD3" w:rsidP="006B258C">
            <w:pPr>
              <w:jc w:val="both"/>
              <w:rPr>
                <w:rFonts w:cs="Arial"/>
                <w:lang w:val="pt-BR"/>
              </w:rPr>
            </w:pPr>
            <w:r w:rsidRPr="00F02F72">
              <w:rPr>
                <w:rFonts w:cs="Arial"/>
                <w:kern w:val="2"/>
                <w:lang w:val="pt-BR"/>
              </w:rPr>
              <w:t>01 powerplay, mínimo 08 canais</w:t>
            </w:r>
          </w:p>
          <w:p w:rsidR="004A4BD3" w:rsidRPr="00F02F72" w:rsidRDefault="004A4BD3" w:rsidP="006B258C">
            <w:pPr>
              <w:jc w:val="both"/>
              <w:rPr>
                <w:rFonts w:cs="Arial"/>
                <w:lang w:val="pt-BR"/>
              </w:rPr>
            </w:pPr>
            <w:r w:rsidRPr="00F02F72">
              <w:rPr>
                <w:rFonts w:cs="Arial"/>
                <w:kern w:val="2"/>
                <w:lang w:val="pt-BR"/>
              </w:rPr>
              <w:t>Iluminação</w:t>
            </w:r>
          </w:p>
          <w:p w:rsidR="004A4BD3" w:rsidRPr="00F02F72" w:rsidRDefault="004A4BD3" w:rsidP="006B258C">
            <w:pPr>
              <w:jc w:val="both"/>
              <w:rPr>
                <w:rFonts w:cs="Arial"/>
                <w:lang w:val="pt-BR"/>
              </w:rPr>
            </w:pPr>
            <w:r w:rsidRPr="00F02F72">
              <w:rPr>
                <w:rFonts w:cs="Arial"/>
                <w:kern w:val="2"/>
                <w:lang w:val="pt-BR"/>
              </w:rPr>
              <w:t>02 Dimmer Digital DMX com 24 canais de 1000 watts</w:t>
            </w:r>
          </w:p>
          <w:p w:rsidR="004A4BD3" w:rsidRPr="00F02F72" w:rsidRDefault="004A4BD3" w:rsidP="006B258C">
            <w:pPr>
              <w:jc w:val="both"/>
              <w:rPr>
                <w:rFonts w:cs="Arial"/>
                <w:lang w:val="pt-BR"/>
              </w:rPr>
            </w:pPr>
            <w:r w:rsidRPr="00F02F72">
              <w:rPr>
                <w:rFonts w:cs="Arial"/>
                <w:kern w:val="2"/>
                <w:lang w:val="pt-BR"/>
              </w:rPr>
              <w:t>02 maquinas de Fumaça com controle DMX</w:t>
            </w:r>
          </w:p>
          <w:p w:rsidR="004A4BD3" w:rsidRPr="00F02F72" w:rsidRDefault="004A4BD3" w:rsidP="006B258C">
            <w:pPr>
              <w:jc w:val="both"/>
              <w:rPr>
                <w:rFonts w:cs="Arial"/>
                <w:lang w:val="pt-BR"/>
              </w:rPr>
            </w:pPr>
            <w:r w:rsidRPr="00F02F72">
              <w:rPr>
                <w:rFonts w:cs="Arial"/>
                <w:kern w:val="2"/>
                <w:lang w:val="pt-BR"/>
              </w:rPr>
              <w:t>02 Ventiladores (dispersão fumaça)</w:t>
            </w:r>
          </w:p>
          <w:p w:rsidR="004A4BD3" w:rsidRPr="00F02F72" w:rsidRDefault="004A4BD3" w:rsidP="006B258C">
            <w:pPr>
              <w:jc w:val="both"/>
              <w:rPr>
                <w:rFonts w:cs="Arial"/>
                <w:lang w:val="pt-BR"/>
              </w:rPr>
            </w:pPr>
            <w:r w:rsidRPr="00F02F72">
              <w:rPr>
                <w:rFonts w:cs="Arial"/>
                <w:kern w:val="2"/>
                <w:lang w:val="pt-BR"/>
              </w:rPr>
              <w:t>12 Refletores em alumínio polido com lamaodas PAE 64/1000 wats/ foco 1 e 5</w:t>
            </w:r>
          </w:p>
          <w:p w:rsidR="004A4BD3" w:rsidRPr="00F02F72" w:rsidRDefault="004A4BD3" w:rsidP="006B258C">
            <w:pPr>
              <w:jc w:val="both"/>
              <w:rPr>
                <w:rFonts w:cs="Arial"/>
                <w:lang w:val="pt-BR"/>
              </w:rPr>
            </w:pPr>
            <w:r w:rsidRPr="00F02F72">
              <w:rPr>
                <w:rFonts w:cs="Arial"/>
                <w:kern w:val="2"/>
                <w:lang w:val="pt-BR"/>
              </w:rPr>
              <w:t>16 Moving Bean 230 w 7R</w:t>
            </w:r>
          </w:p>
          <w:p w:rsidR="004A4BD3" w:rsidRPr="00F02F72" w:rsidRDefault="004A4BD3" w:rsidP="006B258C">
            <w:pPr>
              <w:jc w:val="both"/>
              <w:rPr>
                <w:rFonts w:cs="Arial"/>
                <w:lang w:val="pt-BR"/>
              </w:rPr>
            </w:pPr>
            <w:r w:rsidRPr="00F02F72">
              <w:rPr>
                <w:rFonts w:cs="Arial"/>
                <w:kern w:val="2"/>
                <w:lang w:val="pt-BR"/>
              </w:rPr>
              <w:t>12 Moving LED</w:t>
            </w:r>
          </w:p>
          <w:p w:rsidR="004A4BD3" w:rsidRPr="00F02F72" w:rsidRDefault="004A4BD3" w:rsidP="006B258C">
            <w:pPr>
              <w:jc w:val="both"/>
              <w:rPr>
                <w:rFonts w:cs="Arial"/>
                <w:lang w:val="pt-BR"/>
              </w:rPr>
            </w:pPr>
            <w:r w:rsidRPr="00F02F72">
              <w:rPr>
                <w:rFonts w:cs="Arial"/>
                <w:kern w:val="2"/>
                <w:lang w:val="pt-BR"/>
              </w:rPr>
              <w:t>14 Refletores PAR LED 54/3, no minimo 04 mini brutt com 6 lampadas de 650 watts</w:t>
            </w:r>
          </w:p>
          <w:p w:rsidR="004A4BD3" w:rsidRPr="00F02F72" w:rsidRDefault="004A4BD3" w:rsidP="006B258C">
            <w:pPr>
              <w:jc w:val="both"/>
              <w:rPr>
                <w:rFonts w:cs="Arial"/>
                <w:lang w:val="pt-BR"/>
              </w:rPr>
            </w:pPr>
            <w:r w:rsidRPr="00F02F72">
              <w:rPr>
                <w:rFonts w:cs="Arial"/>
                <w:kern w:val="2"/>
                <w:lang w:val="pt-BR"/>
              </w:rPr>
              <w:t>01 mesa Controladora de Luz Digital, avolite ou similar</w:t>
            </w:r>
          </w:p>
          <w:p w:rsidR="004A4BD3" w:rsidRPr="00F02F72" w:rsidRDefault="004A4BD3" w:rsidP="006B258C">
            <w:pPr>
              <w:jc w:val="both"/>
              <w:rPr>
                <w:rFonts w:cs="Arial"/>
                <w:lang w:val="pt-BR"/>
              </w:rPr>
            </w:pPr>
            <w:r w:rsidRPr="00F02F72">
              <w:rPr>
                <w:rFonts w:cs="Arial"/>
                <w:kern w:val="2"/>
                <w:lang w:val="pt-BR"/>
              </w:rPr>
              <w:t>01 main Power trifásico de no mínimo 200 amperes para controle e alimentação do sistema</w:t>
            </w:r>
          </w:p>
          <w:p w:rsidR="004A4BD3" w:rsidRPr="00F02F72" w:rsidRDefault="004A4BD3" w:rsidP="006B258C">
            <w:pPr>
              <w:jc w:val="both"/>
              <w:rPr>
                <w:rFonts w:cs="Arial"/>
                <w:lang w:val="pt-BR"/>
              </w:rPr>
            </w:pPr>
            <w:r w:rsidRPr="00F02F72">
              <w:rPr>
                <w:rFonts w:cs="Arial"/>
                <w:kern w:val="2"/>
                <w:lang w:val="pt-BR"/>
              </w:rPr>
              <w:t>OBS: Treliças em Aluminio Q 30 ou Grid de Box Truss em Alumínio, mínimo Q 30, necessário para a fixação da iluminação na parte superior do palco:</w:t>
            </w:r>
          </w:p>
          <w:p w:rsidR="004A4BD3" w:rsidRPr="00F02F72" w:rsidRDefault="004A4BD3" w:rsidP="006B258C">
            <w:pPr>
              <w:jc w:val="both"/>
              <w:rPr>
                <w:rFonts w:cs="Arial"/>
                <w:lang w:val="pt-BR"/>
              </w:rPr>
            </w:pPr>
            <w:r w:rsidRPr="00F02F72">
              <w:rPr>
                <w:rFonts w:cs="Arial"/>
                <w:kern w:val="2"/>
                <w:lang w:val="pt-BR"/>
              </w:rPr>
              <w:t>Cabeamento necessário para ligação do sistema (energia e sinal), valendo ressaltar que devera estar devidamente aterrado conforme determinação das normas vigentes.</w:t>
            </w:r>
          </w:p>
          <w:p w:rsidR="004A4BD3" w:rsidRPr="00F02F72" w:rsidRDefault="004A4BD3" w:rsidP="006B258C">
            <w:pPr>
              <w:jc w:val="both"/>
              <w:rPr>
                <w:rFonts w:cs="Arial"/>
                <w:lang w:val="pt-BR"/>
              </w:rPr>
            </w:pPr>
            <w:r w:rsidRPr="00F02F72">
              <w:rPr>
                <w:rFonts w:cs="Arial"/>
                <w:kern w:val="2"/>
                <w:lang w:val="pt-BR"/>
              </w:rPr>
              <w:t>Tecnico operacional presente durante todo o período de utilização do sistema As ARTs, Laudo de inflamabilidade (cobertura) e outros documentos necessários para a execução dos serviços são de responsabilidade do contratado.</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4A4BD3">
            <w:pPr>
              <w:widowControl w:val="0"/>
              <w:autoSpaceDE w:val="0"/>
              <w:autoSpaceDN w:val="0"/>
              <w:jc w:val="both"/>
              <w:rPr>
                <w:rFonts w:eastAsia="LiberationSerif-Bold" w:cs="Arial"/>
                <w:lang w:val="pt-BR" w:bidi="ar"/>
              </w:rPr>
            </w:pPr>
          </w:p>
        </w:tc>
        <w:tc>
          <w:tcPr>
            <w:tcW w:w="559" w:type="pct"/>
          </w:tcPr>
          <w:p w:rsidR="004A4BD3" w:rsidRPr="00F02F72" w:rsidRDefault="004A4BD3" w:rsidP="004A4BD3">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401"/>
        <w:gridCol w:w="4365"/>
        <w:gridCol w:w="1146"/>
        <w:gridCol w:w="852"/>
        <w:gridCol w:w="994"/>
        <w:gridCol w:w="1100"/>
      </w:tblGrid>
      <w:tr w:rsidR="004A4BD3" w:rsidRPr="00F02F72" w:rsidTr="004A4BD3">
        <w:tc>
          <w:tcPr>
            <w:tcW w:w="711"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Pr>
                <w:rFonts w:eastAsia="LiberationSerif-Bold" w:cs="Arial"/>
                <w:b/>
                <w:kern w:val="2"/>
                <w:lang w:val="pt-BR" w:eastAsia="zh-CN" w:bidi="ar"/>
              </w:rPr>
              <w:t>5</w:t>
            </w:r>
            <w:r w:rsidRPr="00F02F72">
              <w:rPr>
                <w:rFonts w:eastAsia="LiberationSerif-Bold" w:cs="Arial"/>
                <w:b/>
                <w:kern w:val="2"/>
                <w:lang w:val="pt-BR" w:eastAsia="zh-CN" w:bidi="ar"/>
              </w:rPr>
              <w:t xml:space="preserve"> - DECORAÇÃO</w:t>
            </w:r>
          </w:p>
        </w:tc>
        <w:tc>
          <w:tcPr>
            <w:tcW w:w="2214"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2"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8"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711" w:type="pct"/>
            <w:vMerge/>
          </w:tcPr>
          <w:p w:rsidR="004A4BD3" w:rsidRPr="00F02F72" w:rsidRDefault="004A4BD3" w:rsidP="006B258C">
            <w:pPr>
              <w:jc w:val="both"/>
              <w:rPr>
                <w:rFonts w:eastAsia="LiberationSerif-Bold" w:cs="Arial"/>
                <w:lang w:bidi="ar"/>
              </w:rPr>
            </w:pPr>
          </w:p>
        </w:tc>
        <w:tc>
          <w:tcPr>
            <w:tcW w:w="2214" w:type="pct"/>
          </w:tcPr>
          <w:p w:rsidR="004A4BD3" w:rsidRPr="00F02F72" w:rsidRDefault="004A4BD3" w:rsidP="006B258C">
            <w:pPr>
              <w:jc w:val="both"/>
              <w:rPr>
                <w:rFonts w:cs="Arial"/>
                <w:lang w:val="pt-BR"/>
              </w:rPr>
            </w:pPr>
            <w:r>
              <w:rPr>
                <w:rFonts w:cs="Arial"/>
                <w:b/>
                <w:bCs/>
                <w:kern w:val="2"/>
                <w:lang w:val="pt-BR"/>
              </w:rPr>
              <w:t>ITEM 8</w:t>
            </w:r>
            <w:r w:rsidRPr="00F02F72">
              <w:rPr>
                <w:rFonts w:cs="Arial"/>
                <w:b/>
                <w:bCs/>
                <w:kern w:val="2"/>
                <w:lang w:val="pt-BR"/>
              </w:rPr>
              <w:t xml:space="preserve"> -</w:t>
            </w:r>
            <w:r w:rsidRPr="00F02F72">
              <w:rPr>
                <w:rFonts w:cs="Arial"/>
                <w:kern w:val="2"/>
                <w:lang w:val="pt-BR"/>
              </w:rPr>
              <w:t xml:space="preserve"> Desenvolver a decoração da passarela, Hall de entrada, mesa dos jurados e salão de convidados, sendo: </w:t>
            </w:r>
          </w:p>
          <w:p w:rsidR="004A4BD3" w:rsidRPr="00F02F72" w:rsidRDefault="004A4BD3" w:rsidP="006B258C">
            <w:pPr>
              <w:jc w:val="both"/>
              <w:rPr>
                <w:rFonts w:cs="Arial"/>
                <w:lang w:val="pt-BR"/>
              </w:rPr>
            </w:pPr>
            <w:r w:rsidRPr="00F02F72">
              <w:rPr>
                <w:rFonts w:cs="Arial"/>
                <w:kern w:val="2"/>
                <w:lang w:val="pt-BR"/>
              </w:rPr>
              <w:t xml:space="preserve">- Passarela: Decoração de passarela com aproximado de 5 metros linear coberta com tapete vermelho, iluminado por holofotes fixos inferiores e superiores, suportados por estrutura metálica. Na parte inferior da estrutura de desfile será fixado tecido branco, com adornos de plantas artificias da espécie </w:t>
            </w:r>
            <w:r w:rsidRPr="00F02F72">
              <w:rPr>
                <w:rFonts w:cs="Arial"/>
                <w:i/>
                <w:iCs/>
                <w:kern w:val="2"/>
                <w:lang w:val="pt-BR"/>
              </w:rPr>
              <w:t xml:space="preserve">Hera Smilaxe </w:t>
            </w:r>
            <w:r w:rsidRPr="00F02F72">
              <w:rPr>
                <w:rFonts w:cs="Arial"/>
                <w:kern w:val="2"/>
                <w:lang w:val="pt-BR"/>
              </w:rPr>
              <w:t>ou outro tipo de planta trepadeira, além de disponibilizar pelo menos 6 (seis) vasos de samambaia-americana dispostas no decorrer da passarela.</w:t>
            </w:r>
          </w:p>
          <w:p w:rsidR="004A4BD3" w:rsidRPr="00F02F72" w:rsidRDefault="004A4BD3" w:rsidP="006B258C">
            <w:pPr>
              <w:jc w:val="both"/>
              <w:rPr>
                <w:rFonts w:cs="Arial"/>
                <w:lang w:val="pt-BR"/>
              </w:rPr>
            </w:pPr>
            <w:r w:rsidRPr="00F02F72">
              <w:rPr>
                <w:rFonts w:cs="Arial"/>
                <w:kern w:val="2"/>
                <w:lang w:val="pt-BR"/>
              </w:rPr>
              <w:t>- Hall de entrada: 2 bancos em madeira natural dispostos e tapete que cubra todo o espaço do Hall, colocados em frente a painel de madeira MDF coberto por flores artificiais.</w:t>
            </w:r>
          </w:p>
          <w:p w:rsidR="004A4BD3" w:rsidRPr="00F02F72" w:rsidRDefault="004A4BD3" w:rsidP="006B258C">
            <w:pPr>
              <w:jc w:val="both"/>
              <w:rPr>
                <w:rFonts w:cs="Arial"/>
                <w:lang w:val="pt-BR"/>
              </w:rPr>
            </w:pPr>
            <w:r w:rsidRPr="00F02F72">
              <w:rPr>
                <w:rFonts w:cs="Arial"/>
                <w:kern w:val="2"/>
                <w:lang w:val="pt-BR"/>
              </w:rPr>
              <w:t>- Mesa dos jurados: Colocado na frente ou lateral da passarela, feito da união de 4 mesas de polipropileno brancas de 70 centímetros de altura, 70 centímetros de largura e 70 centímetros de comprimento, com 5 cadeiras voltadas em direção a estrutura de desfile. Na mesa, é necessário colocar toalha de mesa lisa de no mínimo 1,40 x 1,40 na cor a ser definida pela Secretaria de Cultura e Turismo.</w:t>
            </w:r>
          </w:p>
          <w:p w:rsidR="004A4BD3" w:rsidRPr="00F02F72" w:rsidRDefault="004A4BD3" w:rsidP="006B258C">
            <w:pPr>
              <w:jc w:val="both"/>
              <w:rPr>
                <w:rFonts w:cs="Arial"/>
                <w:lang w:val="pt-BR"/>
              </w:rPr>
            </w:pPr>
            <w:r w:rsidRPr="00F02F72">
              <w:rPr>
                <w:rFonts w:cs="Arial"/>
                <w:kern w:val="2"/>
                <w:lang w:val="pt-BR"/>
              </w:rPr>
              <w:t>- Salão de convidados: Disposição das mesas (Salão principal) com no mínimo 1 metro e 20 centímetros de distância entre elas, cobertas com toalha de mesa lisa de no mínimo 1,40 x 1,40 na cor a ser definida pela Secretaria de Cultura e Turismo, bem como, na Área Vip, as mesas de bistrô com distância de 1 metro e 30 centímetros.</w:t>
            </w:r>
          </w:p>
          <w:p w:rsidR="004A4BD3" w:rsidRPr="00F02F72" w:rsidRDefault="004A4BD3" w:rsidP="006B258C">
            <w:pPr>
              <w:jc w:val="both"/>
              <w:rPr>
                <w:rFonts w:cs="Arial"/>
                <w:lang w:val="pt-BR"/>
              </w:rPr>
            </w:pPr>
          </w:p>
          <w:p w:rsidR="004A4BD3" w:rsidRPr="00F02F72" w:rsidRDefault="004A4BD3" w:rsidP="006B258C">
            <w:pPr>
              <w:jc w:val="both"/>
              <w:rPr>
                <w:rFonts w:cs="Arial"/>
                <w:lang w:val="pt-BR"/>
              </w:rPr>
            </w:pPr>
            <w:r>
              <w:rPr>
                <w:rFonts w:cs="Arial"/>
                <w:b/>
                <w:bCs/>
                <w:kern w:val="2"/>
                <w:lang w:val="pt-BR"/>
              </w:rPr>
              <w:t>ITEM 9</w:t>
            </w:r>
            <w:r w:rsidRPr="00F02F72">
              <w:rPr>
                <w:rFonts w:cs="Arial"/>
                <w:b/>
                <w:bCs/>
                <w:kern w:val="2"/>
                <w:lang w:val="pt-BR"/>
              </w:rPr>
              <w:t xml:space="preserve"> - </w:t>
            </w:r>
            <w:r w:rsidRPr="00F02F72">
              <w:rPr>
                <w:rFonts w:cs="Arial"/>
                <w:kern w:val="2"/>
                <w:lang w:val="pt-BR"/>
              </w:rPr>
              <w:t>Disponibilizar 44 mesas feitas em polipropileno branco com no mínimo de 70 centímetro de altura, 70 centímetros de largura e 70 centímetros de comprimento, junto com 245 cadeiras feitas em polipropileno branco sem apoio para os braços que suportam no mínimo de 180 kg, que vão ser dispostas no salão principal.</w:t>
            </w:r>
          </w:p>
          <w:p w:rsidR="004A4BD3" w:rsidRPr="00F02F72" w:rsidRDefault="004A4BD3" w:rsidP="006B258C">
            <w:pPr>
              <w:jc w:val="both"/>
              <w:rPr>
                <w:rFonts w:cs="Arial"/>
                <w:lang w:val="pt-BR"/>
              </w:rPr>
            </w:pPr>
          </w:p>
          <w:p w:rsidR="004A4BD3" w:rsidRPr="00F02F72" w:rsidRDefault="004A4BD3" w:rsidP="006B258C">
            <w:pPr>
              <w:jc w:val="both"/>
              <w:rPr>
                <w:rFonts w:cs="Arial"/>
                <w:lang w:val="pt-BR"/>
              </w:rPr>
            </w:pPr>
            <w:r>
              <w:rPr>
                <w:rFonts w:cs="Arial"/>
                <w:b/>
                <w:bCs/>
                <w:kern w:val="2"/>
                <w:lang w:val="pt-BR"/>
              </w:rPr>
              <w:t>ITEM 10</w:t>
            </w:r>
            <w:r w:rsidRPr="00F02F72">
              <w:rPr>
                <w:rFonts w:cs="Arial"/>
                <w:b/>
                <w:bCs/>
                <w:kern w:val="2"/>
                <w:lang w:val="pt-BR"/>
              </w:rPr>
              <w:t xml:space="preserve"> - </w:t>
            </w:r>
            <w:r w:rsidRPr="00F02F72">
              <w:rPr>
                <w:rFonts w:cs="Arial"/>
                <w:kern w:val="2"/>
                <w:lang w:val="pt-BR"/>
              </w:rPr>
              <w:t>Disponibilizar 24 mesas de bistrô com no mínimo 1 metro de altura e com tampo de no mínimo 60 mm em MDF, que vão ser dispostas na “Área Vip”.</w:t>
            </w:r>
          </w:p>
          <w:p w:rsidR="004A4BD3" w:rsidRPr="00F02F72" w:rsidRDefault="004A4BD3" w:rsidP="006B258C">
            <w:pPr>
              <w:jc w:val="both"/>
              <w:rPr>
                <w:rFonts w:cs="Arial"/>
                <w:lang w:val="pt-BR"/>
              </w:rPr>
            </w:pPr>
          </w:p>
          <w:p w:rsidR="004A4BD3" w:rsidRPr="00F02F72" w:rsidRDefault="004A4BD3" w:rsidP="006B258C">
            <w:pPr>
              <w:jc w:val="both"/>
              <w:rPr>
                <w:rFonts w:cs="Arial"/>
                <w:lang w:val="pt-BR"/>
              </w:rPr>
            </w:pPr>
            <w:r>
              <w:rPr>
                <w:rFonts w:cs="Arial"/>
                <w:b/>
                <w:bCs/>
                <w:kern w:val="2"/>
                <w:lang w:val="pt-BR"/>
              </w:rPr>
              <w:t>ITEM 11</w:t>
            </w:r>
            <w:r w:rsidRPr="00F02F72">
              <w:rPr>
                <w:rFonts w:cs="Arial"/>
                <w:b/>
                <w:bCs/>
                <w:kern w:val="2"/>
                <w:lang w:val="pt-BR"/>
              </w:rPr>
              <w:t xml:space="preserve"> -  </w:t>
            </w:r>
            <w:r w:rsidRPr="00F02F72">
              <w:rPr>
                <w:rFonts w:cs="Arial"/>
                <w:kern w:val="2"/>
                <w:lang w:val="pt-BR"/>
              </w:rPr>
              <w:t>Fornecer 4 (quatro) buquês de flores pequenos com 3 girassois e complementos com flores do campo, com caule entre 15 e 20 cm e 1 (um) buquê da rainha composta por rosas vermelhas, lírios brancos e outras flores da época da realização do evento, devendo ter o caule entre 25 e 30 centímetros, enrolados em papel de seda na cor branco.</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2"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4A4BD3">
            <w:pPr>
              <w:widowControl w:val="0"/>
              <w:autoSpaceDE w:val="0"/>
              <w:autoSpaceDN w:val="0"/>
              <w:jc w:val="both"/>
              <w:rPr>
                <w:rFonts w:eastAsia="LiberationSerif-Bold" w:cs="Arial"/>
                <w:lang w:val="pt-BR" w:bidi="ar"/>
              </w:rPr>
            </w:pPr>
          </w:p>
        </w:tc>
        <w:tc>
          <w:tcPr>
            <w:tcW w:w="558" w:type="pct"/>
          </w:tcPr>
          <w:p w:rsidR="004A4BD3" w:rsidRPr="00F02F72" w:rsidRDefault="004A4BD3" w:rsidP="004A4BD3">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101"/>
        <w:gridCol w:w="4665"/>
        <w:gridCol w:w="1146"/>
        <w:gridCol w:w="850"/>
        <w:gridCol w:w="994"/>
        <w:gridCol w:w="1102"/>
      </w:tblGrid>
      <w:tr w:rsidR="004A4BD3" w:rsidRPr="00F02F72" w:rsidTr="004A4BD3">
        <w:tc>
          <w:tcPr>
            <w:tcW w:w="558"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LOTE</w:t>
            </w:r>
            <w:r>
              <w:rPr>
                <w:rFonts w:eastAsia="LiberationSerif-Bold" w:cs="Arial"/>
                <w:b/>
                <w:kern w:val="2"/>
                <w:lang w:eastAsia="zh-CN" w:bidi="ar"/>
              </w:rPr>
              <w:t xml:space="preserve"> 6</w:t>
            </w:r>
            <w:r w:rsidRPr="00F02F72">
              <w:rPr>
                <w:rFonts w:eastAsia="LiberationSerif-Bold" w:cs="Arial"/>
                <w:b/>
                <w:kern w:val="2"/>
                <w:lang w:val="pt-BR" w:eastAsia="zh-CN" w:bidi="ar"/>
              </w:rPr>
              <w:t xml:space="preserve"> - SHOW BAILE DA RAINHA</w:t>
            </w:r>
          </w:p>
        </w:tc>
        <w:tc>
          <w:tcPr>
            <w:tcW w:w="2366"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558" w:type="pct"/>
            <w:vMerge/>
          </w:tcPr>
          <w:p w:rsidR="004A4BD3" w:rsidRPr="00F02F72" w:rsidRDefault="004A4BD3" w:rsidP="006B258C">
            <w:pPr>
              <w:jc w:val="both"/>
              <w:rPr>
                <w:rFonts w:eastAsia="LiberationSerif-Bold" w:cs="Arial"/>
                <w:lang w:bidi="ar"/>
              </w:rPr>
            </w:pPr>
          </w:p>
        </w:tc>
        <w:tc>
          <w:tcPr>
            <w:tcW w:w="2366" w:type="pct"/>
          </w:tcPr>
          <w:p w:rsidR="004A4BD3" w:rsidRPr="00F02F72" w:rsidRDefault="004A4BD3" w:rsidP="006B258C">
            <w:pPr>
              <w:jc w:val="both"/>
              <w:rPr>
                <w:rFonts w:cs="Arial"/>
                <w:lang w:val="pt-BR"/>
              </w:rPr>
            </w:pPr>
            <w:r w:rsidRPr="00F02F72">
              <w:rPr>
                <w:rFonts w:cs="Arial"/>
                <w:b/>
                <w:bCs/>
                <w:kern w:val="2"/>
                <w:lang w:val="pt-BR" w:eastAsia="zh-CN"/>
              </w:rPr>
              <w:t>ITEM 1</w:t>
            </w:r>
            <w:r>
              <w:rPr>
                <w:rFonts w:cs="Arial"/>
                <w:b/>
                <w:bCs/>
                <w:kern w:val="2"/>
                <w:lang w:val="pt-BR" w:eastAsia="zh-CN"/>
              </w:rPr>
              <w:t>2</w:t>
            </w:r>
            <w:r w:rsidRPr="00F02F72">
              <w:rPr>
                <w:rFonts w:cs="Arial"/>
                <w:b/>
                <w:bCs/>
                <w:kern w:val="2"/>
                <w:lang w:val="pt-BR" w:eastAsia="zh-CN"/>
              </w:rPr>
              <w:t xml:space="preserve"> - </w:t>
            </w:r>
            <w:r w:rsidRPr="002836A2">
              <w:rPr>
                <w:rFonts w:cs="Arial"/>
                <w:bCs/>
                <w:kern w:val="2"/>
                <w:lang w:val="pt-BR" w:eastAsia="zh-CN"/>
              </w:rPr>
              <w:t>1 apresentação -</w:t>
            </w:r>
            <w:r>
              <w:rPr>
                <w:rFonts w:cs="Arial"/>
                <w:b/>
                <w:bCs/>
                <w:kern w:val="2"/>
                <w:lang w:val="pt-BR" w:eastAsia="zh-CN"/>
              </w:rPr>
              <w:t xml:space="preserve"> </w:t>
            </w:r>
            <w:r w:rsidRPr="00F02F72">
              <w:rPr>
                <w:rFonts w:cs="Arial"/>
                <w:kern w:val="2"/>
                <w:lang w:val="pt-BR"/>
              </w:rPr>
              <w:t>Banda de baile formada por no mínimo 9 integrantes, sendo composta por 1 teclado, 1 guitarra, 1 contrabaixo, 1 bateria, 2 cantoras, 1 cantor e 2 dançarinos, que devem executar ritmos mistos tipo Axé, Sertanejo, Pop rock, Samba, Forró, anos 60, 70 e 80, com ao menos 3 horas de show.</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2836A2" w:rsidRDefault="004A4BD3" w:rsidP="004A4BD3">
            <w:pPr>
              <w:widowControl w:val="0"/>
              <w:autoSpaceDE w:val="0"/>
              <w:autoSpaceDN w:val="0"/>
              <w:jc w:val="both"/>
              <w:rPr>
                <w:rFonts w:eastAsia="LiberationSerif-Bold" w:cs="Arial"/>
                <w:lang w:val="pt-BR" w:bidi="ar"/>
              </w:rPr>
            </w:pPr>
          </w:p>
        </w:tc>
        <w:tc>
          <w:tcPr>
            <w:tcW w:w="559" w:type="pct"/>
          </w:tcPr>
          <w:p w:rsidR="004A4BD3" w:rsidRPr="002836A2" w:rsidRDefault="004A4BD3" w:rsidP="004A4BD3">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204"/>
        <w:gridCol w:w="4562"/>
        <w:gridCol w:w="1146"/>
        <w:gridCol w:w="852"/>
        <w:gridCol w:w="994"/>
        <w:gridCol w:w="1100"/>
      </w:tblGrid>
      <w:tr w:rsidR="004A4BD3" w:rsidRPr="00F02F72" w:rsidTr="004A4BD3">
        <w:tc>
          <w:tcPr>
            <w:tcW w:w="611"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Pr>
                <w:rFonts w:eastAsia="LiberationSerif-Bold" w:cs="Arial"/>
                <w:b/>
                <w:kern w:val="2"/>
                <w:lang w:val="pt-BR" w:eastAsia="zh-CN" w:bidi="ar"/>
              </w:rPr>
              <w:t>7</w:t>
            </w:r>
            <w:r w:rsidRPr="00F02F72">
              <w:rPr>
                <w:rFonts w:eastAsia="LiberationSerif-Bold" w:cs="Arial"/>
                <w:b/>
                <w:kern w:val="2"/>
                <w:lang w:val="pt-BR" w:eastAsia="zh-CN" w:bidi="ar"/>
              </w:rPr>
              <w:t xml:space="preserve"> - SHOW  CARNAVAL</w:t>
            </w:r>
          </w:p>
        </w:tc>
        <w:tc>
          <w:tcPr>
            <w:tcW w:w="2314"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2"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8"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611" w:type="pct"/>
            <w:vMerge/>
          </w:tcPr>
          <w:p w:rsidR="004A4BD3" w:rsidRPr="00F02F72" w:rsidRDefault="004A4BD3" w:rsidP="006B258C">
            <w:pPr>
              <w:jc w:val="both"/>
              <w:rPr>
                <w:rFonts w:eastAsia="LiberationSerif-Bold" w:cs="Arial"/>
                <w:lang w:bidi="ar"/>
              </w:rPr>
            </w:pPr>
          </w:p>
        </w:tc>
        <w:tc>
          <w:tcPr>
            <w:tcW w:w="2314" w:type="pct"/>
          </w:tcPr>
          <w:p w:rsidR="004A4BD3" w:rsidRPr="002836A2" w:rsidRDefault="004A4BD3" w:rsidP="006B258C">
            <w:pPr>
              <w:jc w:val="both"/>
              <w:rPr>
                <w:rFonts w:cs="Arial"/>
                <w:lang w:val="pt-BR"/>
              </w:rPr>
            </w:pPr>
            <w:r w:rsidRPr="00F02F72">
              <w:rPr>
                <w:rFonts w:cs="Arial"/>
                <w:b/>
                <w:bCs/>
                <w:kern w:val="2"/>
                <w:lang w:val="pt-BR"/>
              </w:rPr>
              <w:t>ITEM 1</w:t>
            </w:r>
            <w:r>
              <w:rPr>
                <w:rFonts w:cs="Arial"/>
                <w:b/>
                <w:bCs/>
                <w:kern w:val="2"/>
                <w:lang w:val="pt-BR"/>
              </w:rPr>
              <w:t>3</w:t>
            </w:r>
            <w:r w:rsidRPr="00F02F72">
              <w:rPr>
                <w:rFonts w:cs="Arial"/>
                <w:b/>
                <w:bCs/>
                <w:kern w:val="2"/>
                <w:lang w:val="pt-BR"/>
              </w:rPr>
              <w:t xml:space="preserve"> - </w:t>
            </w:r>
            <w:r w:rsidRPr="002836A2">
              <w:rPr>
                <w:rFonts w:cs="Arial"/>
                <w:bCs/>
                <w:kern w:val="2"/>
                <w:lang w:val="pt-BR"/>
              </w:rPr>
              <w:t>1 apresentação</w:t>
            </w:r>
            <w:r>
              <w:rPr>
                <w:rFonts w:cs="Arial"/>
                <w:b/>
                <w:bCs/>
                <w:kern w:val="2"/>
                <w:lang w:val="pt-BR"/>
              </w:rPr>
              <w:t xml:space="preserve"> </w:t>
            </w:r>
            <w:r w:rsidRPr="00F02F72">
              <w:rPr>
                <w:rFonts w:cs="Arial"/>
                <w:kern w:val="2"/>
                <w:lang w:val="pt-BR"/>
              </w:rPr>
              <w:t>- Banda de baile formada por no mínimo 9 integrantes, sendo composta por 1 teclado, 1 guitarra, 1 contrabaixo, 1 bateria, 2 cantoras, 1 cantor e 2 dançarinos, que devem executar ritmos mistos tipo Axé, Sertanejo, Pop rock, Samba, Forró, anos 60, 70 e 80, com ao menos 4 horas de Show.</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2"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4A4BD3">
            <w:pPr>
              <w:widowControl w:val="0"/>
              <w:autoSpaceDE w:val="0"/>
              <w:autoSpaceDN w:val="0"/>
              <w:jc w:val="both"/>
              <w:rPr>
                <w:rFonts w:eastAsia="LiberationSerif-Bold" w:cs="Arial"/>
                <w:lang w:val="pt-BR" w:bidi="ar"/>
              </w:rPr>
            </w:pPr>
          </w:p>
        </w:tc>
        <w:tc>
          <w:tcPr>
            <w:tcW w:w="558" w:type="pct"/>
          </w:tcPr>
          <w:p w:rsidR="004A4BD3" w:rsidRPr="00F02F72" w:rsidRDefault="004A4BD3" w:rsidP="004A4BD3">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962"/>
        <w:gridCol w:w="4804"/>
        <w:gridCol w:w="1146"/>
        <w:gridCol w:w="850"/>
        <w:gridCol w:w="994"/>
        <w:gridCol w:w="1102"/>
      </w:tblGrid>
      <w:tr w:rsidR="004A4BD3" w:rsidRPr="00F02F72" w:rsidTr="004A4BD3">
        <w:trPr>
          <w:trHeight w:val="20"/>
        </w:trPr>
        <w:tc>
          <w:tcPr>
            <w:tcW w:w="488"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Pr>
                <w:rFonts w:eastAsia="LiberationSerif-Bold" w:cs="Arial"/>
                <w:b/>
                <w:kern w:val="2"/>
                <w:lang w:val="pt-BR" w:eastAsia="zh-CN" w:bidi="ar"/>
              </w:rPr>
              <w:t>8 - ESCOLA DE SAMBA</w:t>
            </w:r>
          </w:p>
        </w:tc>
        <w:tc>
          <w:tcPr>
            <w:tcW w:w="2437"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488" w:type="pct"/>
            <w:vMerge/>
          </w:tcPr>
          <w:p w:rsidR="004A4BD3" w:rsidRPr="00F02F72" w:rsidRDefault="004A4BD3" w:rsidP="006B258C">
            <w:pPr>
              <w:jc w:val="both"/>
              <w:rPr>
                <w:rFonts w:eastAsia="LiberationSerif-Bold" w:cs="Arial"/>
                <w:lang w:bidi="ar"/>
              </w:rPr>
            </w:pPr>
          </w:p>
        </w:tc>
        <w:tc>
          <w:tcPr>
            <w:tcW w:w="2437" w:type="pct"/>
          </w:tcPr>
          <w:p w:rsidR="004A4BD3" w:rsidRPr="002836A2" w:rsidRDefault="004A4BD3" w:rsidP="006B258C">
            <w:pPr>
              <w:jc w:val="both"/>
              <w:rPr>
                <w:rFonts w:cs="Arial"/>
                <w:b/>
                <w:bCs/>
                <w:lang w:val="pt-BR"/>
              </w:rPr>
            </w:pPr>
            <w:r w:rsidRPr="00F02F72">
              <w:rPr>
                <w:rFonts w:cs="Arial"/>
                <w:b/>
                <w:bCs/>
                <w:kern w:val="2"/>
                <w:lang w:val="pt-BR"/>
              </w:rPr>
              <w:t>ITEM 1</w:t>
            </w:r>
            <w:r>
              <w:rPr>
                <w:rFonts w:cs="Arial"/>
                <w:b/>
                <w:bCs/>
                <w:kern w:val="2"/>
                <w:lang w:val="pt-BR"/>
              </w:rPr>
              <w:t>4</w:t>
            </w:r>
            <w:r w:rsidRPr="00F02F72">
              <w:rPr>
                <w:rFonts w:cs="Arial"/>
                <w:b/>
                <w:bCs/>
                <w:kern w:val="2"/>
                <w:lang w:val="pt-BR"/>
              </w:rPr>
              <w:t xml:space="preserve"> - </w:t>
            </w:r>
            <w:r w:rsidRPr="002836A2">
              <w:rPr>
                <w:rFonts w:cs="Arial"/>
                <w:bCs/>
                <w:kern w:val="2"/>
                <w:lang w:val="pt-BR"/>
              </w:rPr>
              <w:t>1 apresentação</w:t>
            </w:r>
            <w:r w:rsidRPr="002836A2">
              <w:rPr>
                <w:rFonts w:cs="Arial"/>
                <w:bCs/>
                <w:lang w:val="pt-BR"/>
              </w:rPr>
              <w:t xml:space="preserve"> -</w:t>
            </w:r>
            <w:r>
              <w:rPr>
                <w:rFonts w:cs="Arial"/>
                <w:b/>
                <w:bCs/>
                <w:lang w:val="pt-BR"/>
              </w:rPr>
              <w:t xml:space="preserve"> </w:t>
            </w:r>
            <w:r w:rsidRPr="00F02F72">
              <w:rPr>
                <w:rFonts w:cs="Arial"/>
                <w:kern w:val="2"/>
                <w:lang w:val="pt-BR"/>
              </w:rPr>
              <w:t>Bateria de escola de samba com no mínimo 16 integrantes distribuídos entre surdo, repique, caixa de guerra, chocalho, tamborim, cuíca, agogô, reco-reco, prato e outros instrumentos comumente utilizados.</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6B258C">
            <w:pPr>
              <w:widowControl w:val="0"/>
              <w:autoSpaceDE w:val="0"/>
              <w:autoSpaceDN w:val="0"/>
              <w:jc w:val="both"/>
              <w:rPr>
                <w:rFonts w:eastAsia="LiberationSerif-Bold" w:cs="Arial"/>
                <w:lang w:val="pt-BR" w:bidi="ar"/>
              </w:rPr>
            </w:pPr>
          </w:p>
        </w:tc>
        <w:tc>
          <w:tcPr>
            <w:tcW w:w="559" w:type="pct"/>
          </w:tcPr>
          <w:p w:rsidR="004A4BD3" w:rsidRPr="00F02F72" w:rsidRDefault="004A4BD3" w:rsidP="006B258C">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025"/>
        <w:gridCol w:w="4741"/>
        <w:gridCol w:w="1146"/>
        <w:gridCol w:w="850"/>
        <w:gridCol w:w="994"/>
        <w:gridCol w:w="1102"/>
      </w:tblGrid>
      <w:tr w:rsidR="004A4BD3" w:rsidRPr="00F02F72" w:rsidTr="004A4BD3">
        <w:tc>
          <w:tcPr>
            <w:tcW w:w="520"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Pr>
                <w:rFonts w:eastAsia="LiberationSerif-Bold" w:cs="Arial"/>
                <w:b/>
                <w:kern w:val="2"/>
                <w:lang w:val="pt-BR" w:eastAsia="zh-CN" w:bidi="ar"/>
              </w:rPr>
              <w:t>9</w:t>
            </w:r>
            <w:r w:rsidRPr="00F02F72">
              <w:rPr>
                <w:rFonts w:eastAsia="LiberationSerif-Bold" w:cs="Arial"/>
                <w:b/>
                <w:kern w:val="2"/>
                <w:lang w:val="pt-BR" w:eastAsia="zh-CN" w:bidi="ar"/>
              </w:rPr>
              <w:t xml:space="preserve"> - SERVIÇO DE DJ</w:t>
            </w:r>
          </w:p>
        </w:tc>
        <w:tc>
          <w:tcPr>
            <w:tcW w:w="2405"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520" w:type="pct"/>
            <w:vMerge/>
          </w:tcPr>
          <w:p w:rsidR="004A4BD3" w:rsidRPr="00F02F72" w:rsidRDefault="004A4BD3" w:rsidP="006B258C">
            <w:pPr>
              <w:jc w:val="both"/>
              <w:rPr>
                <w:rFonts w:eastAsia="LiberationSerif-Bold" w:cs="Arial"/>
                <w:lang w:bidi="ar"/>
              </w:rPr>
            </w:pPr>
          </w:p>
        </w:tc>
        <w:tc>
          <w:tcPr>
            <w:tcW w:w="2405" w:type="pct"/>
          </w:tcPr>
          <w:p w:rsidR="004A4BD3" w:rsidRPr="002836A2" w:rsidRDefault="004A4BD3" w:rsidP="006B258C">
            <w:pPr>
              <w:jc w:val="both"/>
              <w:rPr>
                <w:rFonts w:cs="Arial"/>
                <w:b/>
                <w:bCs/>
                <w:lang w:val="pt-BR"/>
              </w:rPr>
            </w:pPr>
            <w:r w:rsidRPr="00F02F72">
              <w:rPr>
                <w:rFonts w:cs="Arial"/>
                <w:b/>
                <w:bCs/>
                <w:kern w:val="2"/>
                <w:lang w:val="pt-BR"/>
              </w:rPr>
              <w:t>ITEM 1</w:t>
            </w:r>
            <w:r>
              <w:rPr>
                <w:rFonts w:cs="Arial"/>
                <w:b/>
                <w:bCs/>
                <w:kern w:val="2"/>
                <w:lang w:val="pt-BR"/>
              </w:rPr>
              <w:t>5</w:t>
            </w:r>
            <w:r w:rsidRPr="00F02F72">
              <w:rPr>
                <w:rFonts w:cs="Arial"/>
                <w:b/>
                <w:bCs/>
                <w:kern w:val="2"/>
                <w:lang w:val="pt-BR"/>
              </w:rPr>
              <w:t xml:space="preserve"> - </w:t>
            </w:r>
            <w:r w:rsidRPr="002836A2">
              <w:rPr>
                <w:rFonts w:cs="Arial"/>
                <w:bCs/>
                <w:kern w:val="2"/>
                <w:lang w:val="pt-BR"/>
              </w:rPr>
              <w:t xml:space="preserve">4 </w:t>
            </w:r>
            <w:r>
              <w:rPr>
                <w:rFonts w:cs="Arial"/>
                <w:bCs/>
                <w:kern w:val="2"/>
                <w:lang w:val="pt-BR"/>
              </w:rPr>
              <w:t>apresentações</w:t>
            </w:r>
            <w:r w:rsidRPr="00F02F72">
              <w:rPr>
                <w:rFonts w:cs="Arial"/>
                <w:b/>
                <w:bCs/>
                <w:kern w:val="2"/>
                <w:lang w:val="pt-BR"/>
              </w:rPr>
              <w:t xml:space="preserve"> </w:t>
            </w:r>
            <w:r>
              <w:rPr>
                <w:rFonts w:cs="Arial"/>
                <w:kern w:val="2"/>
                <w:lang w:val="pt-BR"/>
              </w:rPr>
              <w:t xml:space="preserve">- </w:t>
            </w:r>
            <w:r w:rsidRPr="00F02F72">
              <w:rPr>
                <w:rFonts w:cs="Arial"/>
                <w:kern w:val="2"/>
                <w:lang w:val="pt-BR"/>
              </w:rPr>
              <w:t>Prestação de serviço de DJ com aparelhos de reprodução e cont</w:t>
            </w:r>
            <w:r>
              <w:rPr>
                <w:rFonts w:cs="Arial"/>
                <w:kern w:val="2"/>
                <w:lang w:val="pt-BR"/>
              </w:rPr>
              <w:t>role pertinentes a apresentação</w:t>
            </w:r>
            <w:r w:rsidRPr="00F02F72">
              <w:rPr>
                <w:rFonts w:cs="Arial"/>
                <w:kern w:val="2"/>
                <w:lang w:val="pt-BR"/>
              </w:rPr>
              <w:t>, que toque repertório conforme orientações da comissão organizadora.</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6B258C">
            <w:pPr>
              <w:widowControl w:val="0"/>
              <w:autoSpaceDE w:val="0"/>
              <w:autoSpaceDN w:val="0"/>
              <w:jc w:val="both"/>
              <w:rPr>
                <w:rFonts w:eastAsia="LiberationSerif-Bold" w:cs="Arial"/>
                <w:lang w:val="pt-BR" w:bidi="ar"/>
              </w:rPr>
            </w:pPr>
          </w:p>
        </w:tc>
        <w:tc>
          <w:tcPr>
            <w:tcW w:w="559" w:type="pct"/>
          </w:tcPr>
          <w:p w:rsidR="004A4BD3" w:rsidRPr="00F02F72" w:rsidRDefault="004A4BD3" w:rsidP="006B258C">
            <w:pPr>
              <w:jc w:val="both"/>
              <w:rPr>
                <w:rFonts w:eastAsia="LiberationSerif-Bold" w:cs="Arial"/>
                <w:lang w:val="pt-BR" w:bidi="ar"/>
              </w:rPr>
            </w:pPr>
          </w:p>
        </w:tc>
      </w:tr>
    </w:tbl>
    <w:p w:rsidR="004A4BD3" w:rsidRPr="00F02F72" w:rsidRDefault="004A4BD3" w:rsidP="004A4BD3">
      <w:pPr>
        <w:jc w:val="both"/>
        <w:rPr>
          <w:rFonts w:eastAsia="LiberationSerif-Bold" w:cs="Arial"/>
          <w:lang w:bidi="ar"/>
        </w:rPr>
      </w:pPr>
    </w:p>
    <w:tbl>
      <w:tblPr>
        <w:tblStyle w:val="Tabelacomgrade"/>
        <w:tblW w:w="5000" w:type="pct"/>
        <w:tblLook w:val="04A0" w:firstRow="1" w:lastRow="0" w:firstColumn="1" w:lastColumn="0" w:noHBand="0" w:noVBand="1"/>
      </w:tblPr>
      <w:tblGrid>
        <w:gridCol w:w="1141"/>
        <w:gridCol w:w="4625"/>
        <w:gridCol w:w="1146"/>
        <w:gridCol w:w="850"/>
        <w:gridCol w:w="994"/>
        <w:gridCol w:w="1102"/>
      </w:tblGrid>
      <w:tr w:rsidR="004A4BD3" w:rsidRPr="00F02F72" w:rsidTr="004A4BD3">
        <w:tc>
          <w:tcPr>
            <w:tcW w:w="579" w:type="pct"/>
            <w:vMerge w:val="restart"/>
            <w:vAlign w:val="center"/>
          </w:tcPr>
          <w:p w:rsidR="004A4BD3" w:rsidRPr="00F02F72" w:rsidRDefault="004A4BD3" w:rsidP="004A4BD3">
            <w:pPr>
              <w:jc w:val="center"/>
              <w:rPr>
                <w:rFonts w:eastAsia="LiberationSerif-Bold" w:cs="Arial"/>
                <w:b/>
                <w:lang w:val="pt-BR" w:bidi="ar"/>
              </w:rPr>
            </w:pPr>
            <w:r w:rsidRPr="00F02F72">
              <w:rPr>
                <w:rFonts w:eastAsia="LiberationSerif-Bold" w:cs="Arial"/>
                <w:b/>
                <w:kern w:val="2"/>
                <w:lang w:eastAsia="zh-CN" w:bidi="ar"/>
              </w:rPr>
              <w:t xml:space="preserve">LOTE </w:t>
            </w:r>
            <w:r>
              <w:rPr>
                <w:rFonts w:eastAsia="LiberationSerif-Bold" w:cs="Arial"/>
                <w:b/>
                <w:kern w:val="2"/>
                <w:lang w:val="pt-BR" w:eastAsia="zh-CN" w:bidi="ar"/>
              </w:rPr>
              <w:t>10</w:t>
            </w:r>
            <w:r w:rsidRPr="00F02F72">
              <w:rPr>
                <w:rFonts w:eastAsia="LiberationSerif-Bold" w:cs="Arial"/>
                <w:b/>
                <w:kern w:val="2"/>
                <w:lang w:val="pt-BR" w:eastAsia="zh-CN" w:bidi="ar"/>
              </w:rPr>
              <w:t xml:space="preserve"> - GRUPO GERADOR</w:t>
            </w:r>
          </w:p>
        </w:tc>
        <w:tc>
          <w:tcPr>
            <w:tcW w:w="2346"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DESCRIÇÃO</w:t>
            </w:r>
          </w:p>
        </w:tc>
        <w:tc>
          <w:tcPr>
            <w:tcW w:w="58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UNIDADE</w:t>
            </w:r>
          </w:p>
        </w:tc>
        <w:tc>
          <w:tcPr>
            <w:tcW w:w="431" w:type="pct"/>
            <w:vAlign w:val="center"/>
          </w:tcPr>
          <w:p w:rsidR="004A4BD3" w:rsidRPr="00F02F72" w:rsidRDefault="004A4BD3" w:rsidP="004A4BD3">
            <w:pPr>
              <w:jc w:val="center"/>
              <w:rPr>
                <w:rFonts w:eastAsia="LiberationSerif-Bold" w:cs="Arial"/>
                <w:b/>
                <w:lang w:bidi="ar"/>
              </w:rPr>
            </w:pPr>
            <w:r w:rsidRPr="00F02F72">
              <w:rPr>
                <w:rFonts w:eastAsia="LiberationSerif-Bold" w:cs="Arial"/>
                <w:b/>
                <w:kern w:val="2"/>
                <w:lang w:eastAsia="zh-CN" w:bidi="ar"/>
              </w:rPr>
              <w:t>QTD TOTAL</w:t>
            </w:r>
          </w:p>
        </w:tc>
        <w:tc>
          <w:tcPr>
            <w:tcW w:w="504" w:type="pct"/>
            <w:vAlign w:val="center"/>
          </w:tcPr>
          <w:p w:rsidR="004A4BD3" w:rsidRPr="00AB5954" w:rsidRDefault="004A4BD3" w:rsidP="004A4BD3">
            <w:pPr>
              <w:jc w:val="center"/>
              <w:rPr>
                <w:rFonts w:eastAsia="LiberationSerif-Bold" w:cs="Arial"/>
                <w:b/>
                <w:lang w:val="en-US" w:eastAsia="zh-CN" w:bidi="ar"/>
              </w:rPr>
            </w:pPr>
            <w:r>
              <w:rPr>
                <w:rFonts w:eastAsia="LiberationSerif-Bold" w:cs="Arial"/>
                <w:b/>
                <w:lang w:val="en-US" w:eastAsia="zh-CN" w:bidi="ar"/>
              </w:rPr>
              <w:t>VALOR UNIT. DO ITEM</w:t>
            </w:r>
          </w:p>
        </w:tc>
        <w:tc>
          <w:tcPr>
            <w:tcW w:w="559" w:type="pct"/>
            <w:vAlign w:val="center"/>
          </w:tcPr>
          <w:p w:rsidR="004A4BD3" w:rsidRDefault="004A4BD3" w:rsidP="004A4BD3">
            <w:pPr>
              <w:jc w:val="center"/>
              <w:rPr>
                <w:rFonts w:eastAsia="LiberationSerif-Bold" w:cs="Arial"/>
                <w:b/>
                <w:lang w:val="en-US" w:eastAsia="zh-CN" w:bidi="ar"/>
              </w:rPr>
            </w:pPr>
            <w:r w:rsidRPr="001863D3">
              <w:rPr>
                <w:rFonts w:eastAsia="LiberationSerif-Bold" w:cs="Arial"/>
                <w:b/>
                <w:lang w:val="en-US" w:eastAsia="zh-CN" w:bidi="ar"/>
              </w:rPr>
              <w:t>VALOR TOTAL DO LOTE</w:t>
            </w:r>
          </w:p>
        </w:tc>
      </w:tr>
      <w:tr w:rsidR="004A4BD3" w:rsidRPr="00F02F72" w:rsidTr="004A4BD3">
        <w:tc>
          <w:tcPr>
            <w:tcW w:w="579" w:type="pct"/>
            <w:vMerge/>
          </w:tcPr>
          <w:p w:rsidR="004A4BD3" w:rsidRPr="00F02F72" w:rsidRDefault="004A4BD3" w:rsidP="006B258C">
            <w:pPr>
              <w:jc w:val="both"/>
              <w:rPr>
                <w:rFonts w:eastAsia="LiberationSerif-Bold" w:cs="Arial"/>
                <w:lang w:bidi="ar"/>
              </w:rPr>
            </w:pPr>
          </w:p>
        </w:tc>
        <w:tc>
          <w:tcPr>
            <w:tcW w:w="2346" w:type="pct"/>
          </w:tcPr>
          <w:p w:rsidR="004A4BD3" w:rsidRPr="00F02F72" w:rsidRDefault="004A4BD3" w:rsidP="006B258C">
            <w:pPr>
              <w:jc w:val="both"/>
              <w:rPr>
                <w:rFonts w:cs="Arial"/>
                <w:lang w:val="pt-BR"/>
              </w:rPr>
            </w:pPr>
            <w:r w:rsidRPr="00F02F72">
              <w:rPr>
                <w:rFonts w:cs="Arial"/>
                <w:b/>
                <w:bCs/>
                <w:kern w:val="2"/>
                <w:lang w:val="pt-BR"/>
              </w:rPr>
              <w:t>ITEM 1</w:t>
            </w:r>
            <w:r>
              <w:rPr>
                <w:rFonts w:cs="Arial"/>
                <w:b/>
                <w:bCs/>
                <w:kern w:val="2"/>
                <w:lang w:val="pt-BR"/>
              </w:rPr>
              <w:t>6</w:t>
            </w:r>
            <w:r w:rsidRPr="00F02F72">
              <w:rPr>
                <w:rFonts w:cs="Arial"/>
                <w:b/>
                <w:bCs/>
                <w:kern w:val="2"/>
                <w:lang w:val="pt-BR"/>
              </w:rPr>
              <w:t xml:space="preserve"> - </w:t>
            </w:r>
            <w:r w:rsidRPr="002836A2">
              <w:rPr>
                <w:rFonts w:cs="Arial"/>
                <w:bCs/>
                <w:kern w:val="2"/>
                <w:lang w:val="pt-BR"/>
              </w:rPr>
              <w:t>4 Diárias</w:t>
            </w:r>
            <w:r>
              <w:rPr>
                <w:rFonts w:cs="Arial"/>
                <w:b/>
                <w:bCs/>
                <w:kern w:val="2"/>
                <w:lang w:val="pt-BR"/>
              </w:rPr>
              <w:t xml:space="preserve"> </w:t>
            </w:r>
            <w:r w:rsidRPr="002836A2">
              <w:rPr>
                <w:rFonts w:cs="Arial"/>
                <w:bCs/>
                <w:kern w:val="2"/>
                <w:lang w:val="pt-BR"/>
              </w:rPr>
              <w:t>-</w:t>
            </w:r>
            <w:r>
              <w:rPr>
                <w:rFonts w:cs="Arial"/>
                <w:b/>
                <w:bCs/>
                <w:kern w:val="2"/>
                <w:lang w:val="pt-BR"/>
              </w:rPr>
              <w:t xml:space="preserve"> </w:t>
            </w:r>
            <w:r w:rsidRPr="00F02F72">
              <w:rPr>
                <w:rFonts w:cs="Arial"/>
                <w:kern w:val="2"/>
                <w:lang w:val="pt-BR"/>
              </w:rPr>
              <w:t xml:space="preserve">Grupo Gerador Silenciado compreendendo: Motor a diesel, Alternador, Painel de Controle e Carenagem/Container de Isolamento acústico; </w:t>
            </w:r>
          </w:p>
          <w:p w:rsidR="004A4BD3" w:rsidRPr="00F02F72" w:rsidRDefault="004A4BD3" w:rsidP="006B258C">
            <w:pPr>
              <w:jc w:val="both"/>
              <w:rPr>
                <w:rFonts w:cs="Arial"/>
                <w:lang w:val="pt-BR"/>
              </w:rPr>
            </w:pPr>
            <w:r w:rsidRPr="00F02F72">
              <w:rPr>
                <w:rFonts w:cs="Arial"/>
                <w:kern w:val="2"/>
                <w:lang w:val="pt-BR"/>
              </w:rPr>
              <w:t xml:space="preserve">• Geradores: Potência Aparente de 80 a 260 kVA, que seja adequado ao evento pretendido. </w:t>
            </w:r>
          </w:p>
          <w:p w:rsidR="004A4BD3" w:rsidRPr="00F02F72" w:rsidRDefault="004A4BD3" w:rsidP="006B258C">
            <w:pPr>
              <w:jc w:val="both"/>
              <w:rPr>
                <w:rFonts w:cs="Arial"/>
                <w:lang w:val="pt-BR"/>
              </w:rPr>
            </w:pPr>
            <w:r w:rsidRPr="00F02F72">
              <w:rPr>
                <w:rFonts w:cs="Arial"/>
                <w:kern w:val="2"/>
                <w:lang w:val="pt-BR"/>
              </w:rPr>
              <w:t xml:space="preserve">• Motor com combustível Diesel; </w:t>
            </w:r>
          </w:p>
          <w:p w:rsidR="004A4BD3" w:rsidRPr="00F02F72" w:rsidRDefault="004A4BD3" w:rsidP="006B258C">
            <w:pPr>
              <w:jc w:val="both"/>
              <w:rPr>
                <w:rFonts w:cs="Arial"/>
                <w:lang w:val="pt-BR"/>
              </w:rPr>
            </w:pPr>
            <w:r w:rsidRPr="00F02F72">
              <w:rPr>
                <w:rFonts w:cs="Arial"/>
                <w:kern w:val="2"/>
                <w:lang w:val="pt-BR"/>
              </w:rPr>
              <w:t xml:space="preserve">• Regulador automático de tensão e frequência; </w:t>
            </w:r>
          </w:p>
          <w:p w:rsidR="004A4BD3" w:rsidRPr="00F02F72" w:rsidRDefault="004A4BD3" w:rsidP="006B258C">
            <w:pPr>
              <w:jc w:val="both"/>
              <w:rPr>
                <w:rFonts w:cs="Arial"/>
                <w:lang w:val="pt-BR"/>
              </w:rPr>
            </w:pPr>
            <w:r w:rsidRPr="00F02F72">
              <w:rPr>
                <w:rFonts w:cs="Arial"/>
                <w:kern w:val="2"/>
                <w:lang w:val="pt-BR"/>
              </w:rPr>
              <w:t xml:space="preserve">• Chave de distribuição de força trifásica, fase ‘Terra’ e ‘Neutro’ nas tensões nominais de 127V, 220V e 380V – 60hz, conforme solicitação </w:t>
            </w:r>
          </w:p>
          <w:p w:rsidR="004A4BD3" w:rsidRPr="00F02F72" w:rsidRDefault="004A4BD3" w:rsidP="006B258C">
            <w:pPr>
              <w:jc w:val="both"/>
              <w:rPr>
                <w:rFonts w:cs="Arial"/>
                <w:lang w:val="pt-BR"/>
              </w:rPr>
            </w:pPr>
            <w:r w:rsidRPr="00F02F72">
              <w:rPr>
                <w:rFonts w:cs="Arial"/>
                <w:kern w:val="2"/>
                <w:lang w:val="pt-BR"/>
              </w:rPr>
              <w:t xml:space="preserve">• Painel de Controle com fácil visualização dos comandos (voltímetro, amperímetro, frequencímetro, termômetro, contador de horas e etc.) nos momentos de checagem pela Produção e/ou Fiscalização; </w:t>
            </w:r>
          </w:p>
          <w:p w:rsidR="004A4BD3" w:rsidRPr="00F02F72" w:rsidRDefault="004A4BD3" w:rsidP="006B258C">
            <w:pPr>
              <w:jc w:val="both"/>
              <w:rPr>
                <w:rFonts w:cs="Arial"/>
                <w:lang w:val="pt-BR"/>
              </w:rPr>
            </w:pPr>
            <w:r w:rsidRPr="00F02F72">
              <w:rPr>
                <w:rFonts w:cs="Arial"/>
                <w:kern w:val="2"/>
                <w:lang w:val="pt-BR"/>
              </w:rPr>
              <w:t xml:space="preserve">• Blindagem de ruído – Até 70 decibeis na distância de 4 metros; </w:t>
            </w:r>
          </w:p>
          <w:p w:rsidR="004A4BD3" w:rsidRPr="00F02F72" w:rsidRDefault="004A4BD3" w:rsidP="006B258C">
            <w:pPr>
              <w:jc w:val="both"/>
              <w:rPr>
                <w:rFonts w:cs="Arial"/>
                <w:lang w:val="pt-BR"/>
              </w:rPr>
            </w:pPr>
            <w:r w:rsidRPr="00F02F72">
              <w:rPr>
                <w:rFonts w:cs="Arial"/>
                <w:kern w:val="2"/>
                <w:lang w:val="pt-BR"/>
              </w:rPr>
              <w:t xml:space="preserve">• Reservatório de combustível com tamanho mínimo o suficiente para atender a uma diária (12 horas) cheio; </w:t>
            </w:r>
          </w:p>
          <w:p w:rsidR="004A4BD3" w:rsidRPr="00F02F72" w:rsidRDefault="004A4BD3" w:rsidP="006B258C">
            <w:pPr>
              <w:jc w:val="both"/>
              <w:rPr>
                <w:rFonts w:cs="Arial"/>
                <w:b/>
                <w:bCs/>
                <w:lang w:val="pt-BR"/>
              </w:rPr>
            </w:pPr>
            <w:r w:rsidRPr="00F02F72">
              <w:rPr>
                <w:rFonts w:cs="Arial"/>
                <w:kern w:val="2"/>
                <w:lang w:val="pt-BR"/>
              </w:rPr>
              <w:t xml:space="preserve"> • Controle e nível de emissão de poluentes – O equipamento deverá estar dentro dos padrões de poluição estabelecidos pelos órgãos competentes.</w:t>
            </w:r>
          </w:p>
        </w:tc>
        <w:tc>
          <w:tcPr>
            <w:tcW w:w="58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SERVIÇOS</w:t>
            </w:r>
          </w:p>
        </w:tc>
        <w:tc>
          <w:tcPr>
            <w:tcW w:w="431" w:type="pct"/>
            <w:vAlign w:val="center"/>
          </w:tcPr>
          <w:p w:rsidR="004A4BD3" w:rsidRPr="00F02F72" w:rsidRDefault="004A4BD3" w:rsidP="006B258C">
            <w:pPr>
              <w:jc w:val="center"/>
              <w:rPr>
                <w:rFonts w:eastAsia="LiberationSerif-Bold" w:cs="Arial"/>
                <w:lang w:val="pt-BR" w:bidi="ar"/>
              </w:rPr>
            </w:pPr>
            <w:r w:rsidRPr="00F02F72">
              <w:rPr>
                <w:rFonts w:eastAsia="LiberationSerif-Bold" w:cs="Arial"/>
                <w:kern w:val="2"/>
                <w:lang w:val="pt-BR" w:eastAsia="zh-CN" w:bidi="ar"/>
              </w:rPr>
              <w:t>1</w:t>
            </w:r>
          </w:p>
        </w:tc>
        <w:tc>
          <w:tcPr>
            <w:tcW w:w="504" w:type="pct"/>
          </w:tcPr>
          <w:p w:rsidR="004A4BD3" w:rsidRPr="00F02F72" w:rsidRDefault="004A4BD3" w:rsidP="006B258C">
            <w:pPr>
              <w:widowControl w:val="0"/>
              <w:autoSpaceDE w:val="0"/>
              <w:autoSpaceDN w:val="0"/>
              <w:jc w:val="both"/>
              <w:rPr>
                <w:rFonts w:eastAsia="LiberationSerif-Bold" w:cs="Arial"/>
                <w:lang w:val="pt-BR" w:bidi="ar"/>
              </w:rPr>
            </w:pPr>
          </w:p>
        </w:tc>
        <w:tc>
          <w:tcPr>
            <w:tcW w:w="559" w:type="pct"/>
          </w:tcPr>
          <w:p w:rsidR="004A4BD3" w:rsidRPr="00F02F72" w:rsidRDefault="004A4BD3" w:rsidP="006B258C">
            <w:pPr>
              <w:jc w:val="both"/>
              <w:rPr>
                <w:rFonts w:eastAsia="LiberationSerif-Bold" w:cs="Arial"/>
                <w:lang w:val="pt-BR" w:bidi="ar"/>
              </w:rPr>
            </w:pPr>
          </w:p>
        </w:tc>
      </w:tr>
    </w:tbl>
    <w:p w:rsidR="004A4BD3" w:rsidRPr="00A87255" w:rsidRDefault="004A4BD3" w:rsidP="00C40613">
      <w:pPr>
        <w:ind w:firstLine="284"/>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F56056">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F56056">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F56056">
        <w:trPr>
          <w:trHeight w:val="454"/>
          <w:jc w:val="center"/>
        </w:trPr>
        <w:tc>
          <w:tcPr>
            <w:tcW w:w="9563" w:type="dxa"/>
            <w:gridSpan w:val="2"/>
          </w:tcPr>
          <w:p w:rsidR="00256794" w:rsidRPr="00A87255" w:rsidRDefault="00256794" w:rsidP="00960E9B">
            <w:r w:rsidRPr="00A87255">
              <w:t>Local e Data:</w:t>
            </w:r>
          </w:p>
        </w:tc>
      </w:tr>
      <w:tr w:rsidR="00256794" w:rsidRPr="00A87255" w:rsidTr="00F56056">
        <w:trPr>
          <w:trHeight w:val="454"/>
          <w:jc w:val="center"/>
        </w:trPr>
        <w:tc>
          <w:tcPr>
            <w:tcW w:w="9563" w:type="dxa"/>
            <w:gridSpan w:val="2"/>
          </w:tcPr>
          <w:p w:rsidR="00256794" w:rsidRPr="00A87255" w:rsidRDefault="00256794" w:rsidP="00960E9B">
            <w:r w:rsidRPr="00A87255">
              <w:t>Assinatura:</w:t>
            </w:r>
          </w:p>
        </w:tc>
      </w:tr>
    </w:tbl>
    <w:p w:rsidR="00F56056" w:rsidRDefault="00F56056" w:rsidP="00A87255">
      <w:pPr>
        <w:jc w:val="center"/>
        <w:rPr>
          <w:b/>
          <w:u w:val="single"/>
        </w:rPr>
      </w:pPr>
    </w:p>
    <w:p w:rsidR="00F56056" w:rsidRDefault="00F56056" w:rsidP="00A87255">
      <w:pPr>
        <w:jc w:val="center"/>
        <w:rPr>
          <w:b/>
          <w:u w:val="single"/>
        </w:rPr>
      </w:pPr>
    </w:p>
    <w:p w:rsidR="001863D3" w:rsidRDefault="001863D3" w:rsidP="00A87255">
      <w:pPr>
        <w:jc w:val="center"/>
        <w:rPr>
          <w:b/>
          <w:u w:val="single"/>
        </w:rPr>
      </w:pPr>
    </w:p>
    <w:p w:rsidR="001863D3" w:rsidRDefault="001863D3" w:rsidP="00A87255">
      <w:pPr>
        <w:jc w:val="center"/>
        <w:rPr>
          <w:b/>
          <w:u w:val="single"/>
        </w:rPr>
      </w:pPr>
    </w:p>
    <w:p w:rsidR="001863D3" w:rsidRDefault="001863D3"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F5362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4588E" w:rsidRDefault="0024588E">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24588E" w:rsidRDefault="0024588E">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F53629"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4EEA5"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08EDD"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8"/>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24588E">
        <w:t>05/2025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F53629"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0AB6B"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F53629"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625F0"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0"/>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F53629"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25565"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F53629">
      <w:pPr>
        <w:rPr>
          <w:b/>
        </w:rPr>
      </w:pPr>
      <w:bookmarkStart w:id="0" w:name="_GoBack"/>
      <w:bookmarkEnd w:id="0"/>
    </w:p>
    <w:sectPr w:rsidR="00580D66" w:rsidRPr="00A87255"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386" w:rsidRDefault="00AC1386">
      <w:r>
        <w:separator/>
      </w:r>
    </w:p>
  </w:endnote>
  <w:endnote w:type="continuationSeparator" w:id="0">
    <w:p w:rsidR="00AC1386" w:rsidRDefault="00AC1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386" w:rsidRDefault="00AC1386">
      <w:r>
        <w:separator/>
      </w:r>
    </w:p>
  </w:footnote>
  <w:footnote w:type="continuationSeparator" w:id="0">
    <w:p w:rsidR="00AC1386" w:rsidRDefault="00AC1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8E" w:rsidRDefault="00F5362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88E" w:rsidRDefault="0024588E">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24588E" w:rsidRDefault="0024588E">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8E" w:rsidRDefault="0024588E">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8E" w:rsidRDefault="0024588E">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88E" w:rsidRDefault="0024588E">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6">
    <w:nsid w:val="237D1910"/>
    <w:multiLevelType w:val="multilevel"/>
    <w:tmpl w:val="741495EE"/>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7">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25">
    <w:nsid w:val="6C409990"/>
    <w:multiLevelType w:val="singleLevel"/>
    <w:tmpl w:val="6C409990"/>
    <w:lvl w:ilvl="0">
      <w:start w:val="1"/>
      <w:numFmt w:val="decimal"/>
      <w:lvlText w:val="%1."/>
      <w:lvlJc w:val="left"/>
      <w:pPr>
        <w:tabs>
          <w:tab w:val="left" w:pos="312"/>
        </w:tabs>
      </w:pPr>
    </w:lvl>
  </w:abstractNum>
  <w:abstractNum w:abstractNumId="26">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7">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2"/>
  </w:num>
  <w:num w:numId="2">
    <w:abstractNumId w:val="13"/>
  </w:num>
  <w:num w:numId="3">
    <w:abstractNumId w:val="15"/>
  </w:num>
  <w:num w:numId="4">
    <w:abstractNumId w:val="19"/>
  </w:num>
  <w:num w:numId="5">
    <w:abstractNumId w:val="11"/>
  </w:num>
  <w:num w:numId="6">
    <w:abstractNumId w:val="16"/>
  </w:num>
  <w:num w:numId="7">
    <w:abstractNumId w:val="12"/>
  </w:num>
  <w:num w:numId="8">
    <w:abstractNumId w:val="23"/>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4"/>
  </w:num>
  <w:num w:numId="11">
    <w:abstractNumId w:val="18"/>
  </w:num>
  <w:num w:numId="12">
    <w:abstractNumId w:val="20"/>
  </w:num>
  <w:num w:numId="13">
    <w:abstractNumId w:val="26"/>
  </w:num>
  <w:num w:numId="14">
    <w:abstractNumId w:val="27"/>
  </w:num>
  <w:num w:numId="15">
    <w:abstractNumId w:val="2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17"/>
  </w:num>
  <w:num w:numId="20">
    <w:abstractNumId w:val="16"/>
  </w:num>
  <w:num w:numId="21">
    <w:abstractNumId w:val="24"/>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2780F"/>
    <w:rsid w:val="000334C1"/>
    <w:rsid w:val="00034B37"/>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7997"/>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63D3"/>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6794"/>
    <w:rsid w:val="00262DCE"/>
    <w:rsid w:val="00263FFA"/>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5EDE"/>
    <w:rsid w:val="003166EE"/>
    <w:rsid w:val="003225CA"/>
    <w:rsid w:val="00322A51"/>
    <w:rsid w:val="003236CA"/>
    <w:rsid w:val="00323ED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A0098"/>
    <w:rsid w:val="004A1405"/>
    <w:rsid w:val="004A1B64"/>
    <w:rsid w:val="004A4BD3"/>
    <w:rsid w:val="004B1170"/>
    <w:rsid w:val="004C765B"/>
    <w:rsid w:val="004D7C88"/>
    <w:rsid w:val="004E011F"/>
    <w:rsid w:val="004E368A"/>
    <w:rsid w:val="004E3B92"/>
    <w:rsid w:val="004E460F"/>
    <w:rsid w:val="004F0B2E"/>
    <w:rsid w:val="004F2A20"/>
    <w:rsid w:val="004F315F"/>
    <w:rsid w:val="004F4E52"/>
    <w:rsid w:val="004F5783"/>
    <w:rsid w:val="004F6D36"/>
    <w:rsid w:val="00507B87"/>
    <w:rsid w:val="0051196C"/>
    <w:rsid w:val="005145DD"/>
    <w:rsid w:val="0052335F"/>
    <w:rsid w:val="005263FF"/>
    <w:rsid w:val="005264C0"/>
    <w:rsid w:val="00535DE3"/>
    <w:rsid w:val="00540F98"/>
    <w:rsid w:val="005464A5"/>
    <w:rsid w:val="0055259E"/>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749A"/>
    <w:rsid w:val="006506E1"/>
    <w:rsid w:val="00650AB9"/>
    <w:rsid w:val="00660C41"/>
    <w:rsid w:val="0066120D"/>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52DA"/>
    <w:rsid w:val="00807913"/>
    <w:rsid w:val="008120AD"/>
    <w:rsid w:val="00815E3A"/>
    <w:rsid w:val="00817A83"/>
    <w:rsid w:val="0082279B"/>
    <w:rsid w:val="0082724B"/>
    <w:rsid w:val="008303FB"/>
    <w:rsid w:val="008429AB"/>
    <w:rsid w:val="00844F01"/>
    <w:rsid w:val="00845665"/>
    <w:rsid w:val="00845E90"/>
    <w:rsid w:val="00847B54"/>
    <w:rsid w:val="0085067E"/>
    <w:rsid w:val="0085263E"/>
    <w:rsid w:val="00855900"/>
    <w:rsid w:val="008567B9"/>
    <w:rsid w:val="00865A9D"/>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DB8"/>
    <w:rsid w:val="00A86544"/>
    <w:rsid w:val="00A87255"/>
    <w:rsid w:val="00A90151"/>
    <w:rsid w:val="00A9602F"/>
    <w:rsid w:val="00AA00F2"/>
    <w:rsid w:val="00AA2BAB"/>
    <w:rsid w:val="00AA73A9"/>
    <w:rsid w:val="00AB385F"/>
    <w:rsid w:val="00AB475C"/>
    <w:rsid w:val="00AB5954"/>
    <w:rsid w:val="00AB6DA5"/>
    <w:rsid w:val="00AC1386"/>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827"/>
    <w:rsid w:val="00CC3189"/>
    <w:rsid w:val="00CD4AD7"/>
    <w:rsid w:val="00CE19C8"/>
    <w:rsid w:val="00CE70E2"/>
    <w:rsid w:val="00CF2202"/>
    <w:rsid w:val="00CF3362"/>
    <w:rsid w:val="00D00597"/>
    <w:rsid w:val="00D0499B"/>
    <w:rsid w:val="00D05913"/>
    <w:rsid w:val="00D123AC"/>
    <w:rsid w:val="00D219F8"/>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3629"/>
    <w:rsid w:val="00F5571A"/>
    <w:rsid w:val="00F557C2"/>
    <w:rsid w:val="00F56056"/>
    <w:rsid w:val="00F564FD"/>
    <w:rsid w:val="00F56C30"/>
    <w:rsid w:val="00F63070"/>
    <w:rsid w:val="00F6320C"/>
    <w:rsid w:val="00F64DCD"/>
    <w:rsid w:val="00F664E0"/>
    <w:rsid w:val="00F674CC"/>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13B60-8185-4B9D-8C57-D5A7D0AB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CB18D-9B88-4168-832B-E53FCD2D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3275</Words>
  <Characters>17686</Characters>
  <Application>Microsoft Office Word</Application>
  <DocSecurity>0</DocSecurity>
  <Lines>147</Lines>
  <Paragraphs>41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05/2025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20920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2024-06-13T11:11:00Z</cp:lastPrinted>
  <dcterms:created xsi:type="dcterms:W3CDTF">2025-02-04T14:22:00Z</dcterms:created>
  <dcterms:modified xsi:type="dcterms:W3CDTF">2025-02-04T14:22:00Z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