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12" w:rsidRPr="00D03912" w:rsidRDefault="00D03912" w:rsidP="00C543F8">
      <w:pPr>
        <w:pStyle w:val="Texto1"/>
        <w:numPr>
          <w:ilvl w:val="0"/>
          <w:numId w:val="0"/>
        </w:numPr>
        <w:spacing w:before="0" w:line="240" w:lineRule="auto"/>
        <w:ind w:left="567" w:hanging="567"/>
        <w:jc w:val="center"/>
        <w:rPr>
          <w:b/>
          <w:u w:val="single"/>
        </w:rPr>
      </w:pPr>
      <w:r w:rsidRPr="00D03912">
        <w:rPr>
          <w:b/>
          <w:u w:val="single"/>
        </w:rPr>
        <w:t>ANEXO II - MODELO DE PROCURAÇÃO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spacing w:before="208"/>
        <w:jc w:val="center"/>
        <w:rPr>
          <w:b/>
        </w:rPr>
      </w:pPr>
      <w:r w:rsidRPr="00D03912">
        <w:rPr>
          <w:rFonts w:ascii="Times New Roman" w:hAnsi="Times New Roman"/>
          <w:spacing w:val="-56"/>
          <w:u w:val="single"/>
        </w:rPr>
        <w:t xml:space="preserve"> </w:t>
      </w:r>
      <w:r w:rsidRPr="00D03912">
        <w:rPr>
          <w:b/>
          <w:u w:val="single"/>
        </w:rPr>
        <w:t>PROCURAÇÃO  “EXTRA JUDICIA”</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3"/>
        <w:rPr>
          <w:b/>
          <w:sz w:val="17"/>
        </w:rPr>
      </w:pPr>
    </w:p>
    <w:p w:rsidR="00D03912" w:rsidRPr="00D03912" w:rsidRDefault="00D03912" w:rsidP="00D03912">
      <w:pPr>
        <w:spacing w:before="100" w:line="360" w:lineRule="auto"/>
        <w:jc w:val="both"/>
      </w:pPr>
      <w:r w:rsidRPr="00D03912">
        <w:rPr>
          <w:b/>
        </w:rPr>
        <w:t>OUTORGANTE</w:t>
      </w:r>
      <w:r w:rsidRPr="00D03912">
        <w:t xml:space="preserve">: </w:t>
      </w:r>
      <w:r w:rsidRPr="00D03912">
        <w:rPr>
          <w:spacing w:val="10"/>
        </w:rPr>
        <w:t xml:space="preserve"> </w:t>
      </w:r>
      <w:r w:rsidRPr="00D03912">
        <w:t>...................................................,</w:t>
      </w:r>
      <w:r w:rsidRPr="00D03912">
        <w:rPr>
          <w:spacing w:val="48"/>
        </w:rPr>
        <w:t xml:space="preserve"> </w:t>
      </w:r>
      <w:r w:rsidRPr="00D03912">
        <w:t xml:space="preserve">(pessoa </w:t>
      </w:r>
      <w:r w:rsidRPr="00D03912">
        <w:rPr>
          <w:spacing w:val="9"/>
        </w:rPr>
        <w:t xml:space="preserve"> </w:t>
      </w:r>
      <w:r w:rsidRPr="00D03912">
        <w:t xml:space="preserve">jurídica </w:t>
      </w:r>
      <w:r w:rsidRPr="00D03912">
        <w:rPr>
          <w:spacing w:val="10"/>
        </w:rPr>
        <w:t xml:space="preserve"> </w:t>
      </w:r>
      <w:r w:rsidRPr="00D03912">
        <w:t xml:space="preserve">de </w:t>
      </w:r>
      <w:r w:rsidRPr="00D03912">
        <w:rPr>
          <w:spacing w:val="10"/>
        </w:rPr>
        <w:t xml:space="preserve"> </w:t>
      </w:r>
      <w:r w:rsidRPr="00D03912">
        <w:t xml:space="preserve">direito </w:t>
      </w:r>
      <w:r w:rsidRPr="00D03912">
        <w:rPr>
          <w:spacing w:val="10"/>
        </w:rPr>
        <w:t xml:space="preserve"> </w:t>
      </w:r>
      <w:r w:rsidRPr="00D03912">
        <w:t xml:space="preserve">privado, </w:t>
      </w:r>
      <w:r w:rsidRPr="00D03912">
        <w:rPr>
          <w:spacing w:val="9"/>
        </w:rPr>
        <w:t xml:space="preserve"> </w:t>
      </w:r>
      <w:r w:rsidRPr="00D03912">
        <w:t xml:space="preserve">inscrita </w:t>
      </w:r>
      <w:r w:rsidRPr="00D03912">
        <w:rPr>
          <w:spacing w:val="10"/>
        </w:rPr>
        <w:t xml:space="preserve"> </w:t>
      </w:r>
      <w:r w:rsidRPr="00D03912">
        <w:t xml:space="preserve">no </w:t>
      </w:r>
      <w:r w:rsidRPr="00D03912">
        <w:rPr>
          <w:spacing w:val="10"/>
        </w:rPr>
        <w:t xml:space="preserve"> </w:t>
      </w:r>
      <w:r w:rsidRPr="00D03912">
        <w:t xml:space="preserve">CNPJ </w:t>
      </w:r>
      <w:r w:rsidRPr="00D03912">
        <w:rPr>
          <w:spacing w:val="10"/>
        </w:rPr>
        <w:t xml:space="preserve"> </w:t>
      </w:r>
      <w:r w:rsidRPr="00D03912">
        <w:t xml:space="preserve">sob </w:t>
      </w:r>
      <w:r w:rsidRPr="00D03912">
        <w:rPr>
          <w:spacing w:val="11"/>
        </w:rPr>
        <w:t xml:space="preserve"> </w:t>
      </w:r>
      <w:r w:rsidRPr="00D03912">
        <w:t xml:space="preserve">o </w:t>
      </w:r>
      <w:r w:rsidRPr="00D03912">
        <w:rPr>
          <w:spacing w:val="10"/>
        </w:rPr>
        <w:t xml:space="preserve"> </w:t>
      </w:r>
      <w:r w:rsidRPr="00D03912">
        <w:t xml:space="preserve">nº ..............................)   ou   (pessoa   física,   inscrita   no   CPF   sob   o   nº  </w:t>
      </w:r>
      <w:r w:rsidRPr="00D03912">
        <w:rPr>
          <w:spacing w:val="46"/>
        </w:rPr>
        <w:t xml:space="preserve"> </w:t>
      </w:r>
      <w:r w:rsidRPr="00D03912">
        <w:t>..............................),   com   sede   na   Rua ............................................................,</w:t>
      </w:r>
      <w:r w:rsidRPr="00D03912">
        <w:rPr>
          <w:spacing w:val="-9"/>
        </w:rPr>
        <w:t xml:space="preserve"> </w:t>
      </w:r>
      <w:r w:rsidRPr="00D03912">
        <w:t>nº</w:t>
      </w:r>
      <w:r w:rsidRPr="00D03912">
        <w:rPr>
          <w:spacing w:val="-9"/>
        </w:rPr>
        <w:t xml:space="preserve"> </w:t>
      </w:r>
      <w:r w:rsidRPr="00D03912">
        <w:t>.............,</w:t>
      </w:r>
      <w:r w:rsidRPr="00D03912">
        <w:rPr>
          <w:spacing w:val="-8"/>
        </w:rPr>
        <w:t xml:space="preserve"> </w:t>
      </w:r>
      <w:r w:rsidRPr="00D03912">
        <w:t>bairro</w:t>
      </w:r>
      <w:r w:rsidRPr="00D03912">
        <w:rPr>
          <w:spacing w:val="-10"/>
        </w:rPr>
        <w:t xml:space="preserve"> </w:t>
      </w:r>
      <w:r w:rsidRPr="00D03912">
        <w:t>....................................,</w:t>
      </w:r>
      <w:r w:rsidRPr="00D03912">
        <w:rPr>
          <w:spacing w:val="-6"/>
        </w:rPr>
        <w:t xml:space="preserve"> </w:t>
      </w:r>
      <w:r w:rsidRPr="00D03912">
        <w:t>na</w:t>
      </w:r>
      <w:r w:rsidRPr="00D03912">
        <w:rPr>
          <w:spacing w:val="-12"/>
        </w:rPr>
        <w:t xml:space="preserve"> </w:t>
      </w:r>
      <w:r w:rsidRPr="00D03912">
        <w:t>cidade</w:t>
      </w:r>
      <w:r w:rsidRPr="00D03912">
        <w:rPr>
          <w:spacing w:val="-11"/>
        </w:rPr>
        <w:t xml:space="preserve"> </w:t>
      </w:r>
      <w:r w:rsidRPr="00D03912">
        <w:t>de,</w:t>
      </w:r>
      <w:r w:rsidRPr="00D03912">
        <w:rPr>
          <w:spacing w:val="-9"/>
        </w:rPr>
        <w:t xml:space="preserve"> </w:t>
      </w:r>
      <w:r w:rsidRPr="00D03912">
        <w:t>Estado de...........................................,(neste ato representado) pelo(a)</w:t>
      </w:r>
      <w:r w:rsidRPr="00D03912">
        <w:tab/>
        <w:t xml:space="preserve">(sócio/diretor/procurador), Sr.(a) ...................................., ....................... (nacionalidade), .............................. (estado civil), ............................  (profissão), portador(a) do  RG  nº  ............................  e  do  CPF nº  .............................,  residente </w:t>
      </w:r>
      <w:r w:rsidRPr="00D03912">
        <w:rPr>
          <w:spacing w:val="11"/>
        </w:rPr>
        <w:t xml:space="preserve"> </w:t>
      </w:r>
      <w:r w:rsidRPr="00D03912">
        <w:t xml:space="preserve">e domiciliado  na  Rua  ........................................................,  nº  ..........,  na  cidade  de  ...............................,  Estado </w:t>
      </w:r>
      <w:r w:rsidRPr="00D03912">
        <w:rPr>
          <w:spacing w:val="42"/>
        </w:rPr>
        <w:t xml:space="preserve"> </w:t>
      </w:r>
      <w:r w:rsidRPr="00D03912">
        <w:t xml:space="preserve">de ..................................., </w:t>
      </w:r>
    </w:p>
    <w:p w:rsidR="00D03912" w:rsidRPr="00D03912" w:rsidRDefault="00D03912" w:rsidP="00D03912">
      <w:pPr>
        <w:spacing w:line="360" w:lineRule="auto"/>
        <w:rPr>
          <w:b/>
        </w:rPr>
      </w:pPr>
    </w:p>
    <w:p w:rsidR="00D03912" w:rsidRPr="00D03912" w:rsidRDefault="00D03912" w:rsidP="00D03912">
      <w:pPr>
        <w:spacing w:line="360" w:lineRule="auto"/>
      </w:pPr>
      <w:r w:rsidRPr="00D03912">
        <w:rPr>
          <w:b/>
        </w:rPr>
        <w:t>OUTORGADO</w:t>
      </w:r>
      <w:r w:rsidRPr="00D03912">
        <w:t xml:space="preserve">: </w:t>
      </w:r>
      <w:r w:rsidRPr="00D03912">
        <w:rPr>
          <w:spacing w:val="26"/>
        </w:rPr>
        <w:t xml:space="preserve"> </w:t>
      </w:r>
      <w:r w:rsidRPr="00D03912">
        <w:t xml:space="preserve">Sr. </w:t>
      </w:r>
      <w:r w:rsidRPr="00D03912">
        <w:rPr>
          <w:spacing w:val="26"/>
        </w:rPr>
        <w:t xml:space="preserve"> </w:t>
      </w:r>
      <w:r w:rsidRPr="00D03912">
        <w:t xml:space="preserve">(a) </w:t>
      </w:r>
      <w:r w:rsidRPr="00D03912">
        <w:rPr>
          <w:spacing w:val="26"/>
        </w:rPr>
        <w:t xml:space="preserve"> </w:t>
      </w:r>
      <w:r w:rsidRPr="00D03912">
        <w:t xml:space="preserve">....................................., </w:t>
      </w:r>
      <w:r w:rsidRPr="00D03912">
        <w:rPr>
          <w:spacing w:val="27"/>
        </w:rPr>
        <w:t xml:space="preserve"> </w:t>
      </w:r>
      <w:r w:rsidRPr="00D03912">
        <w:t xml:space="preserve">........................... </w:t>
      </w:r>
      <w:r w:rsidRPr="00D03912">
        <w:rPr>
          <w:spacing w:val="27"/>
        </w:rPr>
        <w:t xml:space="preserve"> </w:t>
      </w:r>
      <w:r w:rsidRPr="00D03912">
        <w:t xml:space="preserve">(nacionalidade), </w:t>
      </w:r>
      <w:r w:rsidRPr="00D03912">
        <w:rPr>
          <w:spacing w:val="26"/>
        </w:rPr>
        <w:t xml:space="preserve"> </w:t>
      </w:r>
      <w:r w:rsidRPr="00D03912">
        <w:t xml:space="preserve">........................... </w:t>
      </w:r>
      <w:r w:rsidRPr="00D03912">
        <w:rPr>
          <w:spacing w:val="27"/>
        </w:rPr>
        <w:t xml:space="preserve"> </w:t>
      </w:r>
      <w:r w:rsidRPr="00D03912">
        <w:t xml:space="preserve">(estado </w:t>
      </w:r>
      <w:r w:rsidRPr="00D03912">
        <w:rPr>
          <w:spacing w:val="27"/>
        </w:rPr>
        <w:t xml:space="preserve"> </w:t>
      </w:r>
      <w:r w:rsidRPr="00D03912">
        <w:t>civil),</w:t>
      </w:r>
    </w:p>
    <w:p w:rsidR="00D03912" w:rsidRPr="00D03912" w:rsidRDefault="00D03912" w:rsidP="00D03912">
      <w:pPr>
        <w:tabs>
          <w:tab w:val="left" w:leader="dot" w:pos="8289"/>
        </w:tabs>
        <w:spacing w:line="360" w:lineRule="auto"/>
      </w:pPr>
      <w:r w:rsidRPr="00D03912">
        <w:t>...................... (profissão), portador(a) do RG nº ...................... e do</w:t>
      </w:r>
      <w:r w:rsidRPr="00D03912">
        <w:rPr>
          <w:spacing w:val="26"/>
        </w:rPr>
        <w:t xml:space="preserve"> </w:t>
      </w:r>
      <w:r w:rsidRPr="00D03912">
        <w:t>CPF</w:t>
      </w:r>
      <w:r w:rsidRPr="00D03912">
        <w:rPr>
          <w:spacing w:val="2"/>
        </w:rPr>
        <w:t xml:space="preserve"> </w:t>
      </w:r>
      <w:r w:rsidRPr="00D03912">
        <w:t>nº</w:t>
      </w:r>
      <w:r w:rsidRPr="00D03912">
        <w:tab/>
        <w:t>, residente e</w:t>
      </w:r>
      <w:r w:rsidRPr="00D03912">
        <w:rPr>
          <w:spacing w:val="1"/>
        </w:rPr>
        <w:t xml:space="preserve"> </w:t>
      </w:r>
      <w:r w:rsidRPr="00D03912">
        <w:t>domiciliado</w:t>
      </w:r>
    </w:p>
    <w:p w:rsidR="00D03912" w:rsidRPr="00D03912" w:rsidRDefault="00D03912" w:rsidP="00D03912">
      <w:pPr>
        <w:spacing w:line="360" w:lineRule="auto"/>
      </w:pPr>
      <w:r w:rsidRPr="00D03912">
        <w:t>na   Rua   .................................,   nº   .......,   bairro   ............................,   na   cidade   de   .............................,  Estado</w:t>
      </w:r>
      <w:r w:rsidRPr="00D03912">
        <w:rPr>
          <w:spacing w:val="39"/>
        </w:rPr>
        <w:t xml:space="preserve"> </w:t>
      </w:r>
      <w:r w:rsidRPr="00D03912">
        <w:t>de</w:t>
      </w:r>
    </w:p>
    <w:p w:rsidR="00D03912" w:rsidRPr="00D03912" w:rsidRDefault="00D03912" w:rsidP="00D03912">
      <w:pPr>
        <w:spacing w:line="360" w:lineRule="auto"/>
      </w:pPr>
      <w:r w:rsidRPr="00D03912">
        <w:t xml:space="preserve">..........................; </w:t>
      </w:r>
    </w:p>
    <w:p w:rsidR="00D03912" w:rsidRPr="00D03912" w:rsidRDefault="00D03912" w:rsidP="00D03912">
      <w:pPr>
        <w:spacing w:line="360" w:lineRule="auto"/>
      </w:pPr>
    </w:p>
    <w:p w:rsidR="00D03912" w:rsidRPr="00D03912" w:rsidRDefault="00D03912" w:rsidP="00D03912">
      <w:pPr>
        <w:spacing w:line="360" w:lineRule="auto"/>
        <w:jc w:val="both"/>
      </w:pPr>
      <w:r w:rsidRPr="00D03912">
        <w:rPr>
          <w:b/>
        </w:rPr>
        <w:t>PODERES</w:t>
      </w:r>
      <w:r w:rsidRPr="00D03912">
        <w:t>: ao(s) qual(ais) confere amplos poderes para representá-lo(a) no procedimento licitatório, especificamente na</w:t>
      </w:r>
      <w:r w:rsidRPr="00D03912">
        <w:rPr>
          <w:spacing w:val="-3"/>
        </w:rPr>
        <w:t xml:space="preserve"> </w:t>
      </w:r>
      <w:r w:rsidRPr="00D03912">
        <w:t>licitação</w:t>
      </w:r>
      <w:r w:rsidRPr="00D03912">
        <w:rPr>
          <w:spacing w:val="-6"/>
        </w:rPr>
        <w:t xml:space="preserve"> </w:t>
      </w:r>
      <w:r w:rsidRPr="00D03912">
        <w:t>modalidade</w:t>
      </w:r>
      <w:r w:rsidRPr="00D03912">
        <w:rPr>
          <w:spacing w:val="-5"/>
        </w:rPr>
        <w:t xml:space="preserve"> </w:t>
      </w:r>
      <w:r w:rsidRPr="00D03912">
        <w:t>PREGÃO</w:t>
      </w:r>
      <w:r w:rsidRPr="00D03912">
        <w:rPr>
          <w:spacing w:val="-3"/>
        </w:rPr>
        <w:t xml:space="preserve"> </w:t>
      </w:r>
      <w:r w:rsidRPr="00D03912">
        <w:t>PRESENCIAL</w:t>
      </w:r>
      <w:r w:rsidRPr="00D03912">
        <w:rPr>
          <w:spacing w:val="-3"/>
        </w:rPr>
        <w:t xml:space="preserve"> </w:t>
      </w:r>
      <w:r w:rsidRPr="00D03912">
        <w:t>nº</w:t>
      </w:r>
      <w:r w:rsidRPr="00D03912">
        <w:rPr>
          <w:spacing w:val="-1"/>
        </w:rPr>
        <w:t xml:space="preserve"> </w:t>
      </w:r>
      <w:r w:rsidR="000425BE">
        <w:rPr>
          <w:spacing w:val="-1"/>
        </w:rPr>
        <w:t>76/2023</w:t>
      </w:r>
      <w:r w:rsidRPr="00D03912">
        <w:t>,</w:t>
      </w:r>
      <w:r w:rsidRPr="00D03912">
        <w:rPr>
          <w:spacing w:val="-6"/>
        </w:rPr>
        <w:t xml:space="preserve"> </w:t>
      </w:r>
      <w:r w:rsidRPr="00D03912">
        <w:t>da</w:t>
      </w:r>
      <w:r w:rsidRPr="00D03912">
        <w:rPr>
          <w:spacing w:val="-3"/>
        </w:rPr>
        <w:t xml:space="preserve"> </w:t>
      </w:r>
      <w:r w:rsidRPr="00D03912">
        <w:t>Prefeitura</w:t>
      </w:r>
      <w:r w:rsidRPr="00D03912">
        <w:rPr>
          <w:spacing w:val="-6"/>
        </w:rPr>
        <w:t xml:space="preserve"> </w:t>
      </w:r>
      <w:r w:rsidRPr="00D03912">
        <w:t>Municipal</w:t>
      </w:r>
      <w:r w:rsidRPr="00D03912">
        <w:rPr>
          <w:spacing w:val="-5"/>
        </w:rPr>
        <w:t xml:space="preserve"> </w:t>
      </w:r>
      <w:r w:rsidRPr="00D03912">
        <w:t>de</w:t>
      </w:r>
      <w:r w:rsidRPr="00D03912">
        <w:rPr>
          <w:spacing w:val="-4"/>
        </w:rPr>
        <w:t xml:space="preserve"> </w:t>
      </w:r>
      <w:r w:rsidRPr="00D03912">
        <w:t>Pilar</w:t>
      </w:r>
      <w:r w:rsidRPr="00D03912">
        <w:rPr>
          <w:spacing w:val="-3"/>
        </w:rPr>
        <w:t xml:space="preserve"> </w:t>
      </w:r>
      <w:r w:rsidRPr="00D03912">
        <w:t>do</w:t>
      </w:r>
      <w:r w:rsidRPr="00D03912">
        <w:rPr>
          <w:spacing w:val="-6"/>
        </w:rPr>
        <w:t xml:space="preserve"> </w:t>
      </w:r>
      <w:r w:rsidRPr="00D03912">
        <w:t>Sul,</w:t>
      </w:r>
      <w:r w:rsidRPr="00D03912">
        <w:rPr>
          <w:spacing w:val="-5"/>
        </w:rPr>
        <w:t xml:space="preserve"> </w:t>
      </w:r>
      <w:r w:rsidRPr="00D03912">
        <w:t>podendo</w:t>
      </w:r>
      <w:r w:rsidRPr="00D03912">
        <w:rPr>
          <w:spacing w:val="-6"/>
        </w:rPr>
        <w:t xml:space="preserve"> </w:t>
      </w:r>
      <w:r w:rsidRPr="00D03912">
        <w:t>para</w:t>
      </w:r>
      <w:r w:rsidRPr="00D03912">
        <w:rPr>
          <w:spacing w:val="-3"/>
        </w:rPr>
        <w:t xml:space="preserve"> </w:t>
      </w:r>
      <w:r w:rsidRPr="00D03912">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D03912">
        <w:rPr>
          <w:spacing w:val="-4"/>
        </w:rPr>
        <w:t xml:space="preserve"> </w:t>
      </w:r>
      <w:r w:rsidRPr="00D03912">
        <w:t>certame.</w:t>
      </w:r>
    </w:p>
    <w:p w:rsidR="00D03912" w:rsidRPr="00D03912" w:rsidRDefault="00D03912" w:rsidP="00D03912">
      <w:pPr>
        <w:spacing w:before="5"/>
        <w:rPr>
          <w:sz w:val="13"/>
        </w:rPr>
      </w:pPr>
    </w:p>
    <w:p w:rsidR="00D03912" w:rsidRPr="00D03912" w:rsidRDefault="00D03912" w:rsidP="00D03912">
      <w:pPr>
        <w:tabs>
          <w:tab w:val="left" w:leader="dot" w:pos="3662"/>
        </w:tabs>
        <w:spacing w:before="100"/>
        <w:jc w:val="right"/>
      </w:pPr>
      <w:r w:rsidRPr="00D03912">
        <w:t>..............................,</w:t>
      </w:r>
      <w:r w:rsidRPr="00D03912">
        <w:rPr>
          <w:spacing w:val="-1"/>
        </w:rPr>
        <w:t xml:space="preserve"> </w:t>
      </w:r>
      <w:r w:rsidR="004850CE">
        <w:t>........  de</w:t>
      </w:r>
      <w:r w:rsidR="004850CE">
        <w:tab/>
        <w:t>de 202</w:t>
      </w:r>
      <w:r w:rsidR="003E616C">
        <w:t>3</w:t>
      </w:r>
      <w:r w:rsidR="00D35032">
        <w:t>.</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spacing w:before="205"/>
        <w:jc w:val="center"/>
      </w:pPr>
    </w:p>
    <w:p w:rsidR="00D03912" w:rsidRPr="00D03912" w:rsidRDefault="00D03912" w:rsidP="00D03912">
      <w:pPr>
        <w:spacing w:before="205"/>
        <w:jc w:val="center"/>
      </w:pPr>
      <w:r w:rsidRPr="00D03912">
        <w:t>______________________________________________</w:t>
      </w:r>
    </w:p>
    <w:p w:rsidR="00D03912" w:rsidRPr="00D03912" w:rsidRDefault="00D03912" w:rsidP="00D03912">
      <w:pPr>
        <w:spacing w:before="205"/>
        <w:jc w:val="center"/>
      </w:pPr>
      <w:r w:rsidRPr="00D03912">
        <w:t>Outorgante</w:t>
      </w:r>
    </w:p>
    <w:p w:rsidR="00D03912" w:rsidRPr="00D03912" w:rsidRDefault="00D03912" w:rsidP="00D03912">
      <w:pPr>
        <w:jc w:val="center"/>
        <w:sectPr w:rsidR="00D03912" w:rsidRPr="00D03912" w:rsidSect="005A74D6">
          <w:headerReference w:type="default" r:id="rId8"/>
          <w:pgSz w:w="11910" w:h="16840"/>
          <w:pgMar w:top="1418" w:right="1134" w:bottom="851" w:left="1134" w:header="125" w:footer="0" w:gutter="0"/>
          <w:cols w:space="720"/>
        </w:sectPr>
      </w:pPr>
    </w:p>
    <w:p w:rsidR="00D03912" w:rsidRPr="00D03912" w:rsidRDefault="00D03912" w:rsidP="00D03912">
      <w:pPr>
        <w:spacing w:after="240"/>
        <w:jc w:val="center"/>
        <w:outlineLvl w:val="0"/>
        <w:rPr>
          <w:b/>
          <w:u w:val="single"/>
        </w:rPr>
      </w:pPr>
      <w:r w:rsidRPr="00D03912">
        <w:rPr>
          <w:b/>
          <w:u w:val="single"/>
        </w:rPr>
        <w:lastRenderedPageBreak/>
        <w:t>ANEXO III – MODELO DE  DECLARAÇÃO DE CUMPRIMENTO DOS REQUISITOS DE HABILITAÇÃO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661"/>
        </w:tabs>
        <w:spacing w:before="140" w:line="360" w:lineRule="auto"/>
        <w:jc w:val="both"/>
      </w:pPr>
      <w:r w:rsidRPr="00D03912">
        <w:t>Eu ........................................................................ (nome completo),</w:t>
      </w:r>
      <w:r w:rsidRPr="00D03912">
        <w:rPr>
          <w:spacing w:val="35"/>
        </w:rPr>
        <w:t xml:space="preserve"> </w:t>
      </w:r>
      <w:r w:rsidRPr="00D03912">
        <w:t>RG</w:t>
      </w:r>
      <w:r w:rsidRPr="00D03912">
        <w:rPr>
          <w:spacing w:val="9"/>
        </w:rPr>
        <w:t xml:space="preserve"> </w:t>
      </w:r>
      <w:r w:rsidRPr="00D03912">
        <w:t>nº</w:t>
      </w:r>
      <w:r w:rsidRPr="00D03912">
        <w:tab/>
        <w:t>, resentante</w:t>
      </w:r>
      <w:r w:rsidRPr="00D03912">
        <w:rPr>
          <w:spacing w:val="11"/>
        </w:rPr>
        <w:t xml:space="preserve"> </w:t>
      </w:r>
      <w:r w:rsidRPr="00D03912">
        <w:t>legal da ...........................................</w:t>
      </w:r>
      <w:r w:rsidR="009C1B70">
        <w:t>..........</w:t>
      </w:r>
      <w:r w:rsidRPr="00D03912">
        <w:t>........... (denominação da pessoa jurídica),</w:t>
      </w:r>
      <w:r w:rsidRPr="00D03912">
        <w:rPr>
          <w:spacing w:val="7"/>
        </w:rPr>
        <w:t xml:space="preserve"> </w:t>
      </w:r>
      <w:r w:rsidRPr="00D03912">
        <w:t>CNPJ</w:t>
      </w:r>
      <w:r w:rsidRPr="00D03912">
        <w:rPr>
          <w:spacing w:val="2"/>
        </w:rPr>
        <w:t xml:space="preserve"> </w:t>
      </w:r>
      <w:r w:rsidRPr="00D03912">
        <w:t>nº</w:t>
      </w:r>
      <w:r w:rsidR="009C1B70">
        <w:t xml:space="preserve">.......................... </w:t>
      </w:r>
      <w:r w:rsidRPr="00D03912">
        <w:t>DECLARO,</w:t>
      </w:r>
      <w:r w:rsidRPr="00D03912">
        <w:rPr>
          <w:spacing w:val="-7"/>
        </w:rPr>
        <w:t xml:space="preserve"> </w:t>
      </w:r>
      <w:r w:rsidRPr="00D03912">
        <w:t>sob</w:t>
      </w:r>
      <w:r w:rsidRPr="00D03912">
        <w:rPr>
          <w:spacing w:val="-4"/>
        </w:rPr>
        <w:t xml:space="preserve"> </w:t>
      </w:r>
      <w:r w:rsidRPr="00D03912">
        <w:t>as</w:t>
      </w:r>
      <w:r w:rsidRPr="00D03912">
        <w:rPr>
          <w:spacing w:val="-5"/>
        </w:rPr>
        <w:t xml:space="preserve"> </w:t>
      </w:r>
      <w:r w:rsidRPr="00D03912">
        <w:t>penas</w:t>
      </w:r>
      <w:r w:rsidRPr="00D03912">
        <w:rPr>
          <w:spacing w:val="-7"/>
        </w:rPr>
        <w:t xml:space="preserve"> </w:t>
      </w:r>
      <w:r w:rsidRPr="00D03912">
        <w:t>da</w:t>
      </w:r>
      <w:r w:rsidRPr="00D03912">
        <w:rPr>
          <w:spacing w:val="-8"/>
        </w:rPr>
        <w:t xml:space="preserve"> </w:t>
      </w:r>
      <w:r w:rsidRPr="00D03912">
        <w:t>lei,</w:t>
      </w:r>
      <w:r w:rsidRPr="00D03912">
        <w:rPr>
          <w:spacing w:val="-6"/>
        </w:rPr>
        <w:t xml:space="preserve"> </w:t>
      </w:r>
      <w:r w:rsidRPr="00D03912">
        <w:t>que</w:t>
      </w:r>
      <w:r w:rsidRPr="00D03912">
        <w:rPr>
          <w:spacing w:val="-8"/>
        </w:rPr>
        <w:t xml:space="preserve"> </w:t>
      </w:r>
      <w:r w:rsidRPr="00D03912">
        <w:t>a</w:t>
      </w:r>
      <w:r w:rsidRPr="00D03912">
        <w:rPr>
          <w:spacing w:val="-8"/>
        </w:rPr>
        <w:t xml:space="preserve"> </w:t>
      </w:r>
      <w:r w:rsidRPr="00D03912">
        <w:t>empresa</w:t>
      </w:r>
      <w:r w:rsidRPr="00D03912">
        <w:rPr>
          <w:spacing w:val="-8"/>
        </w:rPr>
        <w:t xml:space="preserve"> </w:t>
      </w:r>
      <w:r w:rsidRPr="00D03912">
        <w:t>cumpre</w:t>
      </w:r>
      <w:r w:rsidRPr="00D03912">
        <w:rPr>
          <w:spacing w:val="-6"/>
        </w:rPr>
        <w:t xml:space="preserve"> </w:t>
      </w:r>
      <w:r w:rsidRPr="00D03912">
        <w:t>plenamente</w:t>
      </w:r>
      <w:r w:rsidRPr="00D03912">
        <w:rPr>
          <w:spacing w:val="-8"/>
        </w:rPr>
        <w:t xml:space="preserve"> </w:t>
      </w:r>
      <w:r w:rsidRPr="00D03912">
        <w:t>as</w:t>
      </w:r>
      <w:r w:rsidRPr="00D03912">
        <w:rPr>
          <w:spacing w:val="-7"/>
        </w:rPr>
        <w:t xml:space="preserve"> </w:t>
      </w:r>
      <w:r w:rsidRPr="00D03912">
        <w:t>exigências</w:t>
      </w:r>
      <w:r w:rsidRPr="00D03912">
        <w:rPr>
          <w:spacing w:val="-8"/>
        </w:rPr>
        <w:t xml:space="preserve"> </w:t>
      </w:r>
      <w:r w:rsidRPr="00D03912">
        <w:t>e</w:t>
      </w:r>
      <w:r w:rsidRPr="00D03912">
        <w:rPr>
          <w:spacing w:val="-6"/>
        </w:rPr>
        <w:t xml:space="preserve"> </w:t>
      </w:r>
      <w:r w:rsidRPr="00D03912">
        <w:t>os</w:t>
      </w:r>
      <w:r w:rsidRPr="00D03912">
        <w:rPr>
          <w:spacing w:val="-6"/>
        </w:rPr>
        <w:t xml:space="preserve"> </w:t>
      </w:r>
      <w:r w:rsidRPr="00D03912">
        <w:t>requisitos</w:t>
      </w:r>
      <w:r w:rsidRPr="00D03912">
        <w:rPr>
          <w:spacing w:val="-7"/>
        </w:rPr>
        <w:t xml:space="preserve"> </w:t>
      </w:r>
      <w:r w:rsidRPr="00D03912">
        <w:t>de</w:t>
      </w:r>
      <w:r w:rsidRPr="00D03912">
        <w:rPr>
          <w:spacing w:val="-6"/>
        </w:rPr>
        <w:t xml:space="preserve"> </w:t>
      </w:r>
      <w:r w:rsidRPr="00D03912">
        <w:t>habilitação</w:t>
      </w:r>
      <w:r w:rsidRPr="00D03912">
        <w:rPr>
          <w:spacing w:val="-6"/>
        </w:rPr>
        <w:t xml:space="preserve"> </w:t>
      </w:r>
      <w:r w:rsidRPr="00D03912">
        <w:t>previstos no</w:t>
      </w:r>
      <w:r w:rsidRPr="00D03912">
        <w:rPr>
          <w:spacing w:val="-15"/>
        </w:rPr>
        <w:t xml:space="preserve"> </w:t>
      </w:r>
      <w:r w:rsidRPr="00D03912">
        <w:t>instrumento</w:t>
      </w:r>
      <w:r w:rsidRPr="00D03912">
        <w:rPr>
          <w:spacing w:val="-17"/>
        </w:rPr>
        <w:t xml:space="preserve"> </w:t>
      </w:r>
      <w:r w:rsidRPr="00D03912">
        <w:t>convocatório</w:t>
      </w:r>
      <w:r w:rsidRPr="00D03912">
        <w:rPr>
          <w:spacing w:val="-15"/>
        </w:rPr>
        <w:t xml:space="preserve"> </w:t>
      </w:r>
      <w:r w:rsidRPr="00D03912">
        <w:t>do</w:t>
      </w:r>
      <w:r w:rsidRPr="00D03912">
        <w:rPr>
          <w:spacing w:val="-15"/>
        </w:rPr>
        <w:t xml:space="preserve"> </w:t>
      </w:r>
      <w:r w:rsidRPr="00D03912">
        <w:t>Pregão</w:t>
      </w:r>
      <w:r w:rsidRPr="00D03912">
        <w:rPr>
          <w:spacing w:val="-17"/>
        </w:rPr>
        <w:t xml:space="preserve"> </w:t>
      </w:r>
      <w:r w:rsidRPr="00D03912">
        <w:t>nº.</w:t>
      </w:r>
      <w:r w:rsidRPr="00D03912">
        <w:rPr>
          <w:spacing w:val="-15"/>
        </w:rPr>
        <w:t xml:space="preserve"> </w:t>
      </w:r>
      <w:r w:rsidR="000425BE">
        <w:t>76/2023</w:t>
      </w:r>
      <w:r w:rsidRPr="00D03912">
        <w:t>,</w:t>
      </w:r>
      <w:r w:rsidRPr="00D03912">
        <w:rPr>
          <w:spacing w:val="-15"/>
        </w:rPr>
        <w:t xml:space="preserve"> </w:t>
      </w:r>
      <w:r w:rsidRPr="00D03912">
        <w:t>realizado</w:t>
      </w:r>
      <w:r w:rsidRPr="00D03912">
        <w:rPr>
          <w:spacing w:val="-15"/>
        </w:rPr>
        <w:t xml:space="preserve"> </w:t>
      </w:r>
      <w:r w:rsidRPr="00D03912">
        <w:t>pela</w:t>
      </w:r>
      <w:r w:rsidRPr="00D03912">
        <w:rPr>
          <w:spacing w:val="-17"/>
        </w:rPr>
        <w:t xml:space="preserve"> </w:t>
      </w:r>
      <w:r w:rsidRPr="00D03912">
        <w:t>Prefeitura</w:t>
      </w:r>
      <w:r w:rsidRPr="00D03912">
        <w:rPr>
          <w:spacing w:val="-15"/>
        </w:rPr>
        <w:t xml:space="preserve"> </w:t>
      </w:r>
      <w:r w:rsidRPr="00D03912">
        <w:t>Municipal</w:t>
      </w:r>
      <w:r w:rsidRPr="00D03912">
        <w:rPr>
          <w:spacing w:val="-15"/>
        </w:rPr>
        <w:t xml:space="preserve"> </w:t>
      </w:r>
      <w:r w:rsidRPr="00D03912">
        <w:t>de</w:t>
      </w:r>
      <w:r w:rsidRPr="00D03912">
        <w:rPr>
          <w:spacing w:val="-17"/>
        </w:rPr>
        <w:t xml:space="preserve"> </w:t>
      </w:r>
      <w:r w:rsidRPr="00D03912">
        <w:t>Pilar</w:t>
      </w:r>
      <w:r w:rsidRPr="00D03912">
        <w:rPr>
          <w:spacing w:val="-15"/>
        </w:rPr>
        <w:t xml:space="preserve"> </w:t>
      </w:r>
      <w:r w:rsidRPr="00D03912">
        <w:t>do</w:t>
      </w:r>
      <w:r w:rsidRPr="00D03912">
        <w:rPr>
          <w:spacing w:val="-17"/>
        </w:rPr>
        <w:t xml:space="preserve"> </w:t>
      </w:r>
      <w:r w:rsidRPr="00D03912">
        <w:t>Sul,</w:t>
      </w:r>
      <w:r w:rsidRPr="00D03912">
        <w:rPr>
          <w:spacing w:val="-17"/>
        </w:rPr>
        <w:t xml:space="preserve"> </w:t>
      </w:r>
      <w:r w:rsidRPr="00D03912">
        <w:t>inexistindo</w:t>
      </w:r>
      <w:r w:rsidRPr="00D03912">
        <w:rPr>
          <w:spacing w:val="-17"/>
        </w:rPr>
        <w:t xml:space="preserve"> </w:t>
      </w:r>
      <w:r w:rsidRPr="00D03912">
        <w:t>qualquer fato impeditivo de sua participação neste</w:t>
      </w:r>
      <w:r w:rsidRPr="00D03912">
        <w:rPr>
          <w:spacing w:val="-8"/>
        </w:rPr>
        <w:t xml:space="preserve"> </w:t>
      </w:r>
      <w:r w:rsidRPr="00D03912">
        <w:t>certame.</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de 202</w:t>
      </w:r>
      <w:r w:rsidR="003E616C">
        <w:t>3</w:t>
      </w:r>
      <w:r w:rsidR="004850CE">
        <w:t>.</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A47B0A" w:rsidP="00D03912">
      <w:pPr>
        <w:spacing w:before="1"/>
        <w:rPr>
          <w:sz w:val="20"/>
        </w:rPr>
      </w:pPr>
      <w:r>
        <w:rPr>
          <w:noProof/>
          <w:lang w:val="pt-BR" w:eastAsia="pt-BR" w:bidi="ar-SA"/>
        </w:rPr>
        <mc:AlternateContent>
          <mc:Choice Requires="wps">
            <w:drawing>
              <wp:anchor distT="4294967293" distB="4294967293" distL="0" distR="0" simplePos="0" relativeHeight="2516730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9EDD8" id="Line 6" o:spid="_x0000_s1026" style="position:absolute;z-index:-25164339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422878" w:rsidRDefault="00D03912" w:rsidP="00D03912">
      <w:pPr>
        <w:spacing w:after="240"/>
        <w:jc w:val="center"/>
        <w:outlineLvl w:val="0"/>
        <w:rPr>
          <w:b/>
          <w:u w:val="single"/>
        </w:rPr>
      </w:pPr>
      <w:r w:rsidRPr="00D03912">
        <w:rPr>
          <w:b/>
          <w:u w:val="single"/>
        </w:rPr>
        <w:br w:type="page"/>
        <w:t xml:space="preserve">ANEXO IV – DECLARAÇÃO DE ENQUADRAMENTO COMO ME OU EPP </w:t>
      </w: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10"/>
        <w:rPr>
          <w:b/>
          <w:sz w:val="20"/>
        </w:rPr>
      </w:pPr>
    </w:p>
    <w:p w:rsidR="00D03912" w:rsidRPr="00D03912" w:rsidRDefault="00D03912" w:rsidP="00D03912">
      <w:pPr>
        <w:spacing w:before="101" w:line="360" w:lineRule="auto"/>
        <w:jc w:val="both"/>
      </w:pPr>
      <w:r w:rsidRPr="00D03912">
        <w:t xml:space="preserve">(nome/razão    social),.........................................................................................................................    inscrita    no </w:t>
      </w:r>
      <w:r w:rsidRPr="00D03912">
        <w:rPr>
          <w:spacing w:val="16"/>
        </w:rPr>
        <w:t xml:space="preserve"> </w:t>
      </w:r>
      <w:r w:rsidRPr="00D03912">
        <w:t>CNPJ</w:t>
      </w:r>
    </w:p>
    <w:p w:rsidR="00D03912" w:rsidRPr="00D03912" w:rsidRDefault="00D03912" w:rsidP="00D03912">
      <w:pPr>
        <w:tabs>
          <w:tab w:val="left" w:pos="3609"/>
          <w:tab w:val="left" w:pos="4408"/>
          <w:tab w:val="left" w:pos="5788"/>
          <w:tab w:val="left" w:pos="6527"/>
          <w:tab w:val="left" w:pos="7356"/>
          <w:tab w:val="left" w:pos="9007"/>
          <w:tab w:val="left" w:pos="9928"/>
        </w:tabs>
        <w:spacing w:line="360" w:lineRule="auto"/>
        <w:jc w:val="both"/>
      </w:pPr>
      <w:r w:rsidRPr="00D03912">
        <w:t xml:space="preserve">................................................. por intermédio de seu representante legal o(a) Sr(a).............................................................................................,       portador(a)       da       Carteira       de     </w:t>
      </w:r>
      <w:r w:rsidRPr="00D03912">
        <w:rPr>
          <w:spacing w:val="20"/>
        </w:rPr>
        <w:t xml:space="preserve"> </w:t>
      </w:r>
      <w:r w:rsidRPr="00D03912">
        <w:t>Identidade nº................................... e do</w:t>
      </w:r>
      <w:r w:rsidRPr="00D03912">
        <w:rPr>
          <w:spacing w:val="-26"/>
        </w:rPr>
        <w:t xml:space="preserve"> </w:t>
      </w:r>
      <w:r w:rsidRPr="00D03912">
        <w:t>CPF</w:t>
      </w:r>
      <w:r w:rsidRPr="00D03912">
        <w:rPr>
          <w:spacing w:val="-6"/>
        </w:rPr>
        <w:t xml:space="preserve"> </w:t>
      </w:r>
      <w:r w:rsidRPr="00D03912">
        <w:t>nº..............................,</w:t>
      </w:r>
      <w:r w:rsidRPr="00D03912">
        <w:rPr>
          <w:spacing w:val="-8"/>
        </w:rPr>
        <w:t xml:space="preserve"> </w:t>
      </w:r>
      <w:r w:rsidRPr="00D03912">
        <w:t>para</w:t>
      </w:r>
      <w:r w:rsidRPr="00D03912">
        <w:rPr>
          <w:spacing w:val="-9"/>
        </w:rPr>
        <w:t xml:space="preserve"> </w:t>
      </w:r>
      <w:r w:rsidRPr="00D03912">
        <w:t>fins</w:t>
      </w:r>
      <w:r w:rsidRPr="00D03912">
        <w:rPr>
          <w:spacing w:val="-8"/>
        </w:rPr>
        <w:t xml:space="preserve"> </w:t>
      </w:r>
      <w:r w:rsidRPr="00D03912">
        <w:t>do</w:t>
      </w:r>
      <w:r w:rsidRPr="00D03912">
        <w:rPr>
          <w:spacing w:val="-10"/>
        </w:rPr>
        <w:t xml:space="preserve"> </w:t>
      </w:r>
      <w:r w:rsidRPr="00D03912">
        <w:t>disposto</w:t>
      </w:r>
      <w:r w:rsidRPr="00D03912">
        <w:rPr>
          <w:spacing w:val="-9"/>
        </w:rPr>
        <w:t xml:space="preserve"> </w:t>
      </w:r>
      <w:r w:rsidRPr="00D03912">
        <w:t>na</w:t>
      </w:r>
      <w:r w:rsidRPr="00D03912">
        <w:rPr>
          <w:spacing w:val="-10"/>
        </w:rPr>
        <w:t xml:space="preserve"> </w:t>
      </w:r>
      <w:r w:rsidRPr="00D03912">
        <w:t>Lei</w:t>
      </w:r>
      <w:r w:rsidRPr="00D03912">
        <w:rPr>
          <w:spacing w:val="-5"/>
        </w:rPr>
        <w:t xml:space="preserve"> </w:t>
      </w:r>
      <w:r w:rsidRPr="00D03912">
        <w:t>Complementar</w:t>
      </w:r>
      <w:r w:rsidRPr="00D03912">
        <w:rPr>
          <w:spacing w:val="-9"/>
        </w:rPr>
        <w:t xml:space="preserve"> </w:t>
      </w:r>
      <w:r w:rsidRPr="00D03912">
        <w:t>nº</w:t>
      </w:r>
      <w:r w:rsidRPr="00D03912">
        <w:rPr>
          <w:spacing w:val="-7"/>
        </w:rPr>
        <w:t xml:space="preserve"> </w:t>
      </w:r>
      <w:r w:rsidRPr="00D03912">
        <w:t>123/06</w:t>
      </w:r>
      <w:r w:rsidRPr="00D03912">
        <w:rPr>
          <w:spacing w:val="-10"/>
        </w:rPr>
        <w:t xml:space="preserve"> </w:t>
      </w:r>
      <w:r w:rsidRPr="00D03912">
        <w:t xml:space="preserve">notocante ao direito de preferência e critérios de desempate no Pregão Presencial n.º </w:t>
      </w:r>
      <w:r w:rsidR="000425BE">
        <w:t>76/2023</w:t>
      </w:r>
      <w:r w:rsidRPr="00D03912">
        <w:t>, sob as sanções administrativas cabíveis e sob as penas da lei, DECLARA ser MICROEMPRESA ou EMPRESA DE PEQUENO PORTE nos</w:t>
      </w:r>
      <w:r w:rsidRPr="00D03912">
        <w:rPr>
          <w:spacing w:val="-5"/>
        </w:rPr>
        <w:t xml:space="preserve"> </w:t>
      </w:r>
      <w:r w:rsidRPr="00D03912">
        <w:t>termos</w:t>
      </w:r>
      <w:r w:rsidRPr="00D03912">
        <w:rPr>
          <w:spacing w:val="-5"/>
        </w:rPr>
        <w:t xml:space="preserve"> </w:t>
      </w:r>
      <w:r w:rsidRPr="00D03912">
        <w:t>da</w:t>
      </w:r>
      <w:r w:rsidRPr="00D03912">
        <w:rPr>
          <w:spacing w:val="-7"/>
        </w:rPr>
        <w:t xml:space="preserve"> </w:t>
      </w:r>
      <w:r w:rsidRPr="00D03912">
        <w:t>legislação</w:t>
      </w:r>
      <w:r w:rsidRPr="00D03912">
        <w:rPr>
          <w:spacing w:val="-7"/>
        </w:rPr>
        <w:t xml:space="preserve"> </w:t>
      </w:r>
      <w:r w:rsidRPr="00D03912">
        <w:t>vigente,</w:t>
      </w:r>
      <w:r w:rsidRPr="00D03912">
        <w:rPr>
          <w:spacing w:val="-5"/>
        </w:rPr>
        <w:t xml:space="preserve"> </w:t>
      </w:r>
      <w:r w:rsidRPr="00D03912">
        <w:t>não</w:t>
      </w:r>
      <w:r w:rsidRPr="00D03912">
        <w:rPr>
          <w:spacing w:val="-4"/>
        </w:rPr>
        <w:t xml:space="preserve"> </w:t>
      </w:r>
      <w:r w:rsidRPr="00D03912">
        <w:t>possuindo</w:t>
      </w:r>
      <w:r w:rsidRPr="00D03912">
        <w:rPr>
          <w:spacing w:val="-8"/>
        </w:rPr>
        <w:t xml:space="preserve"> </w:t>
      </w:r>
      <w:r w:rsidRPr="00D03912">
        <w:t>nenhum</w:t>
      </w:r>
      <w:r w:rsidRPr="00D03912">
        <w:rPr>
          <w:spacing w:val="-4"/>
        </w:rPr>
        <w:t xml:space="preserve"> </w:t>
      </w:r>
      <w:r w:rsidRPr="00D03912">
        <w:t>dos</w:t>
      </w:r>
      <w:r w:rsidRPr="00D03912">
        <w:rPr>
          <w:spacing w:val="-5"/>
        </w:rPr>
        <w:t xml:space="preserve"> </w:t>
      </w:r>
      <w:r w:rsidRPr="00D03912">
        <w:t>impedimentos</w:t>
      </w:r>
      <w:r w:rsidRPr="00D03912">
        <w:rPr>
          <w:spacing w:val="-4"/>
        </w:rPr>
        <w:t xml:space="preserve"> </w:t>
      </w:r>
      <w:r w:rsidRPr="00D03912">
        <w:t>previstos</w:t>
      </w:r>
      <w:r w:rsidRPr="00D03912">
        <w:rPr>
          <w:spacing w:val="-5"/>
        </w:rPr>
        <w:t xml:space="preserve"> </w:t>
      </w:r>
      <w:r w:rsidRPr="00D03912">
        <w:t>no</w:t>
      </w:r>
      <w:r w:rsidRPr="00D03912">
        <w:rPr>
          <w:spacing w:val="-7"/>
        </w:rPr>
        <w:t xml:space="preserve"> </w:t>
      </w:r>
      <w:r w:rsidRPr="00D03912">
        <w:t>§</w:t>
      </w:r>
      <w:r w:rsidRPr="00D03912">
        <w:rPr>
          <w:spacing w:val="-6"/>
        </w:rPr>
        <w:t xml:space="preserve"> </w:t>
      </w:r>
      <w:r w:rsidRPr="00D03912">
        <w:t>4º</w:t>
      </w:r>
      <w:r w:rsidRPr="00D03912">
        <w:rPr>
          <w:spacing w:val="-4"/>
        </w:rPr>
        <w:t xml:space="preserve"> </w:t>
      </w:r>
      <w:r w:rsidRPr="00D03912">
        <w:t>do</w:t>
      </w:r>
      <w:r w:rsidRPr="00D03912">
        <w:rPr>
          <w:spacing w:val="-8"/>
        </w:rPr>
        <w:t xml:space="preserve"> </w:t>
      </w:r>
      <w:r w:rsidRPr="00D03912">
        <w:t>artigo</w:t>
      </w:r>
      <w:r w:rsidRPr="00D03912">
        <w:rPr>
          <w:spacing w:val="-7"/>
        </w:rPr>
        <w:t xml:space="preserve"> </w:t>
      </w:r>
      <w:r w:rsidRPr="00D03912">
        <w:t>3º</w:t>
      </w:r>
      <w:r w:rsidRPr="00D03912">
        <w:rPr>
          <w:spacing w:val="-5"/>
        </w:rPr>
        <w:t xml:space="preserve"> </w:t>
      </w:r>
      <w:r w:rsidRPr="00D03912">
        <w:t>da</w:t>
      </w:r>
      <w:r w:rsidRPr="00D03912">
        <w:rPr>
          <w:spacing w:val="-5"/>
        </w:rPr>
        <w:t xml:space="preserve"> </w:t>
      </w:r>
      <w:r w:rsidRPr="00D03912">
        <w:t>referida</w:t>
      </w:r>
      <w:r w:rsidRPr="00D03912">
        <w:rPr>
          <w:spacing w:val="-6"/>
        </w:rPr>
        <w:t xml:space="preserve"> </w:t>
      </w:r>
      <w:r w:rsidRPr="00D03912">
        <w:t>Lei Complementar.</w:t>
      </w:r>
    </w:p>
    <w:p w:rsidR="00D03912" w:rsidRPr="00D03912" w:rsidRDefault="00D03912" w:rsidP="00D03912">
      <w:pPr>
        <w:spacing w:before="2"/>
        <w:rPr>
          <w:sz w:val="13"/>
        </w:rPr>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3E616C">
        <w:t>3</w:t>
      </w:r>
      <w:r w:rsidR="005D30E0">
        <w:t>.</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A47B0A" w:rsidP="00D03912">
      <w:pPr>
        <w:spacing w:before="1"/>
        <w:rPr>
          <w:sz w:val="20"/>
        </w:rPr>
      </w:pPr>
      <w:r>
        <w:rPr>
          <w:noProof/>
          <w:lang w:val="pt-BR" w:eastAsia="pt-BR" w:bidi="ar-SA"/>
        </w:rPr>
        <mc:AlternateContent>
          <mc:Choice Requires="wps">
            <w:drawing>
              <wp:anchor distT="4294967293" distB="4294967293" distL="0" distR="0" simplePos="0" relativeHeight="2516751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F19CB" id="Line 6" o:spid="_x0000_s1026" style="position:absolute;z-index:-2516413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rPr>
          <w:b/>
        </w:rPr>
      </w:pPr>
      <w:r w:rsidRPr="00D03912">
        <w:t>RG nº...............................................</w:t>
      </w:r>
    </w:p>
    <w:p w:rsidR="00D03912" w:rsidRPr="00D03912" w:rsidRDefault="00D03912" w:rsidP="00D03912">
      <w:pPr>
        <w:rPr>
          <w:b/>
        </w:rPr>
      </w:pPr>
    </w:p>
    <w:p w:rsidR="00D03912" w:rsidRPr="00D03912" w:rsidRDefault="00D03912" w:rsidP="00D03912">
      <w:pPr>
        <w:rPr>
          <w:b/>
          <w:u w:val="single"/>
        </w:rPr>
      </w:pPr>
    </w:p>
    <w:p w:rsidR="00D03912" w:rsidRPr="00D03912" w:rsidRDefault="00D03912" w:rsidP="00D03912">
      <w:pPr>
        <w:rPr>
          <w:b/>
          <w:u w:val="single"/>
        </w:rPr>
      </w:pPr>
      <w:r w:rsidRPr="00D03912">
        <w:br w:type="page"/>
      </w:r>
    </w:p>
    <w:p w:rsidR="00D03912" w:rsidRPr="00D03912" w:rsidRDefault="00D03912" w:rsidP="00D03912">
      <w:pPr>
        <w:spacing w:after="240"/>
        <w:jc w:val="center"/>
        <w:outlineLvl w:val="0"/>
        <w:rPr>
          <w:b/>
          <w:bCs/>
          <w:u w:val="single"/>
        </w:rPr>
      </w:pPr>
      <w:r w:rsidRPr="00D03912">
        <w:rPr>
          <w:b/>
          <w:u w:val="single"/>
        </w:rPr>
        <w:t xml:space="preserve">PREGÃO PRESENCIAL Nº </w:t>
      </w:r>
      <w:r w:rsidR="000425BE">
        <w:rPr>
          <w:b/>
          <w:u w:val="single"/>
        </w:rPr>
        <w:t>76/2023</w:t>
      </w:r>
    </w:p>
    <w:p w:rsidR="00D03912" w:rsidRPr="00D03912" w:rsidRDefault="00D03912" w:rsidP="00D03912">
      <w:pPr>
        <w:spacing w:after="240"/>
        <w:jc w:val="center"/>
        <w:outlineLvl w:val="0"/>
        <w:rPr>
          <w:b/>
          <w:u w:val="single"/>
        </w:rPr>
      </w:pPr>
      <w:r w:rsidRPr="00D03912">
        <w:rPr>
          <w:b/>
          <w:u w:val="single"/>
        </w:rPr>
        <w:t>ANEXO V – MODELO DE PROPOSTA COMERCIAL</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D03912" w:rsidRPr="00D03912" w:rsidTr="00582CAD">
        <w:trPr>
          <w:trHeight w:val="20"/>
          <w:jc w:val="center"/>
        </w:trPr>
        <w:tc>
          <w:tcPr>
            <w:tcW w:w="9728" w:type="dxa"/>
            <w:gridSpan w:val="3"/>
          </w:tcPr>
          <w:p w:rsidR="00D03912" w:rsidRPr="00D03912" w:rsidRDefault="00D03912" w:rsidP="00D03912">
            <w:pPr>
              <w:rPr>
                <w:b/>
                <w:sz w:val="21"/>
              </w:rPr>
            </w:pPr>
            <w:r w:rsidRPr="00D03912">
              <w:rPr>
                <w:b/>
                <w:sz w:val="21"/>
              </w:rPr>
              <w:t>RAZÃO SOCIAL:</w:t>
            </w:r>
          </w:p>
        </w:tc>
      </w:tr>
      <w:tr w:rsidR="00D03912" w:rsidRPr="00D03912" w:rsidTr="00582CAD">
        <w:trPr>
          <w:trHeight w:val="20"/>
          <w:jc w:val="center"/>
        </w:trPr>
        <w:tc>
          <w:tcPr>
            <w:tcW w:w="9728" w:type="dxa"/>
            <w:gridSpan w:val="3"/>
          </w:tcPr>
          <w:p w:rsidR="00D03912" w:rsidRPr="00D03912" w:rsidRDefault="00D03912" w:rsidP="00D03912">
            <w:pPr>
              <w:rPr>
                <w:b/>
                <w:sz w:val="21"/>
              </w:rPr>
            </w:pPr>
            <w:r w:rsidRPr="00D03912">
              <w:rPr>
                <w:b/>
                <w:sz w:val="21"/>
              </w:rPr>
              <w:t>ENDEREÇO:</w:t>
            </w:r>
          </w:p>
        </w:tc>
      </w:tr>
      <w:tr w:rsidR="00D03912" w:rsidRPr="00D03912" w:rsidTr="00582CAD">
        <w:trPr>
          <w:trHeight w:val="20"/>
          <w:jc w:val="center"/>
        </w:trPr>
        <w:tc>
          <w:tcPr>
            <w:tcW w:w="2979" w:type="dxa"/>
          </w:tcPr>
          <w:p w:rsidR="00D03912" w:rsidRPr="00D03912" w:rsidRDefault="00D03912" w:rsidP="00D03912">
            <w:pPr>
              <w:rPr>
                <w:b/>
                <w:sz w:val="21"/>
              </w:rPr>
            </w:pPr>
            <w:r w:rsidRPr="00D03912">
              <w:rPr>
                <w:b/>
                <w:sz w:val="21"/>
              </w:rPr>
              <w:t>CIDADE:</w:t>
            </w:r>
          </w:p>
        </w:tc>
        <w:tc>
          <w:tcPr>
            <w:tcW w:w="2981" w:type="dxa"/>
          </w:tcPr>
          <w:p w:rsidR="00D03912" w:rsidRPr="00D03912" w:rsidRDefault="00D03912" w:rsidP="00D03912">
            <w:pPr>
              <w:rPr>
                <w:b/>
                <w:sz w:val="21"/>
              </w:rPr>
            </w:pPr>
            <w:r w:rsidRPr="00D03912">
              <w:rPr>
                <w:b/>
                <w:sz w:val="21"/>
              </w:rPr>
              <w:t>CEP:</w:t>
            </w:r>
          </w:p>
        </w:tc>
        <w:tc>
          <w:tcPr>
            <w:tcW w:w="3768" w:type="dxa"/>
          </w:tcPr>
          <w:p w:rsidR="00D03912" w:rsidRPr="00D03912" w:rsidRDefault="00D03912" w:rsidP="00D03912">
            <w:pPr>
              <w:rPr>
                <w:b/>
                <w:sz w:val="21"/>
              </w:rPr>
            </w:pPr>
            <w:r w:rsidRPr="00D03912">
              <w:rPr>
                <w:b/>
                <w:sz w:val="21"/>
              </w:rPr>
              <w:t>FONE/FAX:</w:t>
            </w:r>
          </w:p>
        </w:tc>
      </w:tr>
      <w:tr w:rsidR="00D03912" w:rsidRPr="00D03912" w:rsidTr="00582CAD">
        <w:trPr>
          <w:trHeight w:val="20"/>
          <w:jc w:val="center"/>
        </w:trPr>
        <w:tc>
          <w:tcPr>
            <w:tcW w:w="5960" w:type="dxa"/>
            <w:gridSpan w:val="2"/>
          </w:tcPr>
          <w:p w:rsidR="00D03912" w:rsidRPr="00D03912" w:rsidRDefault="00D03912" w:rsidP="00D03912">
            <w:pPr>
              <w:rPr>
                <w:b/>
                <w:sz w:val="21"/>
              </w:rPr>
            </w:pPr>
            <w:r w:rsidRPr="00D03912">
              <w:rPr>
                <w:b/>
                <w:sz w:val="21"/>
              </w:rPr>
              <w:t>E-MAIL:</w:t>
            </w:r>
          </w:p>
        </w:tc>
        <w:tc>
          <w:tcPr>
            <w:tcW w:w="3768" w:type="dxa"/>
          </w:tcPr>
          <w:p w:rsidR="00D03912" w:rsidRPr="00D03912" w:rsidRDefault="00D03912" w:rsidP="00D03912">
            <w:pPr>
              <w:rPr>
                <w:b/>
                <w:sz w:val="21"/>
              </w:rPr>
            </w:pPr>
            <w:r w:rsidRPr="00D03912">
              <w:rPr>
                <w:b/>
                <w:sz w:val="21"/>
              </w:rPr>
              <w:t>CNPJ Nº</w:t>
            </w:r>
          </w:p>
        </w:tc>
      </w:tr>
    </w:tbl>
    <w:p w:rsidR="00D03912" w:rsidRPr="00D03912" w:rsidRDefault="00D03912" w:rsidP="00D03912">
      <w:pPr>
        <w:spacing w:before="8"/>
        <w:rPr>
          <w:b/>
          <w:sz w:val="21"/>
        </w:rPr>
      </w:pPr>
    </w:p>
    <w:p w:rsidR="00D03912" w:rsidRPr="00D03912" w:rsidRDefault="00D03912" w:rsidP="00D03912">
      <w:pPr>
        <w:spacing w:before="1"/>
        <w:ind w:left="612"/>
        <w:jc w:val="center"/>
        <w:rPr>
          <w:b/>
        </w:rPr>
      </w:pPr>
      <w:r w:rsidRPr="00D03912">
        <w:rPr>
          <w:b/>
          <w:u w:val="single"/>
        </w:rPr>
        <w:t>PROPOSTA FINANCEIRA</w:t>
      </w:r>
    </w:p>
    <w:p w:rsidR="00D03912" w:rsidRPr="00D03912" w:rsidRDefault="00D03912" w:rsidP="00D03912">
      <w:pPr>
        <w:spacing w:before="10"/>
        <w:rPr>
          <w:sz w:val="21"/>
        </w:rPr>
      </w:pPr>
    </w:p>
    <w:p w:rsidR="00D03912" w:rsidRDefault="00D03912" w:rsidP="00D03912">
      <w:pPr>
        <w:jc w:val="both"/>
      </w:pPr>
      <w:r w:rsidRPr="00D03912">
        <w:t xml:space="preserve">Objeto: </w:t>
      </w:r>
      <w:r w:rsidR="00145DC5" w:rsidRPr="007B3AD9">
        <w:rPr>
          <w:b/>
        </w:rPr>
        <w:t xml:space="preserve">AQUISIÇÃO </w:t>
      </w:r>
      <w:r w:rsidR="00145DC5" w:rsidRPr="00145DC5">
        <w:rPr>
          <w:b/>
        </w:rPr>
        <w:t>DE ELETRODOMÉSTICOS E MOBILIÁRIOS</w:t>
      </w:r>
      <w:r w:rsidR="0059105A" w:rsidRPr="0059105A">
        <w:t>, em atendimento a Prefeitura Municipal de Pilar do Sul,</w:t>
      </w:r>
      <w:r w:rsidR="0059105A" w:rsidRPr="0059105A">
        <w:rPr>
          <w:b/>
        </w:rPr>
        <w:t xml:space="preserve"> </w:t>
      </w:r>
      <w:r w:rsidRPr="00D03912">
        <w:t>conforme especificações constantes no ANEXO I – TERMO DE REFERÊNCIA.</w:t>
      </w:r>
    </w:p>
    <w:p w:rsidR="002E567F" w:rsidRDefault="002E567F" w:rsidP="00D03912">
      <w:pPr>
        <w:jc w:val="both"/>
      </w:pPr>
    </w:p>
    <w:tbl>
      <w:tblPr>
        <w:tblStyle w:val="Tabelacomgrade"/>
        <w:tblW w:w="4997" w:type="pct"/>
        <w:jc w:val="center"/>
        <w:tblLayout w:type="fixed"/>
        <w:tblLook w:val="04A0" w:firstRow="1" w:lastRow="0" w:firstColumn="1" w:lastColumn="0" w:noHBand="0" w:noVBand="1"/>
      </w:tblPr>
      <w:tblGrid>
        <w:gridCol w:w="657"/>
        <w:gridCol w:w="888"/>
        <w:gridCol w:w="691"/>
        <w:gridCol w:w="4388"/>
        <w:gridCol w:w="986"/>
        <w:gridCol w:w="1032"/>
        <w:gridCol w:w="984"/>
      </w:tblGrid>
      <w:tr w:rsidR="00582CAD" w:rsidRPr="00B47643" w:rsidTr="00422878">
        <w:trPr>
          <w:jc w:val="center"/>
        </w:trPr>
        <w:tc>
          <w:tcPr>
            <w:tcW w:w="342" w:type="pct"/>
            <w:vAlign w:val="center"/>
          </w:tcPr>
          <w:p w:rsidR="00582CAD" w:rsidRPr="00B07D53" w:rsidRDefault="00582CAD" w:rsidP="00582CAD">
            <w:pPr>
              <w:jc w:val="center"/>
              <w:rPr>
                <w:b/>
              </w:rPr>
            </w:pPr>
            <w:r w:rsidRPr="00B07D53">
              <w:rPr>
                <w:b/>
              </w:rPr>
              <w:t>ITEM</w:t>
            </w:r>
          </w:p>
        </w:tc>
        <w:tc>
          <w:tcPr>
            <w:tcW w:w="461" w:type="pct"/>
            <w:vAlign w:val="center"/>
          </w:tcPr>
          <w:p w:rsidR="00582CAD" w:rsidRPr="00B47643" w:rsidRDefault="00582CAD" w:rsidP="00422878">
            <w:pPr>
              <w:ind w:right="-118" w:hanging="61"/>
              <w:jc w:val="center"/>
              <w:rPr>
                <w:b/>
              </w:rPr>
            </w:pPr>
            <w:r w:rsidRPr="00B47643">
              <w:rPr>
                <w:b/>
              </w:rPr>
              <w:t>QUANT.</w:t>
            </w:r>
          </w:p>
        </w:tc>
        <w:tc>
          <w:tcPr>
            <w:tcW w:w="359" w:type="pct"/>
            <w:vAlign w:val="center"/>
          </w:tcPr>
          <w:p w:rsidR="00582CAD" w:rsidRPr="00B47643" w:rsidRDefault="00582CAD" w:rsidP="00422878">
            <w:pPr>
              <w:ind w:right="-135" w:hanging="98"/>
              <w:jc w:val="center"/>
              <w:rPr>
                <w:b/>
              </w:rPr>
            </w:pPr>
            <w:r w:rsidRPr="00B47643">
              <w:rPr>
                <w:b/>
              </w:rPr>
              <w:t>UNID.</w:t>
            </w:r>
          </w:p>
        </w:tc>
        <w:tc>
          <w:tcPr>
            <w:tcW w:w="2279" w:type="pct"/>
            <w:vAlign w:val="center"/>
          </w:tcPr>
          <w:p w:rsidR="00582CAD" w:rsidRPr="00B07D53" w:rsidRDefault="00582CAD" w:rsidP="00582CAD">
            <w:pPr>
              <w:jc w:val="center"/>
              <w:rPr>
                <w:b/>
              </w:rPr>
            </w:pPr>
            <w:r w:rsidRPr="00B07D53">
              <w:rPr>
                <w:b/>
              </w:rPr>
              <w:t>DESCRIÇÃO DO</w:t>
            </w:r>
            <w:r>
              <w:rPr>
                <w:b/>
              </w:rPr>
              <w:t>S</w:t>
            </w:r>
            <w:r w:rsidRPr="00B07D53">
              <w:rPr>
                <w:b/>
              </w:rPr>
              <w:t xml:space="preserve"> PRODUTO</w:t>
            </w:r>
            <w:r>
              <w:rPr>
                <w:b/>
              </w:rPr>
              <w:t>S</w:t>
            </w:r>
          </w:p>
        </w:tc>
        <w:tc>
          <w:tcPr>
            <w:tcW w:w="512" w:type="pct"/>
            <w:vAlign w:val="center"/>
          </w:tcPr>
          <w:p w:rsidR="00582CAD" w:rsidRDefault="00582CAD" w:rsidP="00422878">
            <w:pPr>
              <w:ind w:left="-74" w:right="-6"/>
              <w:jc w:val="center"/>
              <w:rPr>
                <w:b/>
              </w:rPr>
            </w:pPr>
            <w:r>
              <w:rPr>
                <w:b/>
              </w:rPr>
              <w:t>MARCA/ MODELO</w:t>
            </w:r>
          </w:p>
        </w:tc>
        <w:tc>
          <w:tcPr>
            <w:tcW w:w="536" w:type="pct"/>
            <w:vAlign w:val="center"/>
          </w:tcPr>
          <w:p w:rsidR="00582CAD" w:rsidRPr="002400D2" w:rsidRDefault="00582CAD" w:rsidP="00582CAD">
            <w:pPr>
              <w:jc w:val="center"/>
              <w:rPr>
                <w:b/>
              </w:rPr>
            </w:pPr>
            <w:r>
              <w:rPr>
                <w:b/>
              </w:rPr>
              <w:t>VALOR UNIT.R$</w:t>
            </w:r>
          </w:p>
        </w:tc>
        <w:tc>
          <w:tcPr>
            <w:tcW w:w="511" w:type="pct"/>
            <w:vAlign w:val="center"/>
          </w:tcPr>
          <w:p w:rsidR="00582CAD" w:rsidRDefault="00582CAD" w:rsidP="00422878">
            <w:pPr>
              <w:ind w:left="-108" w:right="-116"/>
              <w:jc w:val="center"/>
              <w:rPr>
                <w:b/>
              </w:rPr>
            </w:pPr>
            <w:r>
              <w:rPr>
                <w:b/>
              </w:rPr>
              <w:t>VALOR TOTAL R$</w:t>
            </w:r>
          </w:p>
        </w:tc>
      </w:tr>
      <w:tr w:rsidR="00582CAD" w:rsidRPr="00B47643" w:rsidTr="00422878">
        <w:trPr>
          <w:jc w:val="center"/>
        </w:trPr>
        <w:tc>
          <w:tcPr>
            <w:tcW w:w="342" w:type="pct"/>
            <w:vAlign w:val="center"/>
          </w:tcPr>
          <w:p w:rsidR="00582CAD" w:rsidRPr="00B07D53" w:rsidRDefault="00582CAD" w:rsidP="00582CAD">
            <w:pPr>
              <w:jc w:val="center"/>
            </w:pPr>
            <w:r w:rsidRPr="00B07D53">
              <w:t>01</w:t>
            </w:r>
          </w:p>
        </w:tc>
        <w:tc>
          <w:tcPr>
            <w:tcW w:w="461" w:type="pct"/>
            <w:vAlign w:val="center"/>
          </w:tcPr>
          <w:p w:rsidR="00582CAD" w:rsidRPr="00B47643" w:rsidRDefault="00582CAD" w:rsidP="00582CAD">
            <w:pPr>
              <w:pStyle w:val="Contedodetabela"/>
              <w:jc w:val="center"/>
              <w:rPr>
                <w:rFonts w:ascii="Arial Narrow" w:hAnsi="Arial Narrow" w:cs="Arial"/>
              </w:rPr>
            </w:pPr>
            <w:r>
              <w:rPr>
                <w:rFonts w:ascii="Arial Narrow" w:hAnsi="Arial Narrow" w:cs="Arial"/>
              </w:rPr>
              <w:t>01</w:t>
            </w:r>
          </w:p>
        </w:tc>
        <w:tc>
          <w:tcPr>
            <w:tcW w:w="359" w:type="pct"/>
            <w:vAlign w:val="center"/>
          </w:tcPr>
          <w:p w:rsidR="00582CAD" w:rsidRPr="00217F91" w:rsidRDefault="00582CAD" w:rsidP="00582CAD">
            <w:pPr>
              <w:pStyle w:val="Contedodetabela"/>
              <w:jc w:val="center"/>
              <w:rPr>
                <w:rFonts w:ascii="Arial Narrow" w:eastAsia="Arial" w:hAnsi="Arial Narrow" w:cs="Arial"/>
                <w:bCs/>
              </w:rPr>
            </w:pPr>
            <w:r w:rsidRPr="00217F91">
              <w:rPr>
                <w:rFonts w:ascii="Arial Narrow" w:eastAsia="Arial" w:hAnsi="Arial Narrow" w:cs="Arial"/>
                <w:bCs/>
              </w:rPr>
              <w:t>Unid.</w:t>
            </w:r>
          </w:p>
        </w:tc>
        <w:tc>
          <w:tcPr>
            <w:tcW w:w="2279" w:type="pct"/>
            <w:vAlign w:val="center"/>
          </w:tcPr>
          <w:p w:rsidR="00582CAD" w:rsidRPr="00B07D53" w:rsidRDefault="00582CAD" w:rsidP="00582CAD">
            <w:pPr>
              <w:autoSpaceDE w:val="0"/>
              <w:jc w:val="both"/>
              <w:rPr>
                <w:rFonts w:cstheme="minorHAnsi"/>
              </w:rPr>
            </w:pPr>
            <w:r w:rsidRPr="00B07D53">
              <w:rPr>
                <w:rFonts w:cstheme="minorHAnsi"/>
                <w:b/>
              </w:rPr>
              <w:t>ARMÁRIO SUSPENSO MULTIUSO</w:t>
            </w:r>
            <w:r w:rsidRPr="00B07D53">
              <w:rPr>
                <w:rFonts w:cstheme="minorHAnsi"/>
              </w:rPr>
              <w:t>, armário aéreo 03 portas, em aço, branco, puxadores em abs com acabamento metalizado. dimensões aproximadas do produto (cm) - AxLxP 55x105x28cm.</w:t>
            </w:r>
          </w:p>
        </w:tc>
        <w:tc>
          <w:tcPr>
            <w:tcW w:w="512" w:type="pct"/>
            <w:vAlign w:val="center"/>
          </w:tcPr>
          <w:p w:rsidR="00582CAD" w:rsidRDefault="00582CAD" w:rsidP="00582CAD">
            <w:pPr>
              <w:jc w:val="center"/>
              <w:rPr>
                <w:b/>
              </w:rPr>
            </w:pPr>
          </w:p>
        </w:tc>
        <w:tc>
          <w:tcPr>
            <w:tcW w:w="536" w:type="pct"/>
            <w:vAlign w:val="center"/>
          </w:tcPr>
          <w:p w:rsidR="00582CAD" w:rsidRDefault="00582CAD" w:rsidP="00582CAD">
            <w:pPr>
              <w:jc w:val="center"/>
              <w:rPr>
                <w:b/>
              </w:rPr>
            </w:pPr>
          </w:p>
        </w:tc>
        <w:tc>
          <w:tcPr>
            <w:tcW w:w="511" w:type="pct"/>
            <w:vAlign w:val="center"/>
          </w:tcPr>
          <w:p w:rsidR="00582CAD" w:rsidRDefault="00582CAD" w:rsidP="00582CAD">
            <w:pPr>
              <w:jc w:val="center"/>
              <w:rPr>
                <w:b/>
              </w:rPr>
            </w:pPr>
          </w:p>
        </w:tc>
      </w:tr>
      <w:tr w:rsidR="00582CAD" w:rsidRPr="00B47643" w:rsidTr="00422878">
        <w:trPr>
          <w:jc w:val="center"/>
        </w:trPr>
        <w:tc>
          <w:tcPr>
            <w:tcW w:w="342" w:type="pct"/>
            <w:vAlign w:val="center"/>
          </w:tcPr>
          <w:p w:rsidR="00582CAD" w:rsidRPr="00B07D53" w:rsidRDefault="00582CAD" w:rsidP="00582CAD">
            <w:pPr>
              <w:jc w:val="center"/>
            </w:pPr>
            <w:r w:rsidRPr="00B07D53">
              <w:t>02</w:t>
            </w:r>
          </w:p>
        </w:tc>
        <w:tc>
          <w:tcPr>
            <w:tcW w:w="461" w:type="pct"/>
            <w:vAlign w:val="center"/>
          </w:tcPr>
          <w:p w:rsidR="00582CAD" w:rsidRPr="00B47643" w:rsidRDefault="00582CAD" w:rsidP="00582CAD">
            <w:pPr>
              <w:pStyle w:val="Contedodetabela"/>
              <w:jc w:val="center"/>
              <w:rPr>
                <w:rFonts w:ascii="Arial Narrow" w:hAnsi="Arial Narrow" w:cs="Arial"/>
              </w:rPr>
            </w:pPr>
            <w:r>
              <w:rPr>
                <w:rFonts w:ascii="Arial Narrow" w:hAnsi="Arial Narrow" w:cs="Arial"/>
              </w:rPr>
              <w:t>01</w:t>
            </w:r>
          </w:p>
        </w:tc>
        <w:tc>
          <w:tcPr>
            <w:tcW w:w="359" w:type="pct"/>
            <w:vAlign w:val="center"/>
          </w:tcPr>
          <w:p w:rsidR="00582CAD" w:rsidRPr="00217F91" w:rsidRDefault="00582CAD" w:rsidP="00582CAD">
            <w:pPr>
              <w:pStyle w:val="Contedodetabela"/>
              <w:jc w:val="center"/>
              <w:rPr>
                <w:rFonts w:ascii="Arial Narrow" w:eastAsia="Arial" w:hAnsi="Arial Narrow" w:cs="Arial"/>
                <w:bCs/>
              </w:rPr>
            </w:pPr>
            <w:r w:rsidRPr="00217F91">
              <w:rPr>
                <w:rFonts w:ascii="Arial Narrow" w:eastAsia="Arial" w:hAnsi="Arial Narrow" w:cs="Arial"/>
                <w:bCs/>
              </w:rPr>
              <w:t>Unid.</w:t>
            </w:r>
          </w:p>
        </w:tc>
        <w:tc>
          <w:tcPr>
            <w:tcW w:w="2279" w:type="pct"/>
            <w:vAlign w:val="center"/>
          </w:tcPr>
          <w:p w:rsidR="00582CAD" w:rsidRPr="00B07D53" w:rsidRDefault="00582CAD" w:rsidP="00582CAD">
            <w:pPr>
              <w:jc w:val="both"/>
              <w:rPr>
                <w:rFonts w:cstheme="minorHAnsi"/>
              </w:rPr>
            </w:pPr>
            <w:r w:rsidRPr="00B07D53">
              <w:rPr>
                <w:rFonts w:cstheme="minorHAnsi"/>
                <w:b/>
              </w:rPr>
              <w:t>ARMÁRIO ROUPEIRO DE AÇO 08 PORTAS</w:t>
            </w:r>
            <w:r w:rsidRPr="00B07D53">
              <w:rPr>
                <w:rFonts w:cstheme="minorHAnsi"/>
              </w:rPr>
              <w:t>: confeccionado em chapa de aço 24 (0,60mm)  totalmente montável com travas invertidas que dispensam a utilização de parafusos, possui 4 vãos com 08 portas sobrepostas em aço chapa 24 (0,60mm) com encaixe total por dentro do vão, composto por 1 módulo inicial e 3 complementos. laterais: em chapa de aço 24 (0,60mm)  nas medidas de 1850mm(a) x 420mm(p) com 9 travas de cada lado tipo garras para fixação das prateleiras. Fechamento através varão composto por 2 barras circulares galvanizadas acoplado a uma lingüeta moldada no dispositivo possibilitando um travamento triplo</w:t>
            </w:r>
            <w:r>
              <w:rPr>
                <w:rFonts w:cstheme="minorHAnsi"/>
              </w:rPr>
              <w:t xml:space="preserve"> </w:t>
            </w:r>
            <w:r w:rsidRPr="00B07D53">
              <w:rPr>
                <w:rFonts w:cstheme="minorHAnsi"/>
              </w:rPr>
              <w:t>(superior, inferior e central), garantindo maior segurança para o produto, com sistema de unhas de gato para travamento nas laterais e fundos, sendo, 3 garras de fundo e 1 lateral direita e 1 lateral esquerda, com 4 estampos em baixo relevo em formato circular destinado ao encaixe e fixação dos pés. Pés: no modulo inicial 4 pés em polipropileno alto impacto medindo 122mm(a) com diâmetro de 3" composto por sistema com regulagem de altura de 16mm. Estrutura: confeccionada em chapa de aço laminada a frio 24 (0,60mm). Utilizando chapas de aço laminada a frio na especificação sae 1008. Acabamento tratado pelo processo anti-corrosivo à base de fosfato de zinco e pintura eletrostática a pó, capacidade por prateleira 15kg. Cor a ser escolhida no catálogo do fabricante:  dimensões altura largura profundidade externas 1900mm 1225mm 420mm internas 861mm 275mm. O licitante vencedor do certame deverá apresentar por parte do fabricante os documentos abaixo direcionados a este órgão:  Laudo de conformidade ergonômica para com a NR 17, por profissional de ergonomia certificado pela Abergo com validade a vencer, em papel timbrado do profissional que faz a análise, emite e assina o laudo, com foto do produto e sua descrição técnica em documento do fabricante, menção a norma NR-17, análise e conclusão, data e validade. Cadastro técnico federal de certificado de regularidade perante o Ibama código 7-4 (fabricação de estruturas de madeira e de moveis e 3-10 fabricação de artefatos de ferro, aço e de metais não-ferrosos com ou sem tratamento de superfície, inclusive galvanoplastia). Laudo de câmera úmida NBR</w:t>
            </w:r>
            <w:r>
              <w:rPr>
                <w:rFonts w:cstheme="minorHAnsi"/>
              </w:rPr>
              <w:t>-8095/2015 500 horas</w:t>
            </w:r>
            <w:r w:rsidRPr="00B07D53">
              <w:rPr>
                <w:rFonts w:cstheme="minorHAnsi"/>
              </w:rPr>
              <w:t>, Laudo de dióxido de enxofre NBR-8096/1983 500 horas ou 21 ciclos de 24 horas.</w:t>
            </w:r>
          </w:p>
        </w:tc>
        <w:tc>
          <w:tcPr>
            <w:tcW w:w="512" w:type="pct"/>
            <w:vAlign w:val="center"/>
          </w:tcPr>
          <w:p w:rsidR="00582CAD" w:rsidRPr="00B47643" w:rsidRDefault="00582CAD" w:rsidP="00582CAD">
            <w:pPr>
              <w:jc w:val="center"/>
              <w:rPr>
                <w:rFonts w:eastAsia="Arial" w:cs="Arial"/>
                <w:b/>
                <w:bCs/>
              </w:rPr>
            </w:pPr>
          </w:p>
        </w:tc>
        <w:tc>
          <w:tcPr>
            <w:tcW w:w="536" w:type="pct"/>
            <w:vAlign w:val="center"/>
          </w:tcPr>
          <w:p w:rsidR="00582CAD" w:rsidRPr="00B47643" w:rsidRDefault="00582CAD" w:rsidP="00582CAD">
            <w:pPr>
              <w:jc w:val="center"/>
              <w:rPr>
                <w:rFonts w:eastAsia="Arial" w:cs="Arial"/>
                <w:b/>
                <w:bCs/>
              </w:rPr>
            </w:pPr>
          </w:p>
        </w:tc>
        <w:tc>
          <w:tcPr>
            <w:tcW w:w="511" w:type="pct"/>
            <w:vAlign w:val="center"/>
          </w:tcPr>
          <w:p w:rsidR="00582CAD" w:rsidRPr="00B47643" w:rsidRDefault="00582CAD" w:rsidP="00582CAD">
            <w:pPr>
              <w:jc w:val="center"/>
              <w:rPr>
                <w:rFonts w:eastAsia="Arial" w:cs="Arial"/>
                <w:b/>
                <w:bCs/>
              </w:rPr>
            </w:pPr>
          </w:p>
        </w:tc>
      </w:tr>
      <w:tr w:rsidR="00582CAD" w:rsidRPr="00B47643" w:rsidTr="00422878">
        <w:trPr>
          <w:jc w:val="center"/>
        </w:trPr>
        <w:tc>
          <w:tcPr>
            <w:tcW w:w="342" w:type="pct"/>
            <w:vAlign w:val="center"/>
          </w:tcPr>
          <w:p w:rsidR="00582CAD" w:rsidRPr="00B07D53" w:rsidRDefault="00582CAD" w:rsidP="00582CAD">
            <w:pPr>
              <w:jc w:val="center"/>
            </w:pPr>
            <w:r w:rsidRPr="00B07D53">
              <w:t>03</w:t>
            </w:r>
          </w:p>
        </w:tc>
        <w:tc>
          <w:tcPr>
            <w:tcW w:w="461" w:type="pct"/>
            <w:vAlign w:val="center"/>
          </w:tcPr>
          <w:p w:rsidR="00582CAD" w:rsidRPr="00B47643" w:rsidRDefault="00582CAD" w:rsidP="00582CAD">
            <w:pPr>
              <w:pStyle w:val="Contedodetabela"/>
              <w:jc w:val="center"/>
              <w:rPr>
                <w:rFonts w:ascii="Arial Narrow" w:hAnsi="Arial Narrow" w:cs="Arial"/>
              </w:rPr>
            </w:pPr>
            <w:r>
              <w:rPr>
                <w:rFonts w:ascii="Arial Narrow" w:hAnsi="Arial Narrow" w:cs="Arial"/>
              </w:rPr>
              <w:t>02</w:t>
            </w:r>
          </w:p>
        </w:tc>
        <w:tc>
          <w:tcPr>
            <w:tcW w:w="359" w:type="pct"/>
            <w:vAlign w:val="center"/>
          </w:tcPr>
          <w:p w:rsidR="00582CAD" w:rsidRPr="00217F91" w:rsidRDefault="00582CAD" w:rsidP="00582CAD">
            <w:pPr>
              <w:pStyle w:val="Contedodetabela"/>
              <w:jc w:val="center"/>
              <w:rPr>
                <w:rFonts w:ascii="Arial Narrow" w:eastAsia="Arial" w:hAnsi="Arial Narrow" w:cs="Arial"/>
                <w:bCs/>
              </w:rPr>
            </w:pPr>
            <w:r w:rsidRPr="00217F91">
              <w:rPr>
                <w:rFonts w:ascii="Arial Narrow" w:eastAsia="Arial" w:hAnsi="Arial Narrow" w:cs="Arial"/>
                <w:bCs/>
              </w:rPr>
              <w:t>Unid.</w:t>
            </w:r>
          </w:p>
        </w:tc>
        <w:tc>
          <w:tcPr>
            <w:tcW w:w="2279" w:type="pct"/>
            <w:vAlign w:val="center"/>
          </w:tcPr>
          <w:p w:rsidR="00582CAD" w:rsidRPr="00B07D53" w:rsidRDefault="00582CAD" w:rsidP="00582CAD">
            <w:pPr>
              <w:jc w:val="both"/>
              <w:rPr>
                <w:rFonts w:cstheme="minorHAnsi"/>
              </w:rPr>
            </w:pPr>
            <w:r w:rsidRPr="00B07D53">
              <w:rPr>
                <w:rFonts w:cstheme="minorHAnsi"/>
                <w:b/>
              </w:rPr>
              <w:t>ARMÁRIO ROUPEIRO DE AÇO 20 PORTAS:</w:t>
            </w:r>
            <w:r w:rsidRPr="00B07D53">
              <w:rPr>
                <w:rFonts w:cstheme="minorHAnsi"/>
              </w:rPr>
              <w:t xml:space="preserve"> confeccionado em chapa de aço # 26 (0,45mm) totalmente montável com travas invertidas tipo unha de gato que dispensa a utilização de parafusos, possui 4 vão com 20 portas sobrepostas em aço chapa #26 (0,45mm) com encaixe total por dentro do vão, composto por 1 módulo inicial e 3 complementos. </w:t>
            </w:r>
            <w:r>
              <w:rPr>
                <w:rFonts w:cstheme="minorHAnsi"/>
              </w:rPr>
              <w:t>L</w:t>
            </w:r>
            <w:r w:rsidRPr="00B07D53">
              <w:rPr>
                <w:rFonts w:cstheme="minorHAnsi"/>
              </w:rPr>
              <w:t xml:space="preserve">aterais: confeccionadas em chapa de aço # 26 (0,45mm) nas medidas de 1850mm(a) x 400mm(p) com 9 travas de cada lado tipo garras para fixação das prateleiras, lateral esquerda com 4 dobras sendo a 1ª a 14mm com 90°, a 2ª a 14mm com 90°, a 3ª a 25mm com 90°, 4ª a 400mm com 178° em curva e lateral direita com 3 dobras sendo 1ª a 10mm com 45°, a 2ª a 25mm com 90° a 3ª a 400mm com 178° em curva. </w:t>
            </w:r>
            <w:r>
              <w:rPr>
                <w:rFonts w:cstheme="minorHAnsi"/>
              </w:rPr>
              <w:t>R</w:t>
            </w:r>
            <w:r w:rsidRPr="00B07D53">
              <w:rPr>
                <w:rFonts w:cstheme="minorHAnsi"/>
              </w:rPr>
              <w:t xml:space="preserve">etaguardas: confeccionadas em chapa de aço # 26 (0,45mm) nas medidas de 1850mm(a) x 345mm(l) sendo que em sentido horizontal tem 2 dobras, a 1ª a 30mm com 180°, a 2ª a 345mm com 180° e termina com 30mm, com sistema de garras invertidas para fixação das prateleiras, posicionadas de acordo com o modelo. </w:t>
            </w:r>
            <w:r>
              <w:rPr>
                <w:rFonts w:cstheme="minorHAnsi"/>
              </w:rPr>
              <w:t>P</w:t>
            </w:r>
            <w:r w:rsidRPr="00B07D53">
              <w:rPr>
                <w:rFonts w:cstheme="minorHAnsi"/>
              </w:rPr>
              <w:t>rateleiras: confeccionadas em chapa de aço # 26 (0,45mm) nas medidas 40mm</w:t>
            </w:r>
            <w:r>
              <w:rPr>
                <w:rFonts w:cstheme="minorHAnsi"/>
              </w:rPr>
              <w:t xml:space="preserve"> </w:t>
            </w:r>
            <w:r w:rsidRPr="00B07D53">
              <w:rPr>
                <w:rFonts w:cstheme="minorHAnsi"/>
              </w:rPr>
              <w:t>(e)</w:t>
            </w:r>
            <w:r>
              <w:rPr>
                <w:rFonts w:cstheme="minorHAnsi"/>
              </w:rPr>
              <w:t xml:space="preserve"> </w:t>
            </w:r>
            <w:r w:rsidRPr="00B07D53">
              <w:rPr>
                <w:rFonts w:cstheme="minorHAnsi"/>
              </w:rPr>
              <w:t>x</w:t>
            </w:r>
            <w:r>
              <w:rPr>
                <w:rFonts w:cstheme="minorHAnsi"/>
              </w:rPr>
              <w:t xml:space="preserve"> </w:t>
            </w:r>
            <w:r w:rsidRPr="00B07D53">
              <w:rPr>
                <w:rFonts w:cstheme="minorHAnsi"/>
              </w:rPr>
              <w:t>340mm</w:t>
            </w:r>
            <w:r>
              <w:rPr>
                <w:rFonts w:cstheme="minorHAnsi"/>
              </w:rPr>
              <w:t xml:space="preserve"> </w:t>
            </w:r>
            <w:r w:rsidRPr="00B07D53">
              <w:rPr>
                <w:rFonts w:cstheme="minorHAnsi"/>
              </w:rPr>
              <w:t>(l)</w:t>
            </w:r>
            <w:r>
              <w:rPr>
                <w:rFonts w:cstheme="minorHAnsi"/>
              </w:rPr>
              <w:t xml:space="preserve"> </w:t>
            </w:r>
            <w:r w:rsidRPr="00B07D53">
              <w:rPr>
                <w:rFonts w:cstheme="minorHAnsi"/>
              </w:rPr>
              <w:t>x</w:t>
            </w:r>
            <w:r>
              <w:rPr>
                <w:rFonts w:cstheme="minorHAnsi"/>
              </w:rPr>
              <w:t xml:space="preserve"> </w:t>
            </w:r>
            <w:r w:rsidRPr="00B07D53">
              <w:rPr>
                <w:rFonts w:cstheme="minorHAnsi"/>
              </w:rPr>
              <w:t>392mm</w:t>
            </w:r>
            <w:r>
              <w:rPr>
                <w:rFonts w:cstheme="minorHAnsi"/>
              </w:rPr>
              <w:t xml:space="preserve"> </w:t>
            </w:r>
            <w:r w:rsidRPr="00B07D53">
              <w:rPr>
                <w:rFonts w:cstheme="minorHAnsi"/>
              </w:rPr>
              <w:t xml:space="preserve">(p) com 3 dobras na visão frontal sendo a 1ª a 27mm com 90°, a 2ª a 40mm com 90°, a 3ª a 392mm com 90° e termina com 27mm, com sistema de unhas de gato para travamento nas laterais e fundos, sendo, 3 garras de fundo e 1 lateral direita e 1 lateral esquerda, com abertura em alto relevo de 25mmx4mm do lado direito e fundo destinada ao encaixe interno dos cabides de polipropileno. </w:t>
            </w:r>
            <w:r>
              <w:rPr>
                <w:rFonts w:cstheme="minorHAnsi"/>
              </w:rPr>
              <w:t>P</w:t>
            </w:r>
            <w:r w:rsidRPr="00B07D53">
              <w:rPr>
                <w:rFonts w:cstheme="minorHAnsi"/>
              </w:rPr>
              <w:t xml:space="preserve">ortas: confeccionadas em chapa de aço # 26 (0,45mm) nas medidas 319mm(a) x292mm(l)x15mm(e) com reforço na vertical tipo ômega, com furação para ventilação na parte superior direita de cada porta com 15 furos circulares com 6mm de diâmetro em formação triangular com espaçamento de 15mm entre os furos, sem dobradiças, com articulação pivotante mediante pino arruelado sup fastfixx com encaixe em furação na parte  superior da porta travando na parte inferior da prateleira acima e pino inferior fastfixx para encaixe na parte inferior da porta a uma bucha de nylon fixada a prateleira base, com um estampo na parte interna inferior da porta formando uma aba dobrável para travamento do pino. </w:t>
            </w:r>
            <w:r>
              <w:rPr>
                <w:rFonts w:cstheme="minorHAnsi"/>
              </w:rPr>
              <w:t>F</w:t>
            </w:r>
            <w:r w:rsidRPr="00B07D53">
              <w:rPr>
                <w:rFonts w:cstheme="minorHAnsi"/>
              </w:rPr>
              <w:t xml:space="preserve">echamento através varão composto por 2 barras circulares galvanizadas btc cl 4,60mm 1006 r2, acoplado a uma lingüeta moldada no dispositivo possibilitando um travamento triplo (superior, inferior e central), garantindo maior segurança para o produto, sendo fixado a porta com a utilização de 2 pinos guias para regulagem do varão e travado pelo pitão (dispositivo para cadeado injetado em nylon com 33% fibra de vidro na cor preta) ou fechadura tipo yale. </w:t>
            </w:r>
            <w:r>
              <w:rPr>
                <w:rFonts w:cstheme="minorHAnsi"/>
              </w:rPr>
              <w:t>B</w:t>
            </w:r>
            <w:r w:rsidRPr="00B07D53">
              <w:rPr>
                <w:rFonts w:cstheme="minorHAnsi"/>
              </w:rPr>
              <w:t>ase: confeccionadas em chapa de aço # 24 (0,60mm) nas medidas 40mm</w:t>
            </w:r>
            <w:r w:rsidR="00422878">
              <w:rPr>
                <w:rFonts w:cstheme="minorHAnsi"/>
              </w:rPr>
              <w:t xml:space="preserve"> </w:t>
            </w:r>
            <w:r w:rsidRPr="00B07D53">
              <w:rPr>
                <w:rFonts w:cstheme="minorHAnsi"/>
              </w:rPr>
              <w:t>(e)</w:t>
            </w:r>
            <w:r w:rsidR="00422878">
              <w:rPr>
                <w:rFonts w:cstheme="minorHAnsi"/>
              </w:rPr>
              <w:t xml:space="preserve"> </w:t>
            </w:r>
            <w:r w:rsidRPr="00B07D53">
              <w:rPr>
                <w:rFonts w:cstheme="minorHAnsi"/>
              </w:rPr>
              <w:t>x</w:t>
            </w:r>
            <w:r w:rsidR="00422878">
              <w:rPr>
                <w:rFonts w:cstheme="minorHAnsi"/>
              </w:rPr>
              <w:t xml:space="preserve"> </w:t>
            </w:r>
            <w:r w:rsidRPr="00B07D53">
              <w:rPr>
                <w:rFonts w:cstheme="minorHAnsi"/>
              </w:rPr>
              <w:t>340mm</w:t>
            </w:r>
            <w:r w:rsidR="00422878">
              <w:rPr>
                <w:rFonts w:cstheme="minorHAnsi"/>
              </w:rPr>
              <w:t xml:space="preserve"> </w:t>
            </w:r>
            <w:r w:rsidRPr="00B07D53">
              <w:rPr>
                <w:rFonts w:cstheme="minorHAnsi"/>
              </w:rPr>
              <w:t>(l)</w:t>
            </w:r>
            <w:r w:rsidR="00422878">
              <w:rPr>
                <w:rFonts w:cstheme="minorHAnsi"/>
              </w:rPr>
              <w:t xml:space="preserve"> </w:t>
            </w:r>
            <w:r w:rsidRPr="00B07D53">
              <w:rPr>
                <w:rFonts w:cstheme="minorHAnsi"/>
              </w:rPr>
              <w:t>x</w:t>
            </w:r>
            <w:r w:rsidR="00422878">
              <w:rPr>
                <w:rFonts w:cstheme="minorHAnsi"/>
              </w:rPr>
              <w:t xml:space="preserve"> </w:t>
            </w:r>
            <w:r w:rsidRPr="00B07D53">
              <w:rPr>
                <w:rFonts w:cstheme="minorHAnsi"/>
              </w:rPr>
              <w:t>392mm</w:t>
            </w:r>
            <w:r w:rsidR="00422878">
              <w:rPr>
                <w:rFonts w:cstheme="minorHAnsi"/>
              </w:rPr>
              <w:t xml:space="preserve"> </w:t>
            </w:r>
            <w:r w:rsidRPr="00B07D53">
              <w:rPr>
                <w:rFonts w:cstheme="minorHAnsi"/>
              </w:rPr>
              <w:t xml:space="preserve">(p) com 3 dobras na visão frontal sendo a 1ª a 27mm com 90°, a 2ª a 40mm com 90°, a 3ª a 392mm com 90° e termina com 27mm, com sistema de unhas de gato para travamento nas laterais e fundos, sendo, 3 garras de fundo e 1 lateral direita e 1 lateral esquerda, com 4 estampos em baixo relevo em formato circular destinado ao encaixe e fixação dos pés. </w:t>
            </w:r>
            <w:r>
              <w:rPr>
                <w:rFonts w:cstheme="minorHAnsi"/>
              </w:rPr>
              <w:t>P</w:t>
            </w:r>
            <w:r w:rsidRPr="00B07D53">
              <w:rPr>
                <w:rFonts w:cstheme="minorHAnsi"/>
              </w:rPr>
              <w:t xml:space="preserve">és: no modulo inicial acompanham 4 pés em polipropileno alto impacto medindo 122mm(a) com diâmetro de 3" composto por sistema com regulagem de altura de 16mm. </w:t>
            </w:r>
            <w:r>
              <w:rPr>
                <w:rFonts w:cstheme="minorHAnsi"/>
              </w:rPr>
              <w:t>A</w:t>
            </w:r>
            <w:r w:rsidRPr="00B07D53">
              <w:rPr>
                <w:rFonts w:cstheme="minorHAnsi"/>
              </w:rPr>
              <w:t xml:space="preserve">cessório: acompanha o produto um cabide de encaixe por vão. </w:t>
            </w:r>
            <w:r>
              <w:rPr>
                <w:rFonts w:cstheme="minorHAnsi"/>
              </w:rPr>
              <w:t>M</w:t>
            </w:r>
            <w:r w:rsidRPr="00B07D53">
              <w:rPr>
                <w:rFonts w:cstheme="minorHAnsi"/>
              </w:rPr>
              <w:t xml:space="preserve">ontagem: utilizando os módulos iniciais, permite montagem em série ilimitada através de parafusos 1/4 x 3/8 com lentilha para união dos módulos. </w:t>
            </w:r>
            <w:r>
              <w:rPr>
                <w:rFonts w:cstheme="minorHAnsi"/>
              </w:rPr>
              <w:t>N</w:t>
            </w:r>
            <w:r w:rsidRPr="00B07D53">
              <w:rPr>
                <w:rFonts w:cstheme="minorHAnsi"/>
              </w:rPr>
              <w:t xml:space="preserve">a utilização de módulos complementos a fábrica indica conjunto com 1 modulo inicial e no máximo 3 módulos complemento com as mesmas características do modulo inicial. </w:t>
            </w:r>
            <w:r>
              <w:rPr>
                <w:rFonts w:cstheme="minorHAnsi"/>
              </w:rPr>
              <w:t>E</w:t>
            </w:r>
            <w:r w:rsidRPr="00B07D53">
              <w:rPr>
                <w:rFonts w:cstheme="minorHAnsi"/>
              </w:rPr>
              <w:t xml:space="preserve">strutura confeccionada em chapa de aço laminada a frio # 26(0,45mm) e # 24(0,60mm). </w:t>
            </w:r>
            <w:r>
              <w:rPr>
                <w:rFonts w:cstheme="minorHAnsi"/>
              </w:rPr>
              <w:t>U</w:t>
            </w:r>
            <w:r w:rsidRPr="00B07D53">
              <w:rPr>
                <w:rFonts w:cstheme="minorHAnsi"/>
              </w:rPr>
              <w:t xml:space="preserve">tilizando chapas de aço laminada a frio na especificação sae 1008. </w:t>
            </w:r>
            <w:r>
              <w:rPr>
                <w:rFonts w:cstheme="minorHAnsi"/>
              </w:rPr>
              <w:t>A</w:t>
            </w:r>
            <w:r w:rsidRPr="00B07D53">
              <w:rPr>
                <w:rFonts w:cstheme="minorHAnsi"/>
              </w:rPr>
              <w:t xml:space="preserve">cabamento tratado pelo processo anti-corrosivo à base de fosfato de zinco e pintura eletrostática a pó (tinta hibrida) com camada de 30 a 40 mícrons com secagem em estufa a 240 °c. </w:t>
            </w:r>
            <w:r>
              <w:rPr>
                <w:rFonts w:cstheme="minorHAnsi"/>
              </w:rPr>
              <w:t>P</w:t>
            </w:r>
            <w:r w:rsidRPr="00B07D53">
              <w:rPr>
                <w:rFonts w:cstheme="minorHAnsi"/>
              </w:rPr>
              <w:t>rocesso com rigoroso controle de qualidade analisado por um laboratório certificado pelo Inmetro atendendo as normas da NBR</w:t>
            </w:r>
            <w:r>
              <w:rPr>
                <w:rFonts w:cstheme="minorHAnsi"/>
              </w:rPr>
              <w:t xml:space="preserve"> 8094:1983 "</w:t>
            </w:r>
            <w:r w:rsidRPr="00B07D53">
              <w:rPr>
                <w:rFonts w:cstheme="minorHAnsi"/>
              </w:rPr>
              <w:t>material metálico revestido e não revestido a corrosão por exposição a névoa salina", onde é feito ensaio de corrosão acelerada com névoa salina por 500h, devendo o grau de corrosão determinado conforme a ISO 4628-3:2015, não devendo ser maior que RI 1, conforme item 4.3.1 da norma ABNT 13961:2010. Pintura eletrostática controlada por reciprocador, tornando à aplicação uniforme. Capacidade por prateleira 15kg.</w:t>
            </w:r>
            <w:r w:rsidRPr="00B07D53">
              <w:rPr>
                <w:rFonts w:cstheme="minorHAnsi"/>
                <w:bCs/>
              </w:rPr>
              <w:t xml:space="preserve"> Dimensões externas altura </w:t>
            </w:r>
            <w:r w:rsidRPr="00B07D53">
              <w:rPr>
                <w:rFonts w:cstheme="minorHAnsi"/>
              </w:rPr>
              <w:t xml:space="preserve">1930mm </w:t>
            </w:r>
            <w:r w:rsidRPr="00B07D53">
              <w:rPr>
                <w:rFonts w:cstheme="minorHAnsi"/>
                <w:bCs/>
              </w:rPr>
              <w:t xml:space="preserve">largura </w:t>
            </w:r>
            <w:r w:rsidRPr="00B07D53">
              <w:rPr>
                <w:rFonts w:cstheme="minorHAnsi"/>
              </w:rPr>
              <w:t xml:space="preserve">1380mm </w:t>
            </w:r>
            <w:r w:rsidRPr="00B07D53">
              <w:rPr>
                <w:rFonts w:cstheme="minorHAnsi"/>
                <w:bCs/>
              </w:rPr>
              <w:t xml:space="preserve">profundidade </w:t>
            </w:r>
            <w:r w:rsidRPr="00B07D53">
              <w:rPr>
                <w:rFonts w:cstheme="minorHAnsi"/>
              </w:rPr>
              <w:t xml:space="preserve">400mm , </w:t>
            </w:r>
            <w:r w:rsidRPr="00B07D53">
              <w:rPr>
                <w:rFonts w:cstheme="minorHAnsi"/>
                <w:bCs/>
                <w:color w:val="000000"/>
              </w:rPr>
              <w:t xml:space="preserve">internas </w:t>
            </w:r>
            <w:r w:rsidRPr="00B07D53">
              <w:rPr>
                <w:rFonts w:cstheme="minorHAnsi"/>
                <w:bCs/>
              </w:rPr>
              <w:t xml:space="preserve">altura </w:t>
            </w:r>
            <w:r w:rsidRPr="00B07D53">
              <w:rPr>
                <w:rFonts w:cstheme="minorHAnsi"/>
              </w:rPr>
              <w:t xml:space="preserve">321 mm </w:t>
            </w:r>
            <w:r w:rsidRPr="00B07D53">
              <w:rPr>
                <w:rFonts w:cstheme="minorHAnsi"/>
                <w:bCs/>
              </w:rPr>
              <w:t xml:space="preserve">largura </w:t>
            </w:r>
            <w:r w:rsidRPr="00B07D53">
              <w:rPr>
                <w:rFonts w:cstheme="minorHAnsi"/>
              </w:rPr>
              <w:t xml:space="preserve">265mm  </w:t>
            </w:r>
            <w:r w:rsidRPr="00B07D53">
              <w:rPr>
                <w:rFonts w:cstheme="minorHAnsi"/>
                <w:bCs/>
              </w:rPr>
              <w:t xml:space="preserve">profundidade </w:t>
            </w:r>
            <w:r w:rsidRPr="00B07D53">
              <w:rPr>
                <w:rFonts w:cstheme="minorHAnsi"/>
              </w:rPr>
              <w:t>375mm</w:t>
            </w:r>
            <w:r>
              <w:rPr>
                <w:rFonts w:cstheme="minorHAnsi"/>
              </w:rPr>
              <w:t>. O</w:t>
            </w:r>
            <w:r w:rsidRPr="00B07D53">
              <w:rPr>
                <w:rFonts w:cstheme="minorHAnsi"/>
              </w:rPr>
              <w:t xml:space="preserve"> licitante vencedor do certame deverá apresentar por parte do fabricante os documentos abaixo direcionados a este órgão:  </w:t>
            </w:r>
            <w:r>
              <w:rPr>
                <w:rFonts w:cstheme="minorHAnsi"/>
              </w:rPr>
              <w:t>L</w:t>
            </w:r>
            <w:r w:rsidRPr="00B07D53">
              <w:rPr>
                <w:rFonts w:cstheme="minorHAnsi"/>
              </w:rPr>
              <w:t xml:space="preserve">audo de conformidade ergonômica para com a NR 17, por profissional de ergonomia certificado pela Abergo com validade a vencer, em papel timbrado do profissional que faz a análise, emite e assina o laudo, com foto do produto e sua descrição técnica em documento do fabricante, menção a norma NR-17, análise e conclusão, data e validade. </w:t>
            </w:r>
            <w:r>
              <w:rPr>
                <w:rFonts w:cstheme="minorHAnsi"/>
              </w:rPr>
              <w:t>C</w:t>
            </w:r>
            <w:r w:rsidRPr="00B07D53">
              <w:rPr>
                <w:rFonts w:cstheme="minorHAnsi"/>
              </w:rPr>
              <w:t>adastro técnico federal de certificado de regularidade perante o Ibama código 7-4 (fabricação de estruturas de madeira e de moveis e 3-10 fabricação de artefatos de ferro, aço e de metais não-ferrosos com ou sem tratamento de superfície, inclusive galvanoplastia</w:t>
            </w:r>
            <w:r>
              <w:rPr>
                <w:rFonts w:cstheme="minorHAnsi"/>
              </w:rPr>
              <w:t>)</w:t>
            </w:r>
            <w:r w:rsidRPr="00B07D53">
              <w:rPr>
                <w:rFonts w:cstheme="minorHAnsi"/>
              </w:rPr>
              <w:t>. Laudo de câmera úmida NBR-</w:t>
            </w:r>
            <w:r>
              <w:rPr>
                <w:rFonts w:cstheme="minorHAnsi"/>
              </w:rPr>
              <w:t>8095/2015 500 horas</w:t>
            </w:r>
            <w:r w:rsidRPr="00B07D53">
              <w:rPr>
                <w:rFonts w:cstheme="minorHAnsi"/>
              </w:rPr>
              <w:t>, Laudo de dióxido de enxofre NBR-8096/1983 500 horas ou 21 ciclos de 24 horas.</w:t>
            </w:r>
          </w:p>
        </w:tc>
        <w:tc>
          <w:tcPr>
            <w:tcW w:w="512" w:type="pct"/>
            <w:vAlign w:val="center"/>
          </w:tcPr>
          <w:p w:rsidR="00582CAD" w:rsidRPr="00B47643" w:rsidRDefault="00582CAD" w:rsidP="00582CAD">
            <w:pPr>
              <w:jc w:val="center"/>
              <w:rPr>
                <w:rFonts w:eastAsia="Arial" w:cs="Arial"/>
                <w:b/>
                <w:bCs/>
              </w:rPr>
            </w:pPr>
          </w:p>
        </w:tc>
        <w:tc>
          <w:tcPr>
            <w:tcW w:w="536" w:type="pct"/>
            <w:vAlign w:val="center"/>
          </w:tcPr>
          <w:p w:rsidR="00582CAD" w:rsidRPr="00B47643" w:rsidRDefault="00582CAD" w:rsidP="00582CAD">
            <w:pPr>
              <w:jc w:val="center"/>
              <w:rPr>
                <w:rFonts w:eastAsia="Arial" w:cs="Arial"/>
                <w:b/>
                <w:bCs/>
              </w:rPr>
            </w:pPr>
          </w:p>
        </w:tc>
        <w:tc>
          <w:tcPr>
            <w:tcW w:w="511" w:type="pct"/>
            <w:vAlign w:val="center"/>
          </w:tcPr>
          <w:p w:rsidR="00582CAD" w:rsidRPr="00B47643" w:rsidRDefault="00582CAD" w:rsidP="00582CAD">
            <w:pPr>
              <w:jc w:val="center"/>
              <w:rPr>
                <w:rFonts w:eastAsia="Arial" w:cs="Arial"/>
                <w:b/>
                <w:bCs/>
              </w:rPr>
            </w:pPr>
          </w:p>
        </w:tc>
      </w:tr>
      <w:tr w:rsidR="00582CAD" w:rsidRPr="00B47643" w:rsidTr="00422878">
        <w:trPr>
          <w:jc w:val="center"/>
        </w:trPr>
        <w:tc>
          <w:tcPr>
            <w:tcW w:w="342" w:type="pct"/>
            <w:vAlign w:val="center"/>
          </w:tcPr>
          <w:p w:rsidR="00582CAD" w:rsidRPr="00B07D53" w:rsidRDefault="00582CAD" w:rsidP="00582CAD">
            <w:pPr>
              <w:jc w:val="center"/>
            </w:pPr>
            <w:r w:rsidRPr="00B07D53">
              <w:t>04</w:t>
            </w:r>
          </w:p>
        </w:tc>
        <w:tc>
          <w:tcPr>
            <w:tcW w:w="461" w:type="pct"/>
            <w:vAlign w:val="center"/>
          </w:tcPr>
          <w:p w:rsidR="00582CAD" w:rsidRPr="00B47643" w:rsidRDefault="00582CAD" w:rsidP="00582CAD">
            <w:pPr>
              <w:pStyle w:val="Contedodetabela"/>
              <w:jc w:val="center"/>
              <w:rPr>
                <w:rFonts w:ascii="Arial Narrow" w:hAnsi="Arial Narrow" w:cs="Arial"/>
              </w:rPr>
            </w:pPr>
            <w:r>
              <w:rPr>
                <w:rFonts w:ascii="Arial Narrow" w:hAnsi="Arial Narrow" w:cs="Arial"/>
              </w:rPr>
              <w:t>01</w:t>
            </w:r>
          </w:p>
        </w:tc>
        <w:tc>
          <w:tcPr>
            <w:tcW w:w="359" w:type="pct"/>
            <w:vAlign w:val="center"/>
          </w:tcPr>
          <w:p w:rsidR="00582CAD" w:rsidRPr="00217F91" w:rsidRDefault="00582CAD" w:rsidP="00582CAD">
            <w:pPr>
              <w:pStyle w:val="Contedodetabela"/>
              <w:jc w:val="center"/>
              <w:rPr>
                <w:rFonts w:ascii="Arial Narrow" w:eastAsia="Arial" w:hAnsi="Arial Narrow" w:cs="Arial"/>
                <w:bCs/>
              </w:rPr>
            </w:pPr>
            <w:r w:rsidRPr="00217F91">
              <w:rPr>
                <w:rFonts w:ascii="Arial Narrow" w:eastAsia="Arial" w:hAnsi="Arial Narrow" w:cs="Arial"/>
                <w:bCs/>
              </w:rPr>
              <w:t>Unid.</w:t>
            </w:r>
          </w:p>
        </w:tc>
        <w:tc>
          <w:tcPr>
            <w:tcW w:w="2279" w:type="pct"/>
            <w:vAlign w:val="center"/>
          </w:tcPr>
          <w:p w:rsidR="00582CAD" w:rsidRPr="00B07D53" w:rsidRDefault="00582CAD" w:rsidP="00582CAD">
            <w:pPr>
              <w:tabs>
                <w:tab w:val="left" w:pos="2445"/>
              </w:tabs>
              <w:jc w:val="both"/>
              <w:rPr>
                <w:rFonts w:cstheme="minorHAnsi"/>
              </w:rPr>
            </w:pPr>
            <w:r w:rsidRPr="0088379F">
              <w:rPr>
                <w:rFonts w:cstheme="minorHAnsi"/>
                <w:b/>
              </w:rPr>
              <w:t>BEBEDOURO INDUSTRIAL DE COLUNA</w:t>
            </w:r>
            <w:r>
              <w:rPr>
                <w:rFonts w:cstheme="minorHAnsi"/>
                <w:b/>
              </w:rPr>
              <w:t>,</w:t>
            </w:r>
            <w:r w:rsidRPr="0088379F">
              <w:rPr>
                <w:rFonts w:cstheme="minorHAnsi"/>
                <w:b/>
              </w:rPr>
              <w:t xml:space="preserve"> </w:t>
            </w:r>
            <w:r w:rsidRPr="0088379F">
              <w:rPr>
                <w:rFonts w:cstheme="minorHAnsi"/>
              </w:rPr>
              <w:t>para água filtrada gelada</w:t>
            </w:r>
            <w:r w:rsidRPr="00B07D53">
              <w:rPr>
                <w:rFonts w:cstheme="minorHAnsi"/>
              </w:rPr>
              <w:t>; aparador de água frontal em chapa de aço inox com dreno; sistema de refrigeração embutido; revestimento externo em aço ínox 430; aparador de água frontal, aço inox 430 com dreno; serpentina em aço inox 304; reservatório em pp isolado termicamente em eps; gás rl34a ecológico; 7 niveis de temperatura; com certificação lnmetro; filtro com carvão ativado certificado pelo lnmetro; revestimento frente e laterais em chapa de aço inox; capacidade mínima do reservatório de 100 litros, com 03 torneirds cromada/ inox, sendo 02 torneira gelada e 01 torneira de água natural, com garantia mínima de 12 meses.</w:t>
            </w:r>
          </w:p>
        </w:tc>
        <w:tc>
          <w:tcPr>
            <w:tcW w:w="512" w:type="pct"/>
            <w:vAlign w:val="center"/>
          </w:tcPr>
          <w:p w:rsidR="00582CAD" w:rsidRPr="00B47643" w:rsidRDefault="00582CAD" w:rsidP="00582CAD">
            <w:pPr>
              <w:jc w:val="center"/>
              <w:rPr>
                <w:rFonts w:eastAsia="Arial" w:cs="Arial"/>
                <w:b/>
                <w:bCs/>
              </w:rPr>
            </w:pPr>
          </w:p>
        </w:tc>
        <w:tc>
          <w:tcPr>
            <w:tcW w:w="536" w:type="pct"/>
            <w:vAlign w:val="center"/>
          </w:tcPr>
          <w:p w:rsidR="00582CAD" w:rsidRPr="00B47643" w:rsidRDefault="00582CAD" w:rsidP="00582CAD">
            <w:pPr>
              <w:jc w:val="center"/>
              <w:rPr>
                <w:rFonts w:eastAsia="Arial" w:cs="Arial"/>
                <w:b/>
                <w:bCs/>
              </w:rPr>
            </w:pPr>
          </w:p>
        </w:tc>
        <w:tc>
          <w:tcPr>
            <w:tcW w:w="511" w:type="pct"/>
            <w:vAlign w:val="center"/>
          </w:tcPr>
          <w:p w:rsidR="00582CAD" w:rsidRPr="00B47643" w:rsidRDefault="00582CAD" w:rsidP="00582CAD">
            <w:pPr>
              <w:jc w:val="center"/>
              <w:rPr>
                <w:rFonts w:eastAsia="Arial" w:cs="Arial"/>
                <w:b/>
                <w:bCs/>
              </w:rPr>
            </w:pPr>
          </w:p>
        </w:tc>
      </w:tr>
      <w:tr w:rsidR="00582CAD" w:rsidRPr="00B47643" w:rsidTr="00422878">
        <w:trPr>
          <w:jc w:val="center"/>
        </w:trPr>
        <w:tc>
          <w:tcPr>
            <w:tcW w:w="342" w:type="pct"/>
            <w:vAlign w:val="center"/>
          </w:tcPr>
          <w:p w:rsidR="00582CAD" w:rsidRPr="00B07D53" w:rsidRDefault="00582CAD" w:rsidP="00582CAD">
            <w:pPr>
              <w:jc w:val="center"/>
            </w:pPr>
            <w:r w:rsidRPr="00B07D53">
              <w:t>05</w:t>
            </w:r>
          </w:p>
        </w:tc>
        <w:tc>
          <w:tcPr>
            <w:tcW w:w="461" w:type="pct"/>
            <w:vAlign w:val="center"/>
          </w:tcPr>
          <w:p w:rsidR="00582CAD" w:rsidRPr="00B47643" w:rsidRDefault="00582CAD" w:rsidP="00582CAD">
            <w:pPr>
              <w:pStyle w:val="Contedodetabela"/>
              <w:jc w:val="center"/>
              <w:rPr>
                <w:rFonts w:ascii="Arial Narrow" w:hAnsi="Arial Narrow" w:cs="Arial"/>
              </w:rPr>
            </w:pPr>
            <w:r>
              <w:rPr>
                <w:rFonts w:ascii="Arial Narrow" w:hAnsi="Arial Narrow" w:cs="Arial"/>
              </w:rPr>
              <w:t>01</w:t>
            </w:r>
          </w:p>
        </w:tc>
        <w:tc>
          <w:tcPr>
            <w:tcW w:w="359" w:type="pct"/>
            <w:vAlign w:val="center"/>
          </w:tcPr>
          <w:p w:rsidR="00582CAD" w:rsidRPr="00217F91" w:rsidRDefault="00582CAD" w:rsidP="00582CAD">
            <w:pPr>
              <w:pStyle w:val="Contedodetabela"/>
              <w:jc w:val="center"/>
              <w:rPr>
                <w:rFonts w:ascii="Arial Narrow" w:eastAsia="Arial" w:hAnsi="Arial Narrow" w:cs="Arial"/>
                <w:bCs/>
              </w:rPr>
            </w:pPr>
            <w:r w:rsidRPr="00217F91">
              <w:rPr>
                <w:rFonts w:ascii="Arial Narrow" w:eastAsia="Arial" w:hAnsi="Arial Narrow" w:cs="Arial"/>
                <w:bCs/>
              </w:rPr>
              <w:t>Unid.</w:t>
            </w:r>
          </w:p>
        </w:tc>
        <w:tc>
          <w:tcPr>
            <w:tcW w:w="2279" w:type="pct"/>
            <w:vAlign w:val="center"/>
          </w:tcPr>
          <w:p w:rsidR="00582CAD" w:rsidRPr="00B07D53" w:rsidRDefault="00582CAD" w:rsidP="00582CAD">
            <w:pPr>
              <w:tabs>
                <w:tab w:val="left" w:pos="1605"/>
              </w:tabs>
              <w:jc w:val="both"/>
              <w:rPr>
                <w:rFonts w:cstheme="minorHAnsi"/>
              </w:rPr>
            </w:pPr>
            <w:r w:rsidRPr="00B07D53">
              <w:rPr>
                <w:rFonts w:cstheme="minorHAnsi"/>
                <w:b/>
              </w:rPr>
              <w:t>CONJUNTO DE MESA PARA REFEITÓRIO 6  LUGARES</w:t>
            </w:r>
            <w:r w:rsidRPr="00B07D53">
              <w:rPr>
                <w:rFonts w:cstheme="minorHAnsi"/>
              </w:rPr>
              <w:t xml:space="preserve">. 01 Mesa retangular, tampo confeccionado em MDF 18mm, revestido em fórmica brilhante bege, com bordas arredondadas e envernizadas, medindo 1,70 mt de comprimento x 60 cm de largura x 72 cm de altura. Estrutura em metalão 20 x 40 pés em tubo 1 ¼, na cor preta, pintura epoxi , 06 Cadeiras  estrutura  composta de tubos de aço 1010/1020, sendo os pés e suportes do assento e encosto fabricados em tubos oblongos 16x30 com 1,5 mm de espessura e soldados à duas travessas horizontais de tubos de aço 7/8” com 1,2 mm de espessura pelo processo de soldagem MIG, formando um conjunto estrutural empilhável . Para dar acabamento nas pontas dos tubos dos pés e travessas, a estrutura recebe ponteiras plásticas injetadas em termoplástico de engenharia (Copolímero de Polipropileno), as ponteiras são produzidas em polipropileno copolímero injetado. Toda a estrutura recebe uma proteção de preparação de superfície metálica em nanotecnologia (nanocerâmica), e revestimento eletroestático epóxi em pó, que garante proteção e maior vida útil ao produto. Assento Conjunto estrutural de apoio para a atividade de sentar e com a finalidade de acomodar o usuário de maneira confortável e ergonômica. O assento é produzido em termoplástico de engenharia (Copolímero de Polipropileno), fabricado pelo processo de injeção e moldado anatomicamente com acabamento texturizado. Possui dimensões aproximadas de 460 mm (largura) x 415 mm (profundidade) apresentando em suas extremidades cantos arredondados. Possui ainda o assento na configuração estofada com alma plástica que é fixada ao mesmo por meio de parafusos para plástico.  Encosto Componente utilizado como sustentação da região do apoio lombar e que possui a funcionalidade de acomodar confortavelmente as costas num desenho com concordâncias de raios e curvas ergonômicas, e que modelam de forma agradável e anatômica aos mais variados biótipos de usuários. O encosto é fabricado em termoplástico de engenharia (Copolímero de Polipropileno) injetado e moldado anatomicamente com acabamento texturizado, com dimensões de 460 mm (largura) x 335 mm (altura) apresentando em suas extremidades cantos arredondados. O encosto é unido à estrutura por dupla cavidade na parte posterior do encosto, que se encaixa na estrutura metálica. O travamento do encosto se dá por dois pinos fixadores, injetados em termoplástico de engenharia (Copolímero de Polipropileno) fabricados pelo processo de injeção. Esse fixador segue a cor do encosto, dispensando a presença de rebites ou parafusos. O encosto possui furos gr que facilitam a transferência térmica. </w:t>
            </w:r>
          </w:p>
        </w:tc>
        <w:tc>
          <w:tcPr>
            <w:tcW w:w="512" w:type="pct"/>
            <w:vAlign w:val="center"/>
          </w:tcPr>
          <w:p w:rsidR="00582CAD" w:rsidRPr="00B47643" w:rsidRDefault="00582CAD" w:rsidP="00582CAD">
            <w:pPr>
              <w:jc w:val="center"/>
              <w:rPr>
                <w:rFonts w:eastAsia="Arial" w:cs="Arial"/>
                <w:b/>
                <w:bCs/>
              </w:rPr>
            </w:pPr>
          </w:p>
        </w:tc>
        <w:tc>
          <w:tcPr>
            <w:tcW w:w="536" w:type="pct"/>
            <w:vAlign w:val="center"/>
          </w:tcPr>
          <w:p w:rsidR="00582CAD" w:rsidRPr="00B47643" w:rsidRDefault="00582CAD" w:rsidP="00582CAD">
            <w:pPr>
              <w:jc w:val="center"/>
              <w:rPr>
                <w:rFonts w:eastAsia="Arial" w:cs="Arial"/>
                <w:b/>
                <w:bCs/>
              </w:rPr>
            </w:pPr>
          </w:p>
        </w:tc>
        <w:tc>
          <w:tcPr>
            <w:tcW w:w="511" w:type="pct"/>
            <w:vAlign w:val="center"/>
          </w:tcPr>
          <w:p w:rsidR="00582CAD" w:rsidRPr="00B47643" w:rsidRDefault="00582CAD" w:rsidP="00582CAD">
            <w:pPr>
              <w:jc w:val="center"/>
              <w:rPr>
                <w:rFonts w:eastAsia="Arial" w:cs="Arial"/>
                <w:b/>
                <w:bCs/>
              </w:rPr>
            </w:pPr>
          </w:p>
        </w:tc>
      </w:tr>
      <w:tr w:rsidR="00582CAD" w:rsidRPr="00B47643" w:rsidTr="00422878">
        <w:trPr>
          <w:trHeight w:val="260"/>
          <w:jc w:val="center"/>
        </w:trPr>
        <w:tc>
          <w:tcPr>
            <w:tcW w:w="342" w:type="pct"/>
            <w:vAlign w:val="center"/>
          </w:tcPr>
          <w:p w:rsidR="00582CAD" w:rsidRPr="00B07D53" w:rsidRDefault="00582CAD" w:rsidP="00582CAD">
            <w:pPr>
              <w:jc w:val="center"/>
            </w:pPr>
            <w:r w:rsidRPr="00B07D53">
              <w:t>06</w:t>
            </w:r>
          </w:p>
        </w:tc>
        <w:tc>
          <w:tcPr>
            <w:tcW w:w="461" w:type="pct"/>
            <w:vAlign w:val="center"/>
          </w:tcPr>
          <w:p w:rsidR="00582CAD" w:rsidRPr="00B47643" w:rsidRDefault="00582CAD" w:rsidP="00582CAD">
            <w:pPr>
              <w:pStyle w:val="Contedodetabela"/>
              <w:jc w:val="center"/>
              <w:rPr>
                <w:rFonts w:ascii="Arial Narrow" w:hAnsi="Arial Narrow" w:cs="Arial"/>
              </w:rPr>
            </w:pPr>
            <w:r>
              <w:rPr>
                <w:rFonts w:ascii="Arial Narrow" w:hAnsi="Arial Narrow" w:cs="Arial"/>
              </w:rPr>
              <w:t>04</w:t>
            </w:r>
          </w:p>
        </w:tc>
        <w:tc>
          <w:tcPr>
            <w:tcW w:w="359" w:type="pct"/>
            <w:vAlign w:val="center"/>
          </w:tcPr>
          <w:p w:rsidR="00582CAD" w:rsidRPr="00217F91" w:rsidRDefault="00582CAD" w:rsidP="00582CAD">
            <w:pPr>
              <w:pStyle w:val="Contedodetabela"/>
              <w:jc w:val="center"/>
              <w:rPr>
                <w:rFonts w:ascii="Arial Narrow" w:eastAsia="Arial" w:hAnsi="Arial Narrow" w:cs="Arial"/>
                <w:bCs/>
              </w:rPr>
            </w:pPr>
            <w:r w:rsidRPr="00217F91">
              <w:rPr>
                <w:rFonts w:ascii="Arial Narrow" w:eastAsia="Arial" w:hAnsi="Arial Narrow" w:cs="Arial"/>
                <w:bCs/>
              </w:rPr>
              <w:t>Unid.</w:t>
            </w:r>
          </w:p>
        </w:tc>
        <w:tc>
          <w:tcPr>
            <w:tcW w:w="2279" w:type="pct"/>
            <w:vAlign w:val="center"/>
          </w:tcPr>
          <w:p w:rsidR="00582CAD" w:rsidRPr="00B07D53" w:rsidRDefault="00582CAD" w:rsidP="00582CAD">
            <w:pPr>
              <w:tabs>
                <w:tab w:val="left" w:pos="1605"/>
              </w:tabs>
              <w:jc w:val="both"/>
              <w:rPr>
                <w:rFonts w:cstheme="minorHAnsi"/>
              </w:rPr>
            </w:pPr>
            <w:r w:rsidRPr="00B07D53">
              <w:rPr>
                <w:rFonts w:cstheme="minorHAnsi"/>
                <w:b/>
              </w:rPr>
              <w:t xml:space="preserve">CONJUNTO DE MESA PARA REFEITÓRIO 8 LUGARES </w:t>
            </w:r>
            <w:r w:rsidRPr="00B07D53">
              <w:rPr>
                <w:rFonts w:cstheme="minorHAnsi"/>
              </w:rPr>
              <w:t xml:space="preserve">. 01 Mesa retangular, tampo confeccionado em MDF 18mm, revestido em fórmica brilhante, com bordas arredondadas e envernizadas, medindo 2,00 mt de comprimento x 70 cm de largura x 72 cm de altura. Estrutura em metalão 20 x 40 pés em tubo 1 ¼, na cor preta, pintura epoxi, 08 Cadeiras  estrutura  composta de tubos de aço 1010/1020, sendo os pés e suportes do assento e encosto fabricados em tubos oblongos 16x30 com 1,5 mm de espessura e soldados à duas travessas horizontais de tubos de aço 7/8” com 1,2 mm de espessura pelo processo de soldagem MIG, formando um conjunto estrutural empilhável . Para dar acabamento nas pontas dos tubos dos pés e travessas, a estrutura recebe ponteiras plásticas injetadas em termoplástico de engenharia (Copolímero de Polipropileno), as ponteiras são produzidas em polipropileno copolímero injetado. Toda a estrutura recebe uma proteção de preparação de superfície metálica em nanotecnologia (nanocerâmica), e revestimento eletroestático epóxi em pó, que garante proteção e maior vida útil ao produto. Assento Conjunto estrutural de apoio para a atividade de sentar e com a finalidade de acomodar o usuário de maneira confortável e ergonômica. O assento é produzido em termoplástico de engenharia (Copolímero de Polipropileno), fabricado pelo processo de injeção e moldado anatomicamente com acabamento texturizado. Possui dimensões aproximadas de 460 mm (largura) x 415 mm (profundidade) apresentando em suas extremidades cantos arredondados. Possui ainda o assento na configuração estofada com alma plástica que é fixada ao mesmo por meio de parafusos para plástico.  Encosto Componente utilizado como sustentação da região do apoio lombar e que possui a funcionalidade de acomodar confortavelmente as costas num desenho com concordâncias de raios e curvas ergonômicas, e que modelam de forma agradável e anatômica aos mais variados biótipos de usuários. O encosto é fabricado em termoplástico de engenharia (Copolímero de Polipropileno) injetado e moldado anatomicamente com acabamento texturizado, com dimensões de 460 mm (largura) x 335 mm (altura) apresentando em suas extremidades cantos arredondados. O encosto é unido à estrutura por dupla cavidade na parte posterior do encosto, que se encaixa na estrutura metálica. O travamento do encosto se dá por dois pinos fixadores, injetados em termoplástico de engenharia (Copolímero de Polipropileno) fabricados pelo processo de injeção. Esse fixador segue a cor do encosto, dispensando a presença de rebites ou parafusos. O encosto possui furos gr que facilitam a transferência térmica. </w:t>
            </w:r>
          </w:p>
        </w:tc>
        <w:tc>
          <w:tcPr>
            <w:tcW w:w="512" w:type="pct"/>
            <w:vAlign w:val="center"/>
          </w:tcPr>
          <w:p w:rsidR="00582CAD" w:rsidRPr="00B47643" w:rsidRDefault="00582CAD" w:rsidP="00582CAD">
            <w:pPr>
              <w:jc w:val="center"/>
              <w:rPr>
                <w:rFonts w:eastAsia="Arial" w:cs="Arial"/>
                <w:b/>
                <w:bCs/>
              </w:rPr>
            </w:pPr>
          </w:p>
        </w:tc>
        <w:tc>
          <w:tcPr>
            <w:tcW w:w="536" w:type="pct"/>
            <w:vAlign w:val="center"/>
          </w:tcPr>
          <w:p w:rsidR="00582CAD" w:rsidRPr="00B47643" w:rsidRDefault="00582CAD" w:rsidP="00582CAD">
            <w:pPr>
              <w:jc w:val="center"/>
              <w:rPr>
                <w:rFonts w:eastAsia="Arial" w:cs="Arial"/>
                <w:b/>
                <w:bCs/>
              </w:rPr>
            </w:pPr>
          </w:p>
        </w:tc>
        <w:tc>
          <w:tcPr>
            <w:tcW w:w="511" w:type="pct"/>
            <w:vAlign w:val="center"/>
          </w:tcPr>
          <w:p w:rsidR="00582CAD" w:rsidRPr="00B47643" w:rsidRDefault="00582CAD" w:rsidP="00582CAD">
            <w:pPr>
              <w:jc w:val="center"/>
              <w:rPr>
                <w:rFonts w:eastAsia="Arial" w:cs="Arial"/>
                <w:b/>
                <w:bCs/>
              </w:rPr>
            </w:pPr>
          </w:p>
        </w:tc>
      </w:tr>
      <w:tr w:rsidR="00582CAD" w:rsidRPr="00B47643" w:rsidTr="00422878">
        <w:trPr>
          <w:jc w:val="center"/>
        </w:trPr>
        <w:tc>
          <w:tcPr>
            <w:tcW w:w="342" w:type="pct"/>
            <w:vAlign w:val="center"/>
          </w:tcPr>
          <w:p w:rsidR="00582CAD" w:rsidRPr="00B07D53" w:rsidRDefault="00582CAD" w:rsidP="00582CAD">
            <w:pPr>
              <w:jc w:val="center"/>
            </w:pPr>
            <w:r w:rsidRPr="00B07D53">
              <w:t>07</w:t>
            </w:r>
          </w:p>
        </w:tc>
        <w:tc>
          <w:tcPr>
            <w:tcW w:w="461" w:type="pct"/>
            <w:vAlign w:val="center"/>
          </w:tcPr>
          <w:p w:rsidR="00582CAD" w:rsidRPr="00B47643" w:rsidRDefault="00582CAD" w:rsidP="00582CAD">
            <w:pPr>
              <w:pStyle w:val="Contedodetabela"/>
              <w:jc w:val="center"/>
              <w:rPr>
                <w:rFonts w:ascii="Arial Narrow" w:hAnsi="Arial Narrow" w:cs="Arial"/>
              </w:rPr>
            </w:pPr>
            <w:r>
              <w:rPr>
                <w:rFonts w:ascii="Arial Narrow" w:hAnsi="Arial Narrow" w:cs="Arial"/>
              </w:rPr>
              <w:t>01</w:t>
            </w:r>
          </w:p>
        </w:tc>
        <w:tc>
          <w:tcPr>
            <w:tcW w:w="359" w:type="pct"/>
            <w:vAlign w:val="center"/>
          </w:tcPr>
          <w:p w:rsidR="00582CAD" w:rsidRPr="00217F91" w:rsidRDefault="00582CAD" w:rsidP="00582CAD">
            <w:pPr>
              <w:pStyle w:val="Contedodetabela"/>
              <w:jc w:val="center"/>
              <w:rPr>
                <w:rFonts w:ascii="Arial Narrow" w:eastAsia="Arial" w:hAnsi="Arial Narrow" w:cs="Arial"/>
                <w:bCs/>
              </w:rPr>
            </w:pPr>
            <w:r w:rsidRPr="00217F91">
              <w:rPr>
                <w:rFonts w:ascii="Arial Narrow" w:eastAsia="Arial" w:hAnsi="Arial Narrow" w:cs="Arial"/>
                <w:bCs/>
              </w:rPr>
              <w:t>Unid.</w:t>
            </w:r>
          </w:p>
        </w:tc>
        <w:tc>
          <w:tcPr>
            <w:tcW w:w="2279" w:type="pct"/>
            <w:vAlign w:val="center"/>
          </w:tcPr>
          <w:p w:rsidR="00582CAD" w:rsidRPr="00B07D53" w:rsidRDefault="00582CAD" w:rsidP="00582CAD">
            <w:pPr>
              <w:autoSpaceDE w:val="0"/>
              <w:jc w:val="both"/>
              <w:rPr>
                <w:rFonts w:cstheme="minorHAnsi"/>
              </w:rPr>
            </w:pPr>
            <w:r w:rsidRPr="0088379F">
              <w:rPr>
                <w:rFonts w:cstheme="minorHAnsi"/>
                <w:b/>
              </w:rPr>
              <w:t>FORNO MICROONDAS 30  LITROS</w:t>
            </w:r>
            <w:r>
              <w:rPr>
                <w:rFonts w:cstheme="minorHAnsi"/>
              </w:rPr>
              <w:t>,</w:t>
            </w:r>
            <w:r w:rsidRPr="00B07D53">
              <w:rPr>
                <w:rFonts w:cstheme="minorHAnsi"/>
              </w:rPr>
              <w:t xml:space="preserve"> porta com visor branco e transparente; tecla ligar + 30s; controle numérico. chave de segurança; menu pratos rápidos; tecla descongelar; função grill; especificações técnicas : capacidade (litros) 30; potência (w) 1000; níveis de potência 10; cor : branco : tensão/voltagem 110v. garantia mínima de 12 meses.</w:t>
            </w:r>
          </w:p>
        </w:tc>
        <w:tc>
          <w:tcPr>
            <w:tcW w:w="512" w:type="pct"/>
            <w:vAlign w:val="center"/>
          </w:tcPr>
          <w:p w:rsidR="00582CAD" w:rsidRPr="00B47643" w:rsidRDefault="00582CAD" w:rsidP="00582CAD">
            <w:pPr>
              <w:jc w:val="center"/>
              <w:rPr>
                <w:rFonts w:eastAsia="Arial" w:cs="Arial"/>
                <w:b/>
                <w:bCs/>
              </w:rPr>
            </w:pPr>
          </w:p>
        </w:tc>
        <w:tc>
          <w:tcPr>
            <w:tcW w:w="536" w:type="pct"/>
            <w:vAlign w:val="center"/>
          </w:tcPr>
          <w:p w:rsidR="00582CAD" w:rsidRPr="00B47643" w:rsidRDefault="00582CAD" w:rsidP="00582CAD">
            <w:pPr>
              <w:jc w:val="center"/>
              <w:rPr>
                <w:rFonts w:eastAsia="Arial" w:cs="Arial"/>
                <w:b/>
                <w:bCs/>
              </w:rPr>
            </w:pPr>
          </w:p>
        </w:tc>
        <w:tc>
          <w:tcPr>
            <w:tcW w:w="511" w:type="pct"/>
            <w:vAlign w:val="center"/>
          </w:tcPr>
          <w:p w:rsidR="00582CAD" w:rsidRPr="00B47643" w:rsidRDefault="00582CAD" w:rsidP="00582CAD">
            <w:pPr>
              <w:jc w:val="center"/>
              <w:rPr>
                <w:rFonts w:eastAsia="Arial" w:cs="Arial"/>
                <w:b/>
                <w:bCs/>
              </w:rPr>
            </w:pPr>
          </w:p>
        </w:tc>
      </w:tr>
      <w:tr w:rsidR="002E42DE" w:rsidRPr="00B47643" w:rsidTr="00422878">
        <w:trPr>
          <w:trHeight w:val="454"/>
          <w:jc w:val="center"/>
        </w:trPr>
        <w:tc>
          <w:tcPr>
            <w:tcW w:w="4489" w:type="pct"/>
            <w:gridSpan w:val="6"/>
            <w:vAlign w:val="center"/>
          </w:tcPr>
          <w:p w:rsidR="002E42DE" w:rsidRPr="002E42DE" w:rsidRDefault="002E42DE" w:rsidP="002E42DE">
            <w:pPr>
              <w:jc w:val="center"/>
            </w:pPr>
            <w:r>
              <w:rPr>
                <w:rFonts w:eastAsia="Arial" w:cs="Arial"/>
                <w:b/>
                <w:bCs/>
              </w:rPr>
              <w:t>VALOR TOTAL DA PROPOSTA R$</w:t>
            </w:r>
          </w:p>
        </w:tc>
        <w:tc>
          <w:tcPr>
            <w:tcW w:w="511" w:type="pct"/>
            <w:vAlign w:val="center"/>
          </w:tcPr>
          <w:p w:rsidR="002E42DE" w:rsidRDefault="002E42DE" w:rsidP="002E42DE">
            <w:pPr>
              <w:jc w:val="center"/>
              <w:rPr>
                <w:rFonts w:eastAsia="Arial" w:cs="Arial"/>
                <w:b/>
                <w:bCs/>
              </w:rPr>
            </w:pPr>
          </w:p>
        </w:tc>
      </w:tr>
    </w:tbl>
    <w:p w:rsidR="000E3313" w:rsidRDefault="000E3313" w:rsidP="00D03912">
      <w:pPr>
        <w:jc w:val="both"/>
      </w:pPr>
    </w:p>
    <w:p w:rsidR="00D03912" w:rsidRDefault="00D03912" w:rsidP="00E3304A">
      <w:pPr>
        <w:ind w:left="142"/>
        <w:jc w:val="center"/>
        <w:rPr>
          <w:u w:val="single"/>
        </w:rPr>
      </w:pPr>
      <w:r w:rsidRPr="00D03912">
        <w:rPr>
          <w:u w:val="single"/>
        </w:rPr>
        <w:t>DECLARAÇÃO</w:t>
      </w:r>
    </w:p>
    <w:p w:rsidR="000F5032" w:rsidRPr="00D03912" w:rsidRDefault="000F5032" w:rsidP="00F742D0"/>
    <w:p w:rsidR="00391221" w:rsidRDefault="00D03912" w:rsidP="00E3304A">
      <w:pPr>
        <w:numPr>
          <w:ilvl w:val="0"/>
          <w:numId w:val="1"/>
        </w:numPr>
        <w:ind w:left="0" w:firstLine="467"/>
        <w:jc w:val="both"/>
      </w:pPr>
      <w:r w:rsidRPr="00D03912">
        <w:t>- Declaro</w:t>
      </w:r>
      <w:r w:rsidRPr="00D03912">
        <w:rPr>
          <w:spacing w:val="-10"/>
        </w:rPr>
        <w:t xml:space="preserve"> </w:t>
      </w:r>
      <w:r w:rsidRPr="00D03912">
        <w:t>que</w:t>
      </w:r>
      <w:r w:rsidRPr="00D03912">
        <w:rPr>
          <w:spacing w:val="-9"/>
        </w:rPr>
        <w:t xml:space="preserve"> </w:t>
      </w:r>
      <w:r w:rsidRPr="00D03912">
        <w:t>o</w:t>
      </w:r>
      <w:r w:rsidRPr="00D03912">
        <w:rPr>
          <w:spacing w:val="-9"/>
        </w:rPr>
        <w:t xml:space="preserve"> </w:t>
      </w:r>
      <w:r w:rsidRPr="00D03912">
        <w:t>prazo</w:t>
      </w:r>
      <w:r w:rsidRPr="00D03912">
        <w:rPr>
          <w:spacing w:val="-9"/>
        </w:rPr>
        <w:t xml:space="preserve"> </w:t>
      </w:r>
      <w:r w:rsidRPr="00D03912">
        <w:t>de</w:t>
      </w:r>
      <w:r w:rsidRPr="00D03912">
        <w:rPr>
          <w:spacing w:val="-8"/>
        </w:rPr>
        <w:t xml:space="preserve"> </w:t>
      </w:r>
      <w:r w:rsidRPr="00D03912">
        <w:t>eficácia</w:t>
      </w:r>
      <w:r w:rsidRPr="00D03912">
        <w:rPr>
          <w:spacing w:val="-9"/>
        </w:rPr>
        <w:t xml:space="preserve"> </w:t>
      </w:r>
      <w:r w:rsidRPr="00D03912">
        <w:t>desta</w:t>
      </w:r>
      <w:r w:rsidRPr="00D03912">
        <w:rPr>
          <w:spacing w:val="-9"/>
        </w:rPr>
        <w:t xml:space="preserve"> </w:t>
      </w:r>
      <w:r w:rsidRPr="00D03912">
        <w:t>proposta</w:t>
      </w:r>
      <w:r w:rsidRPr="00D03912">
        <w:rPr>
          <w:spacing w:val="-9"/>
        </w:rPr>
        <w:t xml:space="preserve"> </w:t>
      </w:r>
      <w:r w:rsidRPr="00D03912">
        <w:t>é</w:t>
      </w:r>
      <w:r w:rsidRPr="00D03912">
        <w:rPr>
          <w:spacing w:val="-9"/>
        </w:rPr>
        <w:t xml:space="preserve"> </w:t>
      </w:r>
      <w:r w:rsidRPr="00D03912">
        <w:t>de</w:t>
      </w:r>
      <w:r w:rsidRPr="00D03912">
        <w:rPr>
          <w:spacing w:val="-9"/>
        </w:rPr>
        <w:t xml:space="preserve"> </w:t>
      </w:r>
      <w:r w:rsidRPr="00D03912">
        <w:t>60</w:t>
      </w:r>
      <w:r w:rsidRPr="00D03912">
        <w:rPr>
          <w:spacing w:val="-8"/>
        </w:rPr>
        <w:t xml:space="preserve"> </w:t>
      </w:r>
      <w:r w:rsidRPr="00D03912">
        <w:t>(sessenta)</w:t>
      </w:r>
      <w:r w:rsidRPr="00D03912">
        <w:rPr>
          <w:spacing w:val="-9"/>
        </w:rPr>
        <w:t xml:space="preserve"> </w:t>
      </w:r>
      <w:r w:rsidRPr="00D03912">
        <w:t>dias,</w:t>
      </w:r>
      <w:r w:rsidRPr="00D03912">
        <w:rPr>
          <w:spacing w:val="-9"/>
        </w:rPr>
        <w:t xml:space="preserve"> </w:t>
      </w:r>
      <w:r w:rsidRPr="00D03912">
        <w:t>a</w:t>
      </w:r>
      <w:r w:rsidRPr="00D03912">
        <w:rPr>
          <w:spacing w:val="-9"/>
        </w:rPr>
        <w:t xml:space="preserve"> </w:t>
      </w:r>
      <w:r w:rsidRPr="00D03912">
        <w:t>contar</w:t>
      </w:r>
      <w:r w:rsidRPr="00D03912">
        <w:rPr>
          <w:spacing w:val="-10"/>
        </w:rPr>
        <w:t xml:space="preserve"> </w:t>
      </w:r>
      <w:r w:rsidRPr="00D03912">
        <w:t>da</w:t>
      </w:r>
      <w:r w:rsidRPr="00D03912">
        <w:rPr>
          <w:spacing w:val="-8"/>
        </w:rPr>
        <w:t xml:space="preserve"> </w:t>
      </w:r>
      <w:r w:rsidRPr="00D03912">
        <w:t>data</w:t>
      </w:r>
      <w:r w:rsidRPr="00D03912">
        <w:rPr>
          <w:spacing w:val="-9"/>
        </w:rPr>
        <w:t xml:space="preserve"> </w:t>
      </w:r>
      <w:r w:rsidRPr="00D03912">
        <w:t>da</w:t>
      </w:r>
      <w:r w:rsidRPr="00D03912">
        <w:rPr>
          <w:spacing w:val="-9"/>
        </w:rPr>
        <w:t xml:space="preserve"> </w:t>
      </w:r>
      <w:r w:rsidRPr="00D03912">
        <w:t>entrega</w:t>
      </w:r>
      <w:r w:rsidRPr="00D03912">
        <w:rPr>
          <w:spacing w:val="-9"/>
        </w:rPr>
        <w:t xml:space="preserve"> </w:t>
      </w:r>
      <w:r w:rsidRPr="00D03912">
        <w:t>de</w:t>
      </w:r>
      <w:r w:rsidRPr="00D03912">
        <w:rPr>
          <w:spacing w:val="-5"/>
        </w:rPr>
        <w:t xml:space="preserve"> </w:t>
      </w:r>
      <w:r w:rsidRPr="00D03912">
        <w:t>seu</w:t>
      </w:r>
      <w:r w:rsidRPr="00D03912">
        <w:rPr>
          <w:spacing w:val="-9"/>
        </w:rPr>
        <w:t xml:space="preserve"> </w:t>
      </w:r>
      <w:r w:rsidRPr="00D03912">
        <w:t>respectivo envelope (art. 64, § 3º, da Lei Federal nº</w:t>
      </w:r>
      <w:r w:rsidRPr="00D03912">
        <w:rPr>
          <w:spacing w:val="-6"/>
        </w:rPr>
        <w:t xml:space="preserve"> </w:t>
      </w:r>
      <w:r w:rsidRPr="00D03912">
        <w:t>8.666/93).</w:t>
      </w:r>
    </w:p>
    <w:p w:rsidR="00E3304A" w:rsidRDefault="00E3304A" w:rsidP="00E3304A">
      <w:pPr>
        <w:ind w:firstLine="467"/>
        <w:jc w:val="both"/>
      </w:pPr>
    </w:p>
    <w:p w:rsidR="00D03912" w:rsidRDefault="00D03912" w:rsidP="00E3304A">
      <w:pPr>
        <w:numPr>
          <w:ilvl w:val="0"/>
          <w:numId w:val="1"/>
        </w:numPr>
        <w:ind w:left="0" w:firstLine="467"/>
        <w:jc w:val="both"/>
      </w:pPr>
      <w:r w:rsidRPr="00D03912">
        <w:t>- Declaro,</w:t>
      </w:r>
      <w:r w:rsidRPr="00D03912">
        <w:rPr>
          <w:spacing w:val="-10"/>
        </w:rPr>
        <w:t xml:space="preserve"> </w:t>
      </w:r>
      <w:r w:rsidRPr="00D03912">
        <w:t>sob</w:t>
      </w:r>
      <w:r w:rsidRPr="00D03912">
        <w:rPr>
          <w:spacing w:val="-11"/>
        </w:rPr>
        <w:t xml:space="preserve"> </w:t>
      </w:r>
      <w:r w:rsidRPr="00D03912">
        <w:t>as</w:t>
      </w:r>
      <w:r w:rsidRPr="00D03912">
        <w:rPr>
          <w:spacing w:val="-10"/>
        </w:rPr>
        <w:t xml:space="preserve"> </w:t>
      </w:r>
      <w:r w:rsidRPr="00D03912">
        <w:t>penas</w:t>
      </w:r>
      <w:r w:rsidRPr="00D03912">
        <w:rPr>
          <w:spacing w:val="-10"/>
        </w:rPr>
        <w:t xml:space="preserve"> </w:t>
      </w:r>
      <w:r w:rsidRPr="00D03912">
        <w:t>da</w:t>
      </w:r>
      <w:r w:rsidRPr="00D03912">
        <w:rPr>
          <w:spacing w:val="-11"/>
        </w:rPr>
        <w:t xml:space="preserve"> </w:t>
      </w:r>
      <w:r w:rsidRPr="00D03912">
        <w:t>lei,</w:t>
      </w:r>
      <w:r w:rsidRPr="00D03912">
        <w:rPr>
          <w:spacing w:val="-10"/>
        </w:rPr>
        <w:t xml:space="preserve"> </w:t>
      </w:r>
      <w:r w:rsidRPr="00D03912">
        <w:t>que</w:t>
      </w:r>
      <w:r w:rsidRPr="00D03912">
        <w:rPr>
          <w:spacing w:val="-13"/>
        </w:rPr>
        <w:t xml:space="preserve"> </w:t>
      </w:r>
      <w:r w:rsidRPr="00D03912">
        <w:t>os</w:t>
      </w:r>
      <w:r w:rsidRPr="00D03912">
        <w:rPr>
          <w:spacing w:val="-13"/>
        </w:rPr>
        <w:t xml:space="preserve"> </w:t>
      </w:r>
      <w:r w:rsidRPr="00D03912">
        <w:t>produtos</w:t>
      </w:r>
      <w:r w:rsidRPr="00D03912">
        <w:rPr>
          <w:spacing w:val="-10"/>
        </w:rPr>
        <w:t xml:space="preserve"> </w:t>
      </w:r>
      <w:r w:rsidRPr="00D03912">
        <w:t>ofertados</w:t>
      </w:r>
      <w:r w:rsidRPr="00D03912">
        <w:rPr>
          <w:spacing w:val="-10"/>
        </w:rPr>
        <w:t xml:space="preserve"> </w:t>
      </w:r>
      <w:r w:rsidRPr="00D03912">
        <w:t>atendem</w:t>
      </w:r>
      <w:r w:rsidRPr="00D03912">
        <w:rPr>
          <w:spacing w:val="-11"/>
        </w:rPr>
        <w:t xml:space="preserve"> </w:t>
      </w:r>
      <w:r w:rsidRPr="00D03912">
        <w:t>todas</w:t>
      </w:r>
      <w:r w:rsidRPr="00D03912">
        <w:rPr>
          <w:spacing w:val="-12"/>
        </w:rPr>
        <w:t xml:space="preserve"> </w:t>
      </w:r>
      <w:r w:rsidRPr="00D03912">
        <w:t>as</w:t>
      </w:r>
      <w:r w:rsidRPr="00D03912">
        <w:rPr>
          <w:spacing w:val="-12"/>
        </w:rPr>
        <w:t xml:space="preserve"> </w:t>
      </w:r>
      <w:r w:rsidRPr="00D03912">
        <w:t>especificações</w:t>
      </w:r>
      <w:r w:rsidRPr="00D03912">
        <w:rPr>
          <w:spacing w:val="-11"/>
        </w:rPr>
        <w:t xml:space="preserve"> </w:t>
      </w:r>
      <w:r w:rsidRPr="00D03912">
        <w:t>exigidas</w:t>
      </w:r>
      <w:r w:rsidRPr="00D03912">
        <w:rPr>
          <w:spacing w:val="-10"/>
        </w:rPr>
        <w:t xml:space="preserve"> </w:t>
      </w:r>
      <w:r w:rsidRPr="00D03912">
        <w:t>no</w:t>
      </w:r>
      <w:r w:rsidRPr="00D03912">
        <w:rPr>
          <w:spacing w:val="-13"/>
        </w:rPr>
        <w:t xml:space="preserve"> </w:t>
      </w:r>
      <w:r w:rsidRPr="00D03912">
        <w:t>edital,</w:t>
      </w:r>
      <w:r w:rsidRPr="00D03912">
        <w:rPr>
          <w:spacing w:val="-13"/>
        </w:rPr>
        <w:t xml:space="preserve"> </w:t>
      </w:r>
      <w:r w:rsidRPr="00D03912">
        <w:t>na</w:t>
      </w:r>
      <w:r w:rsidRPr="00D03912">
        <w:rPr>
          <w:spacing w:val="-11"/>
        </w:rPr>
        <w:t xml:space="preserve"> </w:t>
      </w:r>
      <w:r w:rsidRPr="00D03912">
        <w:t>legislação e norma técnica em vigor.</w:t>
      </w:r>
    </w:p>
    <w:p w:rsidR="00E3304A" w:rsidRDefault="00E3304A" w:rsidP="00E3304A">
      <w:pPr>
        <w:pStyle w:val="PargrafodaLista"/>
        <w:ind w:left="0" w:firstLine="467"/>
      </w:pPr>
    </w:p>
    <w:p w:rsidR="00D03912" w:rsidRDefault="00D03912" w:rsidP="00E3304A">
      <w:pPr>
        <w:numPr>
          <w:ilvl w:val="0"/>
          <w:numId w:val="1"/>
        </w:numPr>
        <w:ind w:left="0" w:firstLine="467"/>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E3304A" w:rsidRDefault="00E3304A" w:rsidP="00E3304A">
      <w:pPr>
        <w:pStyle w:val="PargrafodaLista"/>
      </w:pPr>
    </w:p>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582CAD">
        <w:trPr>
          <w:trHeight w:val="20"/>
          <w:jc w:val="center"/>
        </w:trPr>
        <w:tc>
          <w:tcPr>
            <w:tcW w:w="9563" w:type="dxa"/>
            <w:gridSpan w:val="2"/>
          </w:tcPr>
          <w:p w:rsidR="00D03912" w:rsidRPr="00D03912" w:rsidRDefault="00D03912" w:rsidP="00D03912">
            <w:r w:rsidRPr="00D03912">
              <w:t>Nome do representante que assinará o contrato:</w:t>
            </w:r>
          </w:p>
        </w:tc>
      </w:tr>
      <w:tr w:rsidR="00D03912" w:rsidRPr="00D03912" w:rsidTr="00582CAD">
        <w:trPr>
          <w:trHeight w:val="20"/>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582CAD">
        <w:trPr>
          <w:trHeight w:val="20"/>
          <w:jc w:val="center"/>
        </w:trPr>
        <w:tc>
          <w:tcPr>
            <w:tcW w:w="4637" w:type="dxa"/>
          </w:tcPr>
          <w:p w:rsidR="00D03912" w:rsidRPr="00D03912" w:rsidRDefault="00D03912" w:rsidP="00D03912">
            <w:r w:rsidRPr="00D03912">
              <w:t>Cargo:</w:t>
            </w:r>
          </w:p>
        </w:tc>
        <w:tc>
          <w:tcPr>
            <w:tcW w:w="4926" w:type="dxa"/>
          </w:tcPr>
          <w:p w:rsidR="00D03912" w:rsidRPr="00D03912" w:rsidRDefault="00D03912" w:rsidP="00D03912">
            <w:r w:rsidRPr="00D03912">
              <w:t xml:space="preserve"> Endereço:</w:t>
            </w:r>
          </w:p>
        </w:tc>
      </w:tr>
    </w:tbl>
    <w:p w:rsidR="00D03912" w:rsidRDefault="00D03912"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582CAD">
        <w:trPr>
          <w:trHeight w:val="20"/>
          <w:jc w:val="center"/>
        </w:trPr>
        <w:tc>
          <w:tcPr>
            <w:tcW w:w="9563" w:type="dxa"/>
            <w:gridSpan w:val="2"/>
          </w:tcPr>
          <w:p w:rsidR="00D03912" w:rsidRPr="00D03912" w:rsidRDefault="00D03912" w:rsidP="00D03912">
            <w:r w:rsidRPr="00D03912">
              <w:t>Nome do representante responsável pela proposta:</w:t>
            </w:r>
          </w:p>
        </w:tc>
      </w:tr>
      <w:tr w:rsidR="00D03912" w:rsidRPr="00D03912" w:rsidTr="00582CAD">
        <w:trPr>
          <w:trHeight w:val="20"/>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59105A" w:rsidRPr="00D03912" w:rsidTr="00582CAD">
        <w:trPr>
          <w:trHeight w:val="20"/>
          <w:jc w:val="center"/>
        </w:trPr>
        <w:tc>
          <w:tcPr>
            <w:tcW w:w="4637" w:type="dxa"/>
          </w:tcPr>
          <w:p w:rsidR="0059105A" w:rsidRPr="00D03912" w:rsidRDefault="0059105A" w:rsidP="0059105A">
            <w:r>
              <w:t>Email profissional:</w:t>
            </w:r>
          </w:p>
        </w:tc>
        <w:tc>
          <w:tcPr>
            <w:tcW w:w="4926" w:type="dxa"/>
          </w:tcPr>
          <w:p w:rsidR="0059105A" w:rsidRPr="0059105A" w:rsidRDefault="0059105A" w:rsidP="0059105A">
            <w:pPr>
              <w:rPr>
                <w:lang w:val="pt-BR"/>
              </w:rPr>
            </w:pPr>
            <w:r>
              <w:t xml:space="preserve">Email </w:t>
            </w:r>
            <w:r>
              <w:rPr>
                <w:lang w:val="pt-BR"/>
              </w:rPr>
              <w:t>pessoal:</w:t>
            </w:r>
          </w:p>
        </w:tc>
      </w:tr>
      <w:tr w:rsidR="00D03912" w:rsidRPr="00D03912" w:rsidTr="00582CAD">
        <w:trPr>
          <w:trHeight w:val="20"/>
          <w:jc w:val="center"/>
        </w:trPr>
        <w:tc>
          <w:tcPr>
            <w:tcW w:w="9563" w:type="dxa"/>
            <w:gridSpan w:val="2"/>
          </w:tcPr>
          <w:p w:rsidR="00D03912" w:rsidRPr="00D03912" w:rsidRDefault="00D03912" w:rsidP="00D03912">
            <w:r w:rsidRPr="00D03912">
              <w:t>Local e Data:</w:t>
            </w:r>
          </w:p>
        </w:tc>
      </w:tr>
      <w:tr w:rsidR="00D03912" w:rsidRPr="00D03912" w:rsidTr="00582CAD">
        <w:trPr>
          <w:trHeight w:val="20"/>
          <w:jc w:val="center"/>
        </w:trPr>
        <w:tc>
          <w:tcPr>
            <w:tcW w:w="9563" w:type="dxa"/>
            <w:gridSpan w:val="2"/>
          </w:tcPr>
          <w:p w:rsidR="00D03912" w:rsidRPr="00D03912" w:rsidRDefault="00D03912" w:rsidP="00D03912">
            <w:r w:rsidRPr="00D03912">
              <w:t>Assinatura:</w:t>
            </w:r>
          </w:p>
        </w:tc>
      </w:tr>
    </w:tbl>
    <w:p w:rsidR="00D03912" w:rsidRPr="00D03912" w:rsidRDefault="00D03912" w:rsidP="00547941">
      <w:pPr>
        <w:jc w:val="center"/>
        <w:rPr>
          <w:b/>
          <w:u w:val="single"/>
        </w:rPr>
      </w:pPr>
      <w:r w:rsidRPr="00D03912">
        <w:rPr>
          <w:b/>
          <w:u w:val="single"/>
        </w:rPr>
        <w:t xml:space="preserve">ANEXO </w:t>
      </w:r>
      <w:r w:rsidR="00D57C10">
        <w:rPr>
          <w:b/>
          <w:u w:val="single"/>
        </w:rPr>
        <w:t>VI</w:t>
      </w:r>
      <w:r w:rsidRPr="00D03912">
        <w:rPr>
          <w:b/>
          <w:u w:val="single"/>
        </w:rPr>
        <w:t xml:space="preserve"> – DECLARAÇÃO DE CUMPRIMENTO DO INCISO XXXIII do ART. 7º da CONSTITUIÇÃO FEDERAL</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159"/>
        </w:tabs>
        <w:spacing w:before="140" w:line="360" w:lineRule="auto"/>
        <w:jc w:val="both"/>
      </w:pPr>
      <w:r w:rsidRPr="00D03912">
        <w:t>.................................,.</w:t>
      </w:r>
      <w:r w:rsidRPr="00D03912">
        <w:tab/>
        <w:t xml:space="preserve">inscrita no CNPJ ou </w:t>
      </w:r>
      <w:r w:rsidRPr="00D03912">
        <w:rPr>
          <w:spacing w:val="28"/>
        </w:rPr>
        <w:t xml:space="preserve"> </w:t>
      </w:r>
      <w:r w:rsidRPr="00D03912">
        <w:t xml:space="preserve">CPF Sob o nº............................ intermédio de seu representante legal o(a) </w:t>
      </w:r>
      <w:r w:rsidRPr="00D03912">
        <w:rPr>
          <w:spacing w:val="-1"/>
        </w:rPr>
        <w:t>Sr(a).............................................................................................,p</w:t>
      </w:r>
      <w:r w:rsidRPr="00D03912">
        <w:t>ortador(a) da</w:t>
      </w:r>
      <w:r w:rsidRPr="00D03912">
        <w:tab/>
        <w:t>Carteira de identidade nº................................... e do CPF nº .........................................., DECLARA, para fins do disposto no inciso V do art. 27 da</w:t>
      </w:r>
      <w:r w:rsidRPr="00D03912">
        <w:rPr>
          <w:spacing w:val="-9"/>
        </w:rPr>
        <w:t xml:space="preserve"> </w:t>
      </w:r>
      <w:r w:rsidRPr="00D03912">
        <w:t>Lei</w:t>
      </w:r>
      <w:r w:rsidRPr="00D03912">
        <w:rPr>
          <w:spacing w:val="-9"/>
        </w:rPr>
        <w:t xml:space="preserve"> </w:t>
      </w:r>
      <w:r w:rsidRPr="00D03912">
        <w:t>no</w:t>
      </w:r>
      <w:r w:rsidRPr="00D03912">
        <w:rPr>
          <w:spacing w:val="-8"/>
        </w:rPr>
        <w:t xml:space="preserve"> </w:t>
      </w:r>
      <w:r w:rsidRPr="00D03912">
        <w:t>8.666,</w:t>
      </w:r>
      <w:r w:rsidRPr="00D03912">
        <w:rPr>
          <w:spacing w:val="-9"/>
        </w:rPr>
        <w:t xml:space="preserve"> </w:t>
      </w:r>
      <w:r w:rsidRPr="00D03912">
        <w:t>de</w:t>
      </w:r>
      <w:r w:rsidRPr="00D03912">
        <w:rPr>
          <w:spacing w:val="-8"/>
        </w:rPr>
        <w:t xml:space="preserve"> </w:t>
      </w:r>
      <w:r w:rsidRPr="00D03912">
        <w:t>21</w:t>
      </w:r>
      <w:r w:rsidRPr="00D03912">
        <w:rPr>
          <w:spacing w:val="-9"/>
        </w:rPr>
        <w:t xml:space="preserve"> </w:t>
      </w:r>
      <w:r w:rsidRPr="00D03912">
        <w:t>de</w:t>
      </w:r>
      <w:r w:rsidRPr="00D03912">
        <w:rPr>
          <w:spacing w:val="-9"/>
        </w:rPr>
        <w:t xml:space="preserve"> </w:t>
      </w:r>
      <w:r w:rsidRPr="00D03912">
        <w:t>junho</w:t>
      </w:r>
      <w:r w:rsidRPr="00D03912">
        <w:rPr>
          <w:spacing w:val="-8"/>
        </w:rPr>
        <w:t xml:space="preserve"> </w:t>
      </w:r>
      <w:r w:rsidRPr="00D03912">
        <w:t>de</w:t>
      </w:r>
      <w:r w:rsidRPr="00D03912">
        <w:rPr>
          <w:spacing w:val="-9"/>
        </w:rPr>
        <w:t xml:space="preserve"> </w:t>
      </w:r>
      <w:r w:rsidRPr="00D03912">
        <w:t>1993,</w:t>
      </w:r>
      <w:r w:rsidRPr="00D03912">
        <w:rPr>
          <w:spacing w:val="-8"/>
        </w:rPr>
        <w:t xml:space="preserve"> </w:t>
      </w:r>
      <w:r w:rsidRPr="00D03912">
        <w:t>acrescido</w:t>
      </w:r>
      <w:r w:rsidRPr="00D03912">
        <w:rPr>
          <w:spacing w:val="-9"/>
        </w:rPr>
        <w:t xml:space="preserve"> </w:t>
      </w:r>
      <w:r w:rsidRPr="00D03912">
        <w:t>pela</w:t>
      </w:r>
      <w:r w:rsidRPr="00D03912">
        <w:rPr>
          <w:spacing w:val="-9"/>
        </w:rPr>
        <w:t xml:space="preserve"> </w:t>
      </w:r>
      <w:r w:rsidRPr="00D03912">
        <w:t>Lei</w:t>
      </w:r>
      <w:r w:rsidRPr="00D03912">
        <w:rPr>
          <w:spacing w:val="-10"/>
        </w:rPr>
        <w:t xml:space="preserve"> </w:t>
      </w:r>
      <w:r w:rsidRPr="00D03912">
        <w:t>no</w:t>
      </w:r>
      <w:r w:rsidRPr="00D03912">
        <w:rPr>
          <w:spacing w:val="-9"/>
        </w:rPr>
        <w:t xml:space="preserve"> </w:t>
      </w:r>
      <w:r w:rsidRPr="00D03912">
        <w:t>9.854,</w:t>
      </w:r>
      <w:r w:rsidRPr="00D03912">
        <w:rPr>
          <w:spacing w:val="-8"/>
        </w:rPr>
        <w:t xml:space="preserve"> </w:t>
      </w:r>
      <w:r w:rsidRPr="00D03912">
        <w:t>de</w:t>
      </w:r>
      <w:r w:rsidRPr="00D03912">
        <w:rPr>
          <w:spacing w:val="-9"/>
        </w:rPr>
        <w:t xml:space="preserve"> </w:t>
      </w:r>
      <w:r w:rsidRPr="00D03912">
        <w:t>27</w:t>
      </w:r>
      <w:r w:rsidRPr="00D03912">
        <w:rPr>
          <w:spacing w:val="-9"/>
        </w:rPr>
        <w:t xml:space="preserve"> </w:t>
      </w:r>
      <w:r w:rsidRPr="00D03912">
        <w:t>de</w:t>
      </w:r>
      <w:r w:rsidRPr="00D03912">
        <w:rPr>
          <w:spacing w:val="-8"/>
        </w:rPr>
        <w:t xml:space="preserve"> </w:t>
      </w:r>
      <w:r w:rsidRPr="00D03912">
        <w:t>outubro</w:t>
      </w:r>
      <w:r w:rsidRPr="00D03912">
        <w:rPr>
          <w:spacing w:val="-9"/>
        </w:rPr>
        <w:t xml:space="preserve"> </w:t>
      </w:r>
      <w:r w:rsidRPr="00D03912">
        <w:t>de</w:t>
      </w:r>
      <w:r w:rsidRPr="00D03912">
        <w:rPr>
          <w:spacing w:val="-11"/>
        </w:rPr>
        <w:t xml:space="preserve"> </w:t>
      </w:r>
      <w:r w:rsidRPr="00D03912">
        <w:t>1999,</w:t>
      </w:r>
      <w:r w:rsidRPr="00D03912">
        <w:rPr>
          <w:spacing w:val="-9"/>
        </w:rPr>
        <w:t xml:space="preserve"> </w:t>
      </w:r>
      <w:r w:rsidRPr="00D03912">
        <w:t>que</w:t>
      </w:r>
      <w:r w:rsidRPr="00D03912">
        <w:rPr>
          <w:spacing w:val="-8"/>
        </w:rPr>
        <w:t xml:space="preserve"> </w:t>
      </w:r>
      <w:r w:rsidRPr="00D03912">
        <w:t>não</w:t>
      </w:r>
      <w:r w:rsidRPr="00D03912">
        <w:rPr>
          <w:spacing w:val="-9"/>
        </w:rPr>
        <w:t xml:space="preserve"> </w:t>
      </w:r>
      <w:r w:rsidRPr="00D03912">
        <w:t>emprega</w:t>
      </w:r>
      <w:r w:rsidRPr="00D03912">
        <w:rPr>
          <w:spacing w:val="-9"/>
        </w:rPr>
        <w:t xml:space="preserve"> </w:t>
      </w:r>
      <w:r w:rsidRPr="00D03912">
        <w:t>menor de dezoito anos em trabalho noturno, perigoso ou insalubre e não emprega menor de dezesseis</w:t>
      </w:r>
      <w:r w:rsidRPr="00D03912">
        <w:rPr>
          <w:spacing w:val="-25"/>
        </w:rPr>
        <w:t xml:space="preserve"> </w:t>
      </w:r>
      <w:r w:rsidRPr="00D03912">
        <w:t>anos.</w:t>
      </w:r>
    </w:p>
    <w:p w:rsidR="00D03912" w:rsidRPr="00D03912" w:rsidRDefault="00A47B0A" w:rsidP="00D03912">
      <w:pPr>
        <w:spacing w:before="9"/>
        <w:jc w:val="both"/>
        <w:rPr>
          <w:sz w:val="18"/>
        </w:rPr>
      </w:pPr>
      <w:r>
        <w:rPr>
          <w:noProof/>
          <w:lang w:val="pt-BR" w:eastAsia="pt-BR" w:bidi="ar-SA"/>
        </w:rPr>
        <mc:AlternateContent>
          <mc:Choice Requires="wps">
            <w:drawing>
              <wp:anchor distT="0" distB="0" distL="0" distR="0" simplePos="0" relativeHeight="2516628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74D6" w:rsidRDefault="005A74D6" w:rsidP="00D0391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1pt;margin-top:13pt;width:493.3pt;height:15.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" filled="f" strokeweight=".48pt">
                <v:textbox inset="0,0,0,0">
                  <w:txbxContent>
                    <w:p w:rsidR="005A74D6" w:rsidRDefault="005A74D6" w:rsidP="00D0391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D03912" w:rsidRPr="00D03912" w:rsidRDefault="00D03912" w:rsidP="00D03912">
      <w:pPr>
        <w:rPr>
          <w:sz w:val="20"/>
        </w:rPr>
      </w:pPr>
    </w:p>
    <w:p w:rsidR="00D03912" w:rsidRPr="00D03912" w:rsidRDefault="00D03912" w:rsidP="00D03912">
      <w:pPr>
        <w:spacing w:before="4"/>
        <w:rPr>
          <w:sz w:val="21"/>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de 202</w:t>
      </w:r>
      <w:r w:rsidR="00333CAF">
        <w:t>3</w:t>
      </w:r>
      <w:r w:rsidR="004850CE">
        <w:t>.</w:t>
      </w:r>
    </w:p>
    <w:p w:rsidR="00D03912" w:rsidRPr="00D03912" w:rsidRDefault="00D03912" w:rsidP="00D03912">
      <w:pPr>
        <w:tabs>
          <w:tab w:val="left" w:leader="dot" w:pos="6486"/>
        </w:tabs>
        <w:jc w:val="right"/>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A47B0A" w:rsidP="00D03912">
      <w:pPr>
        <w:spacing w:before="1"/>
      </w:pPr>
      <w:r>
        <w:rPr>
          <w:noProof/>
          <w:lang w:val="pt-BR" w:eastAsia="pt-BR" w:bidi="ar-SA"/>
        </w:rPr>
        <mc:AlternateContent>
          <mc:Choice Requires="wps">
            <w:drawing>
              <wp:anchor distT="4294967293" distB="4294967293" distL="0" distR="0" simplePos="0" relativeHeight="2516648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96F80" id="Line 4" o:spid="_x0000_s1026" style="position:absolute;z-index:-2516515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669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10FC7" id="Line 6" o:spid="_x0000_s1026" style="position:absolute;z-index:-25164953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NTGw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" strokeweight=".19472mm">
                <w10:wrap type="topAndBottom" anchorx="page"/>
              </v:line>
            </w:pict>
          </mc:Fallback>
        </mc:AlternateContent>
      </w:r>
    </w:p>
    <w:p w:rsidR="00D03912" w:rsidRPr="00D03912" w:rsidRDefault="00D03912" w:rsidP="00D03912">
      <w:pPr>
        <w:spacing w:before="1"/>
      </w:pPr>
    </w:p>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before="10"/>
        <w:sectPr w:rsidR="00D03912" w:rsidRPr="00D03912" w:rsidSect="005A74D6">
          <w:headerReference w:type="default" r:id="rId9"/>
          <w:pgSz w:w="11910" w:h="16840"/>
          <w:pgMar w:top="1418" w:right="1134" w:bottom="851" w:left="1134" w:header="122" w:footer="0" w:gutter="0"/>
          <w:cols w:space="720"/>
        </w:sectPr>
      </w:pPr>
    </w:p>
    <w:p w:rsidR="00D03912" w:rsidRPr="00D03912" w:rsidRDefault="00D57C10" w:rsidP="00D03912">
      <w:pPr>
        <w:spacing w:after="240"/>
        <w:jc w:val="center"/>
        <w:outlineLvl w:val="0"/>
        <w:rPr>
          <w:b/>
          <w:u w:val="single"/>
        </w:rPr>
      </w:pPr>
      <w:r>
        <w:rPr>
          <w:b/>
          <w:u w:val="single"/>
        </w:rPr>
        <w:t>ANEXO V</w:t>
      </w:r>
      <w:r w:rsidR="007F50C4">
        <w:rPr>
          <w:b/>
          <w:u w:val="single"/>
        </w:rPr>
        <w:t>I</w:t>
      </w:r>
      <w:r w:rsidR="00D03912" w:rsidRPr="00D03912">
        <w:rPr>
          <w:b/>
          <w:u w:val="single"/>
        </w:rPr>
        <w:t>I – DECLARAÇÃO DE CONCORDÂNCIA COM OS TERMOS DO EDITAL</w:t>
      </w:r>
    </w:p>
    <w:p w:rsidR="00D03912" w:rsidRPr="00D03912" w:rsidRDefault="00D03912" w:rsidP="00D03912">
      <w:pPr>
        <w:spacing w:after="240"/>
        <w:jc w:val="center"/>
        <w:outlineLvl w:val="0"/>
        <w:rPr>
          <w:b/>
          <w:u w:val="single"/>
        </w:rPr>
      </w:pP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spacing w:before="6"/>
        <w:rPr>
          <w:b/>
          <w:sz w:val="23"/>
        </w:rPr>
      </w:pPr>
    </w:p>
    <w:p w:rsidR="00D03912" w:rsidRPr="00D03912" w:rsidRDefault="00D03912" w:rsidP="00D03912">
      <w:pPr>
        <w:tabs>
          <w:tab w:val="left" w:pos="4933"/>
          <w:tab w:val="left" w:pos="5202"/>
          <w:tab w:val="left" w:pos="8350"/>
          <w:tab w:val="left" w:pos="9278"/>
          <w:tab w:val="left" w:pos="9639"/>
        </w:tabs>
        <w:spacing w:before="1" w:line="360" w:lineRule="auto"/>
        <w:jc w:val="both"/>
      </w:pPr>
      <w:r w:rsidRPr="00D03912">
        <w:t>A</w:t>
      </w:r>
      <w:r w:rsidRPr="00D03912">
        <w:rPr>
          <w:spacing w:val="2"/>
        </w:rPr>
        <w:t xml:space="preserve"> </w:t>
      </w:r>
      <w:r w:rsidRPr="00D03912">
        <w:t>empresa</w:t>
      </w:r>
      <w:r w:rsidRPr="00D03912">
        <w:rPr>
          <w:u w:val="single"/>
        </w:rPr>
        <w:t xml:space="preserve"> </w:t>
      </w:r>
      <w:r w:rsidRPr="00D03912">
        <w:rPr>
          <w:u w:val="single"/>
        </w:rPr>
        <w:tab/>
      </w:r>
      <w:r w:rsidRPr="00D03912">
        <w:rPr>
          <w:u w:val="single"/>
        </w:rPr>
        <w:tab/>
      </w:r>
      <w:r w:rsidRPr="00D03912">
        <w:t>inscrita no CNPJ/MF</w:t>
      </w:r>
      <w:r w:rsidRPr="00D03912">
        <w:rPr>
          <w:spacing w:val="5"/>
        </w:rPr>
        <w:t xml:space="preserve"> </w:t>
      </w:r>
      <w:r w:rsidRPr="00D03912">
        <w:t>sob</w:t>
      </w:r>
      <w:r w:rsidRPr="00D03912">
        <w:rPr>
          <w:spacing w:val="4"/>
        </w:rPr>
        <w:t xml:space="preserve"> </w:t>
      </w:r>
      <w:r w:rsidRPr="00D03912">
        <w:t>nº</w:t>
      </w:r>
      <w:r w:rsidRPr="00D03912">
        <w:rPr>
          <w:u w:val="single"/>
        </w:rPr>
        <w:t xml:space="preserve"> </w:t>
      </w:r>
      <w:r w:rsidRPr="00D03912">
        <w:rPr>
          <w:u w:val="single"/>
        </w:rPr>
        <w:tab/>
      </w:r>
      <w:r w:rsidRPr="00D03912">
        <w:rPr>
          <w:u w:val="single"/>
        </w:rPr>
        <w:tab/>
      </w:r>
      <w:r w:rsidRPr="00D03912">
        <w:rPr>
          <w:spacing w:val="-11"/>
        </w:rPr>
        <w:t xml:space="preserve">, </w:t>
      </w:r>
      <w:r w:rsidRPr="00D03912">
        <w:t>por</w:t>
      </w:r>
      <w:r w:rsidRPr="00D03912">
        <w:rPr>
          <w:spacing w:val="-14"/>
        </w:rPr>
        <w:t xml:space="preserve"> </w:t>
      </w:r>
      <w:r w:rsidRPr="00D03912">
        <w:t>intermédio</w:t>
      </w:r>
      <w:r w:rsidRPr="00D03912">
        <w:rPr>
          <w:spacing w:val="-13"/>
        </w:rPr>
        <w:t xml:space="preserve"> </w:t>
      </w:r>
      <w:r w:rsidRPr="00D03912">
        <w:t>de</w:t>
      </w:r>
      <w:r w:rsidRPr="00D03912">
        <w:rPr>
          <w:spacing w:val="-13"/>
        </w:rPr>
        <w:t xml:space="preserve"> </w:t>
      </w:r>
      <w:r w:rsidRPr="00D03912">
        <w:t>seu</w:t>
      </w:r>
      <w:r w:rsidRPr="00D03912">
        <w:rPr>
          <w:spacing w:val="-13"/>
        </w:rPr>
        <w:t xml:space="preserve"> </w:t>
      </w:r>
      <w:r w:rsidRPr="00D03912">
        <w:t>representante</w:t>
      </w:r>
      <w:r w:rsidRPr="00D03912">
        <w:rPr>
          <w:spacing w:val="-13"/>
        </w:rPr>
        <w:t xml:space="preserve"> </w:t>
      </w:r>
      <w:r w:rsidRPr="00D03912">
        <w:t>legal</w:t>
      </w:r>
      <w:r w:rsidRPr="00D03912">
        <w:rPr>
          <w:spacing w:val="-14"/>
        </w:rPr>
        <w:t xml:space="preserve"> </w:t>
      </w:r>
      <w:r w:rsidRPr="00D03912">
        <w:t>o(a)</w:t>
      </w:r>
      <w:r w:rsidRPr="00D03912">
        <w:rPr>
          <w:spacing w:val="-14"/>
        </w:rPr>
        <w:t xml:space="preserve"> </w:t>
      </w:r>
      <w:r w:rsidRPr="00D03912">
        <w:t>Sr(a)</w:t>
      </w:r>
      <w:r w:rsidRPr="00D03912">
        <w:rPr>
          <w:u w:val="single"/>
        </w:rPr>
        <w:t xml:space="preserve"> </w:t>
      </w:r>
      <w:r w:rsidRPr="00D03912">
        <w:rPr>
          <w:u w:val="single"/>
        </w:rPr>
        <w:tab/>
      </w:r>
      <w:r w:rsidRPr="00D03912">
        <w:rPr>
          <w:u w:val="single"/>
        </w:rPr>
        <w:tab/>
      </w:r>
      <w:r w:rsidRPr="00D03912">
        <w:rPr>
          <w:u w:val="single"/>
        </w:rPr>
        <w:tab/>
      </w:r>
      <w:r w:rsidRPr="00D03912">
        <w:t>,</w:t>
      </w:r>
      <w:r w:rsidRPr="00D03912">
        <w:rPr>
          <w:spacing w:val="-16"/>
        </w:rPr>
        <w:t xml:space="preserve"> </w:t>
      </w:r>
      <w:r w:rsidRPr="00D03912">
        <w:t>portador(a)</w:t>
      </w:r>
      <w:r w:rsidRPr="00D03912">
        <w:rPr>
          <w:spacing w:val="-17"/>
        </w:rPr>
        <w:t xml:space="preserve"> </w:t>
      </w:r>
      <w:r w:rsidRPr="00D03912">
        <w:t>da</w:t>
      </w:r>
      <w:r w:rsidRPr="00D03912">
        <w:rPr>
          <w:spacing w:val="-16"/>
        </w:rPr>
        <w:t xml:space="preserve"> </w:t>
      </w:r>
      <w:r w:rsidRPr="00D03912">
        <w:t>Carteira de  Identidade</w:t>
      </w:r>
      <w:r w:rsidRPr="00D03912">
        <w:rPr>
          <w:spacing w:val="-13"/>
        </w:rPr>
        <w:t xml:space="preserve"> </w:t>
      </w:r>
      <w:r w:rsidRPr="00D03912">
        <w:t>RG</w:t>
      </w:r>
      <w:r w:rsidRPr="00D03912">
        <w:rPr>
          <w:spacing w:val="17"/>
        </w:rPr>
        <w:t xml:space="preserve"> </w:t>
      </w:r>
      <w:r w:rsidRPr="00D03912">
        <w:t>nº</w:t>
      </w:r>
      <w:r w:rsidRPr="00D03912">
        <w:rPr>
          <w:u w:val="single"/>
        </w:rPr>
        <w:t xml:space="preserve"> </w:t>
      </w:r>
      <w:r w:rsidRPr="00D03912">
        <w:rPr>
          <w:u w:val="single"/>
        </w:rPr>
        <w:tab/>
      </w:r>
      <w:r w:rsidRPr="00D03912">
        <w:t>e  do</w:t>
      </w:r>
      <w:r w:rsidRPr="00D03912">
        <w:rPr>
          <w:spacing w:val="-16"/>
        </w:rPr>
        <w:t xml:space="preserve"> </w:t>
      </w:r>
      <w:r w:rsidRPr="00D03912">
        <w:t>CPF</w:t>
      </w:r>
      <w:r w:rsidRPr="00D03912">
        <w:rPr>
          <w:spacing w:val="21"/>
        </w:rPr>
        <w:t xml:space="preserve"> </w:t>
      </w:r>
      <w:r w:rsidRPr="00D03912">
        <w:t>nº</w:t>
      </w:r>
      <w:r w:rsidRPr="00D03912">
        <w:rPr>
          <w:u w:val="single"/>
        </w:rPr>
        <w:t xml:space="preserve"> </w:t>
      </w:r>
      <w:r w:rsidRPr="00D03912">
        <w:rPr>
          <w:u w:val="single"/>
        </w:rPr>
        <w:tab/>
      </w:r>
      <w:r w:rsidRPr="00D03912">
        <w:t>, DECLARA que</w:t>
      </w:r>
      <w:r w:rsidRPr="00D03912">
        <w:rPr>
          <w:spacing w:val="-10"/>
        </w:rPr>
        <w:t xml:space="preserve"> </w:t>
      </w:r>
      <w:r w:rsidRPr="00D03912">
        <w:t>examinou</w:t>
      </w:r>
      <w:r w:rsidRPr="00D03912">
        <w:rPr>
          <w:spacing w:val="-13"/>
        </w:rPr>
        <w:t xml:space="preserve"> </w:t>
      </w:r>
      <w:r w:rsidRPr="00D03912">
        <w:t>criteriosamente</w:t>
      </w:r>
      <w:r w:rsidRPr="00D03912">
        <w:rPr>
          <w:spacing w:val="-13"/>
        </w:rPr>
        <w:t xml:space="preserve"> </w:t>
      </w:r>
      <w:r w:rsidRPr="00D03912">
        <w:t>os</w:t>
      </w:r>
      <w:r w:rsidRPr="00D03912">
        <w:rPr>
          <w:spacing w:val="-10"/>
        </w:rPr>
        <w:t xml:space="preserve"> </w:t>
      </w:r>
      <w:r w:rsidRPr="00D03912">
        <w:t>documentos</w:t>
      </w:r>
      <w:r w:rsidRPr="00D03912">
        <w:rPr>
          <w:spacing w:val="-9"/>
        </w:rPr>
        <w:t xml:space="preserve"> </w:t>
      </w:r>
      <w:r w:rsidRPr="00D03912">
        <w:t>do</w:t>
      </w:r>
      <w:r w:rsidRPr="00D03912">
        <w:rPr>
          <w:spacing w:val="-10"/>
        </w:rPr>
        <w:t xml:space="preserve"> </w:t>
      </w:r>
      <w:r w:rsidRPr="00D03912">
        <w:t>Edital</w:t>
      </w:r>
      <w:r w:rsidRPr="00D03912">
        <w:rPr>
          <w:spacing w:val="-10"/>
        </w:rPr>
        <w:t xml:space="preserve"> </w:t>
      </w:r>
      <w:r w:rsidRPr="00D03912">
        <w:t>do</w:t>
      </w:r>
      <w:r w:rsidRPr="00D03912">
        <w:rPr>
          <w:spacing w:val="-10"/>
        </w:rPr>
        <w:t xml:space="preserve"> </w:t>
      </w:r>
      <w:r w:rsidRPr="00D03912">
        <w:t>Pregão</w:t>
      </w:r>
      <w:r w:rsidRPr="00D03912">
        <w:rPr>
          <w:spacing w:val="-10"/>
        </w:rPr>
        <w:t xml:space="preserve"> </w:t>
      </w:r>
      <w:r w:rsidRPr="00D03912">
        <w:t>Presencial</w:t>
      </w:r>
      <w:r w:rsidRPr="00D03912">
        <w:rPr>
          <w:spacing w:val="-10"/>
        </w:rPr>
        <w:t xml:space="preserve"> </w:t>
      </w:r>
      <w:r w:rsidRPr="00D03912">
        <w:t>n.º</w:t>
      </w:r>
      <w:r w:rsidRPr="00D03912">
        <w:rPr>
          <w:spacing w:val="-5"/>
        </w:rPr>
        <w:t xml:space="preserve"> </w:t>
      </w:r>
      <w:r w:rsidR="000425BE">
        <w:rPr>
          <w:spacing w:val="-5"/>
        </w:rPr>
        <w:t>76/2023</w:t>
      </w:r>
      <w:r w:rsidRPr="00D03912">
        <w:rPr>
          <w:spacing w:val="-12"/>
        </w:rPr>
        <w:t xml:space="preserve"> </w:t>
      </w:r>
      <w:r w:rsidR="0059105A">
        <w:rPr>
          <w:spacing w:val="-12"/>
        </w:rPr>
        <w:t xml:space="preserve"> </w:t>
      </w:r>
      <w:r w:rsidRPr="00D03912">
        <w:t>da</w:t>
      </w:r>
      <w:r w:rsidRPr="00D03912">
        <w:rPr>
          <w:spacing w:val="-10"/>
        </w:rPr>
        <w:t xml:space="preserve"> </w:t>
      </w:r>
      <w:r w:rsidRPr="00D03912">
        <w:t>Prefeitura</w:t>
      </w:r>
      <w:r w:rsidRPr="00D03912">
        <w:rPr>
          <w:spacing w:val="-10"/>
        </w:rPr>
        <w:t xml:space="preserve"> </w:t>
      </w:r>
      <w:r w:rsidRPr="00D03912">
        <w:t>Municipal</w:t>
      </w:r>
      <w:r w:rsidRPr="00D03912">
        <w:rPr>
          <w:spacing w:val="-10"/>
        </w:rPr>
        <w:t xml:space="preserve"> </w:t>
      </w:r>
      <w:r w:rsidRPr="00D03912">
        <w:t>de</w:t>
      </w:r>
      <w:r w:rsidRPr="00D03912">
        <w:rPr>
          <w:spacing w:val="-9"/>
        </w:rPr>
        <w:t xml:space="preserve"> </w:t>
      </w:r>
      <w:r w:rsidRPr="00D03912">
        <w:t>Pilar do Sul, e julgou-os suficientes para a elaboração da proposta financeira voltada ao atendimento do objeto licitado em todos</w:t>
      </w:r>
      <w:r w:rsidRPr="00D03912">
        <w:rPr>
          <w:spacing w:val="-7"/>
        </w:rPr>
        <w:t xml:space="preserve"> </w:t>
      </w:r>
      <w:r w:rsidRPr="00D03912">
        <w:t>os</w:t>
      </w:r>
      <w:r w:rsidRPr="00D03912">
        <w:rPr>
          <w:spacing w:val="-7"/>
        </w:rPr>
        <w:t xml:space="preserve"> </w:t>
      </w:r>
      <w:r w:rsidRPr="00D03912">
        <w:t>seus</w:t>
      </w:r>
      <w:r w:rsidRPr="00D03912">
        <w:rPr>
          <w:spacing w:val="-5"/>
        </w:rPr>
        <w:t xml:space="preserve"> </w:t>
      </w:r>
      <w:r w:rsidRPr="00D03912">
        <w:t>detalhamentos.</w:t>
      </w:r>
      <w:r w:rsidRPr="00D03912">
        <w:rPr>
          <w:spacing w:val="-7"/>
        </w:rPr>
        <w:t xml:space="preserve"> </w:t>
      </w:r>
      <w:r w:rsidRPr="00D03912">
        <w:t>DECLARA</w:t>
      </w:r>
      <w:r w:rsidRPr="00D03912">
        <w:rPr>
          <w:spacing w:val="-7"/>
        </w:rPr>
        <w:t xml:space="preserve"> </w:t>
      </w:r>
      <w:r w:rsidRPr="00D03912">
        <w:t>ainda</w:t>
      </w:r>
      <w:r w:rsidRPr="00D03912">
        <w:rPr>
          <w:spacing w:val="-5"/>
        </w:rPr>
        <w:t xml:space="preserve"> </w:t>
      </w:r>
      <w:r w:rsidRPr="00D03912">
        <w:t>que</w:t>
      </w:r>
      <w:r w:rsidRPr="00D03912">
        <w:rPr>
          <w:spacing w:val="-8"/>
        </w:rPr>
        <w:t xml:space="preserve"> </w:t>
      </w:r>
      <w:r w:rsidRPr="00D03912">
        <w:t>até</w:t>
      </w:r>
      <w:r w:rsidRPr="00D03912">
        <w:rPr>
          <w:spacing w:val="-7"/>
        </w:rPr>
        <w:t xml:space="preserve"> </w:t>
      </w:r>
      <w:r w:rsidRPr="00D03912">
        <w:t>a</w:t>
      </w:r>
      <w:r w:rsidRPr="00D03912">
        <w:rPr>
          <w:spacing w:val="-6"/>
        </w:rPr>
        <w:t xml:space="preserve"> </w:t>
      </w:r>
      <w:r w:rsidRPr="00D03912">
        <w:t>presente</w:t>
      </w:r>
      <w:r w:rsidRPr="00D03912">
        <w:rPr>
          <w:spacing w:val="-8"/>
        </w:rPr>
        <w:t xml:space="preserve"> </w:t>
      </w:r>
      <w:r w:rsidRPr="00D03912">
        <w:t>data,</w:t>
      </w:r>
      <w:r w:rsidRPr="00D03912">
        <w:rPr>
          <w:spacing w:val="-7"/>
        </w:rPr>
        <w:t xml:space="preserve"> </w:t>
      </w:r>
      <w:r w:rsidRPr="00D03912">
        <w:t>esta</w:t>
      </w:r>
      <w:r w:rsidRPr="00D03912">
        <w:rPr>
          <w:spacing w:val="-8"/>
        </w:rPr>
        <w:t xml:space="preserve"> </w:t>
      </w:r>
      <w:r w:rsidRPr="00D03912">
        <w:t>empresa</w:t>
      </w:r>
      <w:r w:rsidRPr="00D03912">
        <w:rPr>
          <w:spacing w:val="-8"/>
        </w:rPr>
        <w:t xml:space="preserve"> </w:t>
      </w:r>
      <w:r w:rsidRPr="00D03912">
        <w:t>não</w:t>
      </w:r>
      <w:r w:rsidRPr="00D03912">
        <w:rPr>
          <w:spacing w:val="-9"/>
        </w:rPr>
        <w:t xml:space="preserve"> </w:t>
      </w:r>
      <w:r w:rsidRPr="00D03912">
        <w:t>foi</w:t>
      </w:r>
      <w:r w:rsidRPr="00D03912">
        <w:rPr>
          <w:spacing w:val="-5"/>
        </w:rPr>
        <w:t xml:space="preserve"> </w:t>
      </w:r>
      <w:r w:rsidRPr="00D03912">
        <w:t>considerada</w:t>
      </w:r>
      <w:r w:rsidRPr="00D03912">
        <w:rPr>
          <w:spacing w:val="-8"/>
        </w:rPr>
        <w:t xml:space="preserve"> </w:t>
      </w:r>
      <w:r w:rsidRPr="00D03912">
        <w:t>inidônea</w:t>
      </w:r>
      <w:r w:rsidRPr="00D03912">
        <w:rPr>
          <w:spacing w:val="-7"/>
        </w:rPr>
        <w:t xml:space="preserve"> </w:t>
      </w:r>
      <w:r w:rsidRPr="00D03912">
        <w:t>pelo Poder Público, de nenhuma esfera, não subsistindo nenhum fator impeditivo à sua participação no presente certame licitatório.</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5"/>
        <w:rPr>
          <w:sz w:val="17"/>
        </w:rPr>
      </w:pPr>
    </w:p>
    <w:p w:rsidR="00D03912" w:rsidRPr="00D03912" w:rsidRDefault="00D03912" w:rsidP="00D03912">
      <w:pPr>
        <w:tabs>
          <w:tab w:val="left" w:pos="1653"/>
          <w:tab w:val="left" w:pos="2404"/>
          <w:tab w:val="left" w:pos="4009"/>
        </w:tabs>
        <w:spacing w:before="101"/>
        <w:jc w:val="right"/>
      </w:pPr>
      <w:r w:rsidRPr="00D03912">
        <w:rPr>
          <w:u w:val="single"/>
        </w:rPr>
        <w:t xml:space="preserve"> </w:t>
      </w: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333CAF">
        <w:t>3</w:t>
      </w:r>
      <w:r w:rsidR="001768D5">
        <w:t>.</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A47B0A" w:rsidP="00D03912">
      <w:pPr>
        <w:spacing w:before="1"/>
        <w:rPr>
          <w:sz w:val="20"/>
        </w:rPr>
      </w:pPr>
      <w:r>
        <w:rPr>
          <w:noProof/>
          <w:lang w:val="pt-BR" w:eastAsia="pt-BR" w:bidi="ar-SA"/>
        </w:rPr>
        <mc:AlternateContent>
          <mc:Choice Requires="wps">
            <w:drawing>
              <wp:anchor distT="4294967293" distB="4294967293" distL="0" distR="0" simplePos="0" relativeHeight="2516761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AA1C0" id="Line 6" o:spid="_x0000_s1026" style="position:absolute;z-index:-2516403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line="241" w:lineRule="exact"/>
        <w:jc w:val="center"/>
        <w:sectPr w:rsidR="00D03912" w:rsidRPr="00D03912" w:rsidSect="005A74D6">
          <w:headerReference w:type="default" r:id="rId10"/>
          <w:pgSz w:w="11910" w:h="16840"/>
          <w:pgMar w:top="1418" w:right="1134" w:bottom="851" w:left="1134" w:header="122" w:footer="0" w:gutter="0"/>
          <w:cols w:space="720"/>
        </w:sectPr>
      </w:pPr>
    </w:p>
    <w:p w:rsidR="00040826" w:rsidRDefault="00040826" w:rsidP="00D03912">
      <w:pPr>
        <w:spacing w:after="240"/>
        <w:jc w:val="center"/>
        <w:outlineLvl w:val="0"/>
        <w:rPr>
          <w:b/>
          <w:u w:val="single"/>
        </w:rPr>
      </w:pPr>
    </w:p>
    <w:p w:rsidR="00040826" w:rsidRDefault="00040826" w:rsidP="00D03912">
      <w:pPr>
        <w:spacing w:after="240"/>
        <w:jc w:val="center"/>
        <w:outlineLvl w:val="0"/>
        <w:rPr>
          <w:b/>
          <w:u w:val="single"/>
        </w:rPr>
      </w:pPr>
    </w:p>
    <w:p w:rsidR="00040826" w:rsidRDefault="00040826" w:rsidP="00D03912">
      <w:pPr>
        <w:spacing w:after="240"/>
        <w:jc w:val="center"/>
        <w:outlineLvl w:val="0"/>
        <w:rPr>
          <w:b/>
          <w:u w:val="single"/>
        </w:rPr>
      </w:pPr>
    </w:p>
    <w:p w:rsidR="00040826" w:rsidRDefault="00040826" w:rsidP="00D03912">
      <w:pPr>
        <w:spacing w:after="240"/>
        <w:jc w:val="center"/>
        <w:outlineLvl w:val="0"/>
        <w:rPr>
          <w:b/>
          <w:u w:val="single"/>
        </w:rPr>
      </w:pPr>
    </w:p>
    <w:p w:rsidR="00040826" w:rsidRDefault="00040826" w:rsidP="00D03912">
      <w:pPr>
        <w:spacing w:after="240"/>
        <w:jc w:val="center"/>
        <w:outlineLvl w:val="0"/>
        <w:rPr>
          <w:b/>
          <w:u w:val="single"/>
        </w:rPr>
      </w:pPr>
    </w:p>
    <w:p w:rsidR="00040826" w:rsidRDefault="00040826" w:rsidP="00D03912">
      <w:pPr>
        <w:spacing w:after="240"/>
        <w:jc w:val="center"/>
        <w:outlineLvl w:val="0"/>
        <w:rPr>
          <w:b/>
          <w:u w:val="single"/>
        </w:rPr>
      </w:pPr>
    </w:p>
    <w:p w:rsidR="00040826" w:rsidRDefault="00040826" w:rsidP="00D03912">
      <w:pPr>
        <w:spacing w:after="240"/>
        <w:jc w:val="center"/>
        <w:outlineLvl w:val="0"/>
        <w:rPr>
          <w:b/>
          <w:u w:val="single"/>
        </w:rPr>
      </w:pPr>
    </w:p>
    <w:p w:rsidR="00040826" w:rsidRDefault="00040826" w:rsidP="00D03912">
      <w:pPr>
        <w:spacing w:after="240"/>
        <w:jc w:val="center"/>
        <w:outlineLvl w:val="0"/>
        <w:rPr>
          <w:b/>
          <w:u w:val="single"/>
        </w:rPr>
      </w:pPr>
    </w:p>
    <w:p w:rsidR="00040826" w:rsidRDefault="00040826" w:rsidP="00D03912">
      <w:pPr>
        <w:spacing w:after="240"/>
        <w:jc w:val="center"/>
        <w:outlineLvl w:val="0"/>
        <w:rPr>
          <w:b/>
          <w:u w:val="single"/>
        </w:rPr>
      </w:pPr>
    </w:p>
    <w:p w:rsidR="00040826" w:rsidRDefault="00040826" w:rsidP="00D03912">
      <w:pPr>
        <w:spacing w:after="240"/>
        <w:jc w:val="center"/>
        <w:outlineLvl w:val="0"/>
        <w:rPr>
          <w:b/>
          <w:u w:val="single"/>
        </w:rPr>
      </w:pPr>
    </w:p>
    <w:p w:rsidR="00040826" w:rsidRDefault="00040826" w:rsidP="00D03912">
      <w:pPr>
        <w:spacing w:after="240"/>
        <w:jc w:val="center"/>
        <w:outlineLvl w:val="0"/>
        <w:rPr>
          <w:b/>
          <w:u w:val="single"/>
        </w:rPr>
      </w:pPr>
    </w:p>
    <w:p w:rsidR="00040826" w:rsidRDefault="00040826" w:rsidP="00D03912">
      <w:pPr>
        <w:spacing w:after="240"/>
        <w:jc w:val="center"/>
        <w:outlineLvl w:val="0"/>
        <w:rPr>
          <w:b/>
          <w:u w:val="single"/>
        </w:rPr>
      </w:pPr>
    </w:p>
    <w:p w:rsidR="00040826" w:rsidRDefault="00040826" w:rsidP="00D03912">
      <w:pPr>
        <w:spacing w:after="240"/>
        <w:jc w:val="center"/>
        <w:outlineLvl w:val="0"/>
        <w:rPr>
          <w:b/>
          <w:u w:val="single"/>
        </w:rPr>
      </w:pPr>
    </w:p>
    <w:p w:rsidR="00040826" w:rsidRDefault="00040826" w:rsidP="00D03912">
      <w:pPr>
        <w:spacing w:after="240"/>
        <w:jc w:val="center"/>
        <w:outlineLvl w:val="0"/>
        <w:rPr>
          <w:b/>
          <w:u w:val="single"/>
        </w:rPr>
      </w:pPr>
    </w:p>
    <w:p w:rsidR="00D03912" w:rsidRPr="00D03912" w:rsidRDefault="00D03912" w:rsidP="00D03912">
      <w:pPr>
        <w:spacing w:after="240"/>
        <w:jc w:val="center"/>
        <w:outlineLvl w:val="0"/>
        <w:rPr>
          <w:b/>
          <w:u w:val="single"/>
        </w:rPr>
      </w:pPr>
      <w:bookmarkStart w:id="0" w:name="_GoBack"/>
      <w:bookmarkEnd w:id="0"/>
      <w:r w:rsidRPr="00D03912">
        <w:rPr>
          <w:b/>
          <w:u w:val="single"/>
        </w:rPr>
        <w:t xml:space="preserve">ANEXO </w:t>
      </w:r>
      <w:r w:rsidR="00D57C10">
        <w:rPr>
          <w:b/>
          <w:u w:val="single"/>
        </w:rPr>
        <w:t>VIII</w:t>
      </w:r>
      <w:r w:rsidRPr="00D03912">
        <w:rPr>
          <w:b/>
          <w:u w:val="single"/>
        </w:rPr>
        <w:t xml:space="preserve"> - DECLARAÇÃO DE QUE NÃO EMPREGA SERVIDOR</w:t>
      </w: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tabs>
          <w:tab w:val="left" w:pos="851"/>
          <w:tab w:val="left" w:pos="2744"/>
          <w:tab w:val="left" w:pos="5003"/>
        </w:tabs>
        <w:spacing w:line="360" w:lineRule="auto"/>
        <w:jc w:val="both"/>
      </w:pPr>
      <w:r w:rsidRPr="00D03912">
        <w:t>A</w:t>
      </w:r>
      <w:r w:rsidRPr="00D03912">
        <w:rPr>
          <w:spacing w:val="3"/>
        </w:rPr>
        <w:t xml:space="preserve"> </w:t>
      </w:r>
      <w:r w:rsidRPr="00D03912">
        <w:t>participante</w:t>
      </w:r>
      <w:r w:rsidRPr="00D03912">
        <w:rPr>
          <w:u w:val="single"/>
        </w:rPr>
        <w:t xml:space="preserve"> </w:t>
      </w:r>
      <w:r w:rsidRPr="00D03912">
        <w:rPr>
          <w:u w:val="single"/>
        </w:rPr>
        <w:tab/>
        <w:t>razão</w:t>
      </w:r>
      <w:r w:rsidRPr="00D03912">
        <w:rPr>
          <w:spacing w:val="3"/>
          <w:u w:val="single"/>
        </w:rPr>
        <w:t xml:space="preserve"> </w:t>
      </w:r>
      <w:r w:rsidRPr="00D03912">
        <w:rPr>
          <w:u w:val="single"/>
        </w:rPr>
        <w:t>social</w:t>
      </w:r>
      <w:r w:rsidRPr="00D03912">
        <w:rPr>
          <w:u w:val="single"/>
        </w:rPr>
        <w:tab/>
      </w:r>
      <w:r w:rsidRPr="00D03912">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D03912">
        <w:rPr>
          <w:spacing w:val="-3"/>
        </w:rPr>
        <w:t xml:space="preserve"> </w:t>
      </w:r>
      <w:r w:rsidRPr="00D03912">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D03912" w:rsidRPr="00D03912" w:rsidRDefault="00D03912" w:rsidP="00D03912">
      <w:pPr>
        <w:spacing w:line="360" w:lineRule="auto"/>
        <w:rPr>
          <w:lang w:val="pt-BR"/>
        </w:rPr>
      </w:pPr>
    </w:p>
    <w:p w:rsidR="00D03912" w:rsidRPr="00D03912" w:rsidRDefault="00D03912" w:rsidP="00D03912">
      <w:pPr>
        <w:spacing w:line="360" w:lineRule="auto"/>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333CAF">
        <w:t>3</w:t>
      </w:r>
      <w:r w:rsidR="001D7335">
        <w:t>.</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A47B0A" w:rsidP="00D03912">
      <w:pPr>
        <w:spacing w:before="1"/>
        <w:rPr>
          <w:sz w:val="20"/>
        </w:rPr>
      </w:pPr>
      <w:r>
        <w:rPr>
          <w:noProof/>
          <w:lang w:val="pt-BR" w:eastAsia="pt-BR" w:bidi="ar-SA"/>
        </w:rPr>
        <mc:AlternateContent>
          <mc:Choice Requires="wps">
            <w:drawing>
              <wp:anchor distT="4294967293" distB="4294967293" distL="0" distR="0" simplePos="0" relativeHeight="2516771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FFD61" id="Line 6" o:spid="_x0000_s1026" style="position:absolute;z-index:-2516392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1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ZKKVI&#10;BxptheJoHkbTG1dARKV2NjRHz+rFbDX97pDSVUvUgUeKrxcDaVnISN6khIszUGDff9EMYsjR6zin&#10;c2O7AAkTQOcox+UmBz97ROHjbJHm2RxUo6MvIcWYaKzzn7nuUDBKLIFzBCanrfOBCCnGkFBH6Y2Q&#10;MqotFepL/ADjjglOS8GCM4Q5e9hX0qITCfsSf7Er8NyHBeSauHaIi65hk6w+KhartJyw9dX2RMjB&#10;BlZShULQI/C8WsOm/HhMH9eL9SKf5LP5epKndT35tKnyyXyT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5ij9W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pPr>
        <w:rPr>
          <w:b/>
          <w:lang w:val="pt-BR" w:eastAsia="pt-BR" w:bidi="pt-BR"/>
        </w:rPr>
      </w:pPr>
      <w:r w:rsidRPr="00D03912">
        <w:rPr>
          <w:b/>
          <w:lang w:val="pt-BR" w:eastAsia="pt-BR" w:bidi="pt-BR"/>
        </w:rPr>
        <w:br w:type="page"/>
      </w:r>
    </w:p>
    <w:p w:rsidR="006744B8" w:rsidRPr="00844F01" w:rsidRDefault="00D03912" w:rsidP="007B1117">
      <w:pPr>
        <w:pStyle w:val="Ttulo1"/>
      </w:pPr>
      <w:r>
        <w:t>ANEXO XI</w:t>
      </w:r>
      <w:r w:rsidR="000E439F">
        <w:t xml:space="preserve"> - </w:t>
      </w:r>
      <w:r w:rsidR="006744B8" w:rsidRPr="00844F01">
        <w:t>COMPROVANTE RETIRADA DE EDITAL</w:t>
      </w: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0425BE">
        <w:rPr>
          <w:b/>
        </w:rPr>
        <w:t>76/2023</w:t>
      </w:r>
    </w:p>
    <w:p w:rsidR="006744B8" w:rsidRPr="00844F01" w:rsidRDefault="006744B8" w:rsidP="006744B8">
      <w:pPr>
        <w:spacing w:before="1"/>
        <w:rPr>
          <w:b/>
        </w:rPr>
      </w:pPr>
    </w:p>
    <w:p w:rsidR="006744B8" w:rsidRPr="00844F01" w:rsidRDefault="006744B8" w:rsidP="006744B8">
      <w:pPr>
        <w:spacing w:before="1"/>
        <w:rPr>
          <w:b/>
        </w:rPr>
      </w:pPr>
    </w:p>
    <w:p w:rsidR="006744B8" w:rsidRDefault="006744B8" w:rsidP="009B4D32">
      <w:pPr>
        <w:jc w:val="center"/>
        <w:rPr>
          <w:b/>
        </w:rPr>
      </w:pPr>
      <w:r w:rsidRPr="00844F01">
        <w:rPr>
          <w:b/>
        </w:rPr>
        <w:t xml:space="preserve">OBJETO: </w:t>
      </w:r>
      <w:r w:rsidR="00640FF0" w:rsidRPr="00640FF0">
        <w:rPr>
          <w:b/>
        </w:rPr>
        <w:t>DESTINADO À AQUISIÇÃO DE ELETRODOMÉSTICOS E MOBILIÁRIOS</w:t>
      </w:r>
      <w:r w:rsidR="00931487">
        <w:rPr>
          <w:b/>
        </w:rPr>
        <w:t>.</w:t>
      </w:r>
    </w:p>
    <w:p w:rsidR="000425BE" w:rsidRDefault="000425BE" w:rsidP="009B4D32">
      <w:pPr>
        <w:jc w:val="center"/>
        <w:rPr>
          <w:b/>
        </w:rPr>
      </w:pPr>
    </w:p>
    <w:p w:rsidR="00931487" w:rsidRPr="00844F01" w:rsidRDefault="00931487" w:rsidP="009B4D32">
      <w:pPr>
        <w:jc w:val="center"/>
      </w:pPr>
    </w:p>
    <w:p w:rsidR="006744B8" w:rsidRPr="00844F01" w:rsidRDefault="006744B8" w:rsidP="006744B8">
      <w:pPr>
        <w:jc w:val="both"/>
      </w:pPr>
      <w:r w:rsidRPr="00844F01">
        <w:t xml:space="preserve">Obtivemos através do acesso </w:t>
      </w:r>
      <w:hyperlink r:id="rId11">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2">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A47B0A" w:rsidP="006744B8">
      <w:pPr>
        <w:spacing w:before="1"/>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74D6" w:rsidRDefault="005A74D6" w:rsidP="006744B8">
                            <w:pPr>
                              <w:ind w:right="621"/>
                              <w:rPr>
                                <w:sz w:val="24"/>
                              </w:rPr>
                            </w:pPr>
                          </w:p>
                          <w:p w:rsidR="005A74D6" w:rsidRDefault="005A74D6" w:rsidP="006744B8">
                            <w:pPr>
                              <w:spacing w:before="1"/>
                              <w:ind w:left="851" w:right="621"/>
                              <w:rPr>
                                <w:sz w:val="25"/>
                              </w:rPr>
                            </w:pPr>
                          </w:p>
                          <w:p w:rsidR="005A74D6" w:rsidRPr="00844F01" w:rsidRDefault="005A74D6"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5A74D6" w:rsidRPr="00844F01" w:rsidRDefault="005A74D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5A74D6" w:rsidRPr="00844F01" w:rsidRDefault="005A74D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5A74D6" w:rsidRDefault="005A74D6" w:rsidP="006744B8">
                            <w:pPr>
                              <w:ind w:right="621"/>
                              <w:rPr>
                                <w:sz w:val="24"/>
                              </w:rPr>
                            </w:pPr>
                          </w:p>
                          <w:p w:rsidR="005A74D6" w:rsidRDefault="005A74D6" w:rsidP="006744B8">
                            <w:pPr>
                              <w:spacing w:before="4"/>
                              <w:ind w:right="621"/>
                            </w:pPr>
                          </w:p>
                          <w:p w:rsidR="005A74D6" w:rsidRDefault="005A74D6" w:rsidP="006744B8">
                            <w:pPr>
                              <w:spacing w:before="1"/>
                              <w:ind w:right="-24"/>
                              <w:jc w:val="center"/>
                              <w:rPr>
                                <w:b/>
                              </w:rPr>
                            </w:pPr>
                            <w:r>
                              <w:rPr>
                                <w:b/>
                              </w:rPr>
                              <w:t>__________________________________________</w:t>
                            </w:r>
                          </w:p>
                          <w:p w:rsidR="005A74D6" w:rsidRDefault="005A74D6"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Rf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j+KcBbggp61mj6Ahq2HCIBS4ecBotP2JUQenuMTux55YjpH8&#10;pECH4ciPhh2N7WgQRSEUho3RYK78cDXsjRW7BpAHpSt9A1qtRVTRcxVHhcPJjByOt0g4+i+/o9fz&#10;Xbf8DQ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F9Y0X5YCAAAzBQAADgAAAAAAAAAAAAAAAAAuAgAAZHJzL2Uyb0Rv&#10;Yy54bWxQSwECLQAUAAYACAAAACEAL56Ky+AAAAALAQAADwAAAAAAAAAAAAAAAADwBAAAZHJzL2Rv&#10;d25yZXYueG1sUEsFBgAAAAAEAAQA8wAAAP0FAAAAAA==&#10;" filled="f" strokeweight="2.66pt">
                <v:stroke linestyle="thickThin"/>
                <v:textbox inset="0,0,0,0">
                  <w:txbxContent>
                    <w:p w:rsidR="005A74D6" w:rsidRDefault="005A74D6" w:rsidP="006744B8">
                      <w:pPr>
                        <w:ind w:right="621"/>
                        <w:rPr>
                          <w:sz w:val="24"/>
                        </w:rPr>
                      </w:pPr>
                    </w:p>
                    <w:p w:rsidR="005A74D6" w:rsidRDefault="005A74D6" w:rsidP="006744B8">
                      <w:pPr>
                        <w:spacing w:before="1"/>
                        <w:ind w:left="851" w:right="621"/>
                        <w:rPr>
                          <w:sz w:val="25"/>
                        </w:rPr>
                      </w:pPr>
                    </w:p>
                    <w:p w:rsidR="005A74D6" w:rsidRPr="00844F01" w:rsidRDefault="005A74D6"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5A74D6" w:rsidRPr="00844F01" w:rsidRDefault="005A74D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5A74D6" w:rsidRPr="00844F01" w:rsidRDefault="005A74D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5A74D6" w:rsidRDefault="005A74D6" w:rsidP="006744B8">
                      <w:pPr>
                        <w:ind w:right="621"/>
                        <w:rPr>
                          <w:sz w:val="24"/>
                        </w:rPr>
                      </w:pPr>
                    </w:p>
                    <w:p w:rsidR="005A74D6" w:rsidRDefault="005A74D6" w:rsidP="006744B8">
                      <w:pPr>
                        <w:spacing w:before="4"/>
                        <w:ind w:right="621"/>
                      </w:pPr>
                    </w:p>
                    <w:p w:rsidR="005A74D6" w:rsidRDefault="005A74D6" w:rsidP="006744B8">
                      <w:pPr>
                        <w:spacing w:before="1"/>
                        <w:ind w:right="-24"/>
                        <w:jc w:val="center"/>
                        <w:rPr>
                          <w:b/>
                        </w:rPr>
                      </w:pPr>
                      <w:r>
                        <w:rPr>
                          <w:b/>
                        </w:rPr>
                        <w:t>__________________________________________</w:t>
                      </w:r>
                    </w:p>
                    <w:p w:rsidR="005A74D6" w:rsidRDefault="005A74D6" w:rsidP="006744B8">
                      <w:pPr>
                        <w:spacing w:before="1"/>
                        <w:ind w:right="-24"/>
                        <w:jc w:val="center"/>
                        <w:rPr>
                          <w:b/>
                        </w:rPr>
                      </w:pPr>
                      <w:r>
                        <w:rPr>
                          <w:b/>
                        </w:rPr>
                        <w:t>ASSINATURA</w:t>
                      </w:r>
                    </w:p>
                  </w:txbxContent>
                </v:textbox>
                <w10:wrap type="topAndBottom" anchorx="page"/>
              </v:shape>
            </w:pict>
          </mc:Fallback>
        </mc:AlternateContent>
      </w:r>
    </w:p>
    <w:p w:rsidR="00580D66" w:rsidRDefault="00580D66" w:rsidP="00F258D0">
      <w:pPr>
        <w:spacing w:line="360" w:lineRule="auto"/>
        <w:jc w:val="center"/>
        <w:rPr>
          <w:sz w:val="32"/>
        </w:rPr>
      </w:pPr>
    </w:p>
    <w:sectPr w:rsidR="00580D66" w:rsidSect="005A74D6">
      <w:headerReference w:type="default" r:id="rId13"/>
      <w:type w:val="continuous"/>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A00" w:rsidRDefault="00D33A00">
      <w:r>
        <w:separator/>
      </w:r>
    </w:p>
  </w:endnote>
  <w:endnote w:type="continuationSeparator" w:id="0">
    <w:p w:rsidR="00D33A00" w:rsidRDefault="00D3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A00" w:rsidRDefault="00D33A00">
      <w:r>
        <w:separator/>
      </w:r>
    </w:p>
  </w:footnote>
  <w:footnote w:type="continuationSeparator" w:id="0">
    <w:p w:rsidR="00D33A00" w:rsidRDefault="00D33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D6" w:rsidRDefault="005A74D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D6" w:rsidRDefault="00A47B0A">
    <w:pPr>
      <w:spacing w:line="14" w:lineRule="auto"/>
      <w:rPr>
        <w:sz w:val="20"/>
      </w:rPr>
    </w:pPr>
    <w:r>
      <w:rPr>
        <w:noProof/>
        <w:lang w:val="pt-BR"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4D6" w:rsidRDefault="005A74D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5A74D6" w:rsidRDefault="005A74D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D6" w:rsidRDefault="005A74D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D6" w:rsidRDefault="005A74D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18CF66CD"/>
    <w:multiLevelType w:val="hybridMultilevel"/>
    <w:tmpl w:val="3CB69C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E8A0F5C0">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2">
    <w:nsid w:val="237D1910"/>
    <w:multiLevelType w:val="multilevel"/>
    <w:tmpl w:val="8C8ED07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4109" w:hanging="423"/>
      </w:pPr>
      <w:rPr>
        <w:rFonts w:hint="default"/>
        <w:b/>
        <w:strike w:val="0"/>
        <w:color w:val="auto"/>
        <w:w w:val="100"/>
        <w:sz w:val="22"/>
        <w:lang w:val="pt-PT" w:eastAsia="pt-PT" w:bidi="pt-PT"/>
      </w:rPr>
    </w:lvl>
    <w:lvl w:ilvl="2">
      <w:start w:val="1"/>
      <w:numFmt w:val="decimal"/>
      <w:pStyle w:val="Texto2"/>
      <w:lvlText w:val="%1.%2.%3"/>
      <w:lvlJc w:val="left"/>
      <w:pPr>
        <w:ind w:left="707"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3">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4">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5">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6">
    <w:nsid w:val="2ECB6110"/>
    <w:multiLevelType w:val="multilevel"/>
    <w:tmpl w:val="F7CAB778"/>
    <w:lvl w:ilvl="0">
      <w:start w:val="1"/>
      <w:numFmt w:val="decimal"/>
      <w:lvlText w:val="%1."/>
      <w:lvlJc w:val="left"/>
      <w:pPr>
        <w:ind w:left="360" w:hanging="360"/>
      </w:pPr>
      <w:rPr>
        <w:rFonts w:hint="default"/>
        <w:sz w:val="22"/>
      </w:rPr>
    </w:lvl>
    <w:lvl w:ilvl="1">
      <w:start w:val="1"/>
      <w:numFmt w:val="decimal"/>
      <w:lvlText w:val="%1.%2."/>
      <w:lvlJc w:val="left"/>
      <w:pPr>
        <w:ind w:left="1287" w:hanging="72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781" w:hanging="1080"/>
      </w:pPr>
      <w:rPr>
        <w:rFonts w:hint="default"/>
        <w:sz w:val="22"/>
      </w:rPr>
    </w:lvl>
    <w:lvl w:ilvl="4">
      <w:start w:val="1"/>
      <w:numFmt w:val="decimal"/>
      <w:lvlText w:val="%1.%2.%3.%4.%5."/>
      <w:lvlJc w:val="left"/>
      <w:pPr>
        <w:ind w:left="3708" w:hanging="1440"/>
      </w:pPr>
      <w:rPr>
        <w:rFonts w:hint="default"/>
        <w:sz w:val="22"/>
      </w:rPr>
    </w:lvl>
    <w:lvl w:ilvl="5">
      <w:start w:val="1"/>
      <w:numFmt w:val="decimal"/>
      <w:lvlText w:val="%1.%2.%3.%4.%5.%6."/>
      <w:lvlJc w:val="left"/>
      <w:pPr>
        <w:ind w:left="4275" w:hanging="1440"/>
      </w:pPr>
      <w:rPr>
        <w:rFonts w:hint="default"/>
        <w:sz w:val="22"/>
      </w:rPr>
    </w:lvl>
    <w:lvl w:ilvl="6">
      <w:start w:val="1"/>
      <w:numFmt w:val="decimal"/>
      <w:lvlText w:val="%1.%2.%3.%4.%5.%6.%7."/>
      <w:lvlJc w:val="left"/>
      <w:pPr>
        <w:ind w:left="5202" w:hanging="1800"/>
      </w:pPr>
      <w:rPr>
        <w:rFonts w:hint="default"/>
        <w:sz w:val="22"/>
      </w:rPr>
    </w:lvl>
    <w:lvl w:ilvl="7">
      <w:start w:val="1"/>
      <w:numFmt w:val="decimal"/>
      <w:lvlText w:val="%1.%2.%3.%4.%5.%6.%7.%8."/>
      <w:lvlJc w:val="left"/>
      <w:pPr>
        <w:ind w:left="5769" w:hanging="1800"/>
      </w:pPr>
      <w:rPr>
        <w:rFonts w:hint="default"/>
        <w:sz w:val="22"/>
      </w:rPr>
    </w:lvl>
    <w:lvl w:ilvl="8">
      <w:start w:val="1"/>
      <w:numFmt w:val="decimal"/>
      <w:lvlText w:val="%1.%2.%3.%4.%5.%6.%7.%8.%9."/>
      <w:lvlJc w:val="left"/>
      <w:pPr>
        <w:ind w:left="6696" w:hanging="2160"/>
      </w:pPr>
      <w:rPr>
        <w:rFonts w:hint="default"/>
        <w:sz w:val="22"/>
      </w:rPr>
    </w:lvl>
  </w:abstractNum>
  <w:abstractNum w:abstractNumId="17">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8">
    <w:nsid w:val="3A131DA3"/>
    <w:multiLevelType w:val="hybridMultilevel"/>
    <w:tmpl w:val="58EA6364"/>
    <w:lvl w:ilvl="0" w:tplc="8E3AA922">
      <w:start w:val="1"/>
      <w:numFmt w:val="lowerLetter"/>
      <w:lvlText w:val="%1)"/>
      <w:lvlJc w:val="left"/>
      <w:pPr>
        <w:ind w:left="824" w:hanging="212"/>
      </w:pPr>
      <w:rPr>
        <w:rFonts w:hint="default"/>
        <w:spacing w:val="-1"/>
        <w:w w:val="100"/>
        <w:u w:val="none"/>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9">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0">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1">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2">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3">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4">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5">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6">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7">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28">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2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0">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1">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2">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nsid w:val="681D7521"/>
    <w:multiLevelType w:val="hybridMultilevel"/>
    <w:tmpl w:val="FCB8A9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7">
    <w:nsid w:val="79CB221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8">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9">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0">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29"/>
  </w:num>
  <w:num w:numId="2">
    <w:abstractNumId w:val="4"/>
  </w:num>
  <w:num w:numId="3">
    <w:abstractNumId w:val="10"/>
  </w:num>
  <w:num w:numId="4">
    <w:abstractNumId w:val="18"/>
  </w:num>
  <w:num w:numId="5">
    <w:abstractNumId w:val="0"/>
  </w:num>
  <w:num w:numId="6">
    <w:abstractNumId w:val="2"/>
  </w:num>
  <w:num w:numId="7">
    <w:abstractNumId w:val="15"/>
  </w:num>
  <w:num w:numId="8">
    <w:abstractNumId w:val="12"/>
  </w:num>
  <w:num w:numId="9">
    <w:abstractNumId w:val="3"/>
  </w:num>
  <w:num w:numId="10">
    <w:abstractNumId w:val="3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4"/>
  </w:num>
  <w:num w:numId="14">
    <w:abstractNumId w:val="26"/>
  </w:num>
  <w:num w:numId="15">
    <w:abstractNumId w:val="9"/>
  </w:num>
  <w:num w:numId="16">
    <w:abstractNumId w:val="22"/>
  </w:num>
  <w:num w:numId="17">
    <w:abstractNumId w:val="19"/>
  </w:num>
  <w:num w:numId="18">
    <w:abstractNumId w:val="28"/>
  </w:num>
  <w:num w:numId="19">
    <w:abstractNumId w:val="30"/>
  </w:num>
  <w:num w:numId="20">
    <w:abstractNumId w:val="32"/>
  </w:num>
  <w:num w:numId="21">
    <w:abstractNumId w:val="38"/>
  </w:num>
  <w:num w:numId="22">
    <w:abstractNumId w:val="23"/>
  </w:num>
  <w:num w:numId="23">
    <w:abstractNumId w:val="39"/>
  </w:num>
  <w:num w:numId="24">
    <w:abstractNumId w:val="11"/>
  </w:num>
  <w:num w:numId="25">
    <w:abstractNumId w:val="31"/>
  </w:num>
  <w:num w:numId="26">
    <w:abstractNumId w:val="40"/>
  </w:num>
  <w:num w:numId="27">
    <w:abstractNumId w:val="14"/>
  </w:num>
  <w:num w:numId="28">
    <w:abstractNumId w:val="27"/>
  </w:num>
  <w:num w:numId="29">
    <w:abstractNumId w:val="20"/>
  </w:num>
  <w:num w:numId="30">
    <w:abstractNumId w:val="36"/>
  </w:num>
  <w:num w:numId="31">
    <w:abstractNumId w:val="13"/>
  </w:num>
  <w:num w:numId="32">
    <w:abstractNumId w:val="5"/>
  </w:num>
  <w:num w:numId="33">
    <w:abstractNumId w:val="6"/>
  </w:num>
  <w:num w:numId="34">
    <w:abstractNumId w:val="35"/>
  </w:num>
  <w:num w:numId="35">
    <w:abstractNumId w:val="25"/>
  </w:num>
  <w:num w:numId="36">
    <w:abstractNumId w:val="17"/>
  </w:num>
  <w:num w:numId="37">
    <w:abstractNumId w:val="7"/>
  </w:num>
  <w:num w:numId="38">
    <w:abstractNumId w:val="2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12"/>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37"/>
  </w:num>
  <w:num w:numId="44">
    <w:abstractNumId w:val="16"/>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6">
    <w:abstractNumId w:val="8"/>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8">
    <w:abstractNumId w:val="12"/>
    <w:lvlOverride w:ilvl="0">
      <w:startOverride w:val="2"/>
    </w:lvlOverride>
    <w:lvlOverride w:ilvl="1">
      <w:startOverride w:val="2"/>
    </w:lvlOverride>
  </w:num>
  <w:num w:numId="49">
    <w:abstractNumId w:val="34"/>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4D26"/>
    <w:rsid w:val="00005C9F"/>
    <w:rsid w:val="000142E7"/>
    <w:rsid w:val="000170DF"/>
    <w:rsid w:val="0002760A"/>
    <w:rsid w:val="00034B37"/>
    <w:rsid w:val="0004072A"/>
    <w:rsid w:val="00040826"/>
    <w:rsid w:val="00042216"/>
    <w:rsid w:val="000425BE"/>
    <w:rsid w:val="00044068"/>
    <w:rsid w:val="0005083A"/>
    <w:rsid w:val="00050C1D"/>
    <w:rsid w:val="00052663"/>
    <w:rsid w:val="00052C4F"/>
    <w:rsid w:val="00054404"/>
    <w:rsid w:val="00056DFE"/>
    <w:rsid w:val="0007619F"/>
    <w:rsid w:val="0008514E"/>
    <w:rsid w:val="00085554"/>
    <w:rsid w:val="0008682F"/>
    <w:rsid w:val="0008725B"/>
    <w:rsid w:val="0009403D"/>
    <w:rsid w:val="00095F0F"/>
    <w:rsid w:val="00097D10"/>
    <w:rsid w:val="000A085D"/>
    <w:rsid w:val="000A19AE"/>
    <w:rsid w:val="000A2285"/>
    <w:rsid w:val="000A4FB3"/>
    <w:rsid w:val="000A5B96"/>
    <w:rsid w:val="000B0D97"/>
    <w:rsid w:val="000B7ED7"/>
    <w:rsid w:val="000C2AE0"/>
    <w:rsid w:val="000C40DC"/>
    <w:rsid w:val="000C434F"/>
    <w:rsid w:val="000C5974"/>
    <w:rsid w:val="000D62D1"/>
    <w:rsid w:val="000D6A6A"/>
    <w:rsid w:val="000E2092"/>
    <w:rsid w:val="000E3313"/>
    <w:rsid w:val="000E439F"/>
    <w:rsid w:val="000E4A95"/>
    <w:rsid w:val="000F12A6"/>
    <w:rsid w:val="000F2783"/>
    <w:rsid w:val="000F4E2B"/>
    <w:rsid w:val="000F5032"/>
    <w:rsid w:val="000F5E8A"/>
    <w:rsid w:val="001002A9"/>
    <w:rsid w:val="00105AD6"/>
    <w:rsid w:val="00112B62"/>
    <w:rsid w:val="00116516"/>
    <w:rsid w:val="00116D20"/>
    <w:rsid w:val="0011780F"/>
    <w:rsid w:val="00131982"/>
    <w:rsid w:val="001352E4"/>
    <w:rsid w:val="00135D8E"/>
    <w:rsid w:val="001361C9"/>
    <w:rsid w:val="00137F8F"/>
    <w:rsid w:val="00142DE2"/>
    <w:rsid w:val="00144C1E"/>
    <w:rsid w:val="00145D48"/>
    <w:rsid w:val="00145DC5"/>
    <w:rsid w:val="00146D42"/>
    <w:rsid w:val="001571CA"/>
    <w:rsid w:val="001615B0"/>
    <w:rsid w:val="00165952"/>
    <w:rsid w:val="001717D2"/>
    <w:rsid w:val="001768D5"/>
    <w:rsid w:val="00176A8D"/>
    <w:rsid w:val="00176AE6"/>
    <w:rsid w:val="00187D66"/>
    <w:rsid w:val="00190C30"/>
    <w:rsid w:val="0019123C"/>
    <w:rsid w:val="0019371A"/>
    <w:rsid w:val="001A36E9"/>
    <w:rsid w:val="001A53DD"/>
    <w:rsid w:val="001A6C7B"/>
    <w:rsid w:val="001A7F40"/>
    <w:rsid w:val="001B0C4D"/>
    <w:rsid w:val="001B0EB8"/>
    <w:rsid w:val="001B1AC3"/>
    <w:rsid w:val="001B20EC"/>
    <w:rsid w:val="001B2310"/>
    <w:rsid w:val="001B6407"/>
    <w:rsid w:val="001C199B"/>
    <w:rsid w:val="001C1B53"/>
    <w:rsid w:val="001C1CB5"/>
    <w:rsid w:val="001C38FE"/>
    <w:rsid w:val="001C46B5"/>
    <w:rsid w:val="001C5F2C"/>
    <w:rsid w:val="001C649F"/>
    <w:rsid w:val="001D3DBD"/>
    <w:rsid w:val="001D4A1E"/>
    <w:rsid w:val="001D4CE9"/>
    <w:rsid w:val="001D55B5"/>
    <w:rsid w:val="001D7335"/>
    <w:rsid w:val="001E100D"/>
    <w:rsid w:val="001E1B0E"/>
    <w:rsid w:val="001E6579"/>
    <w:rsid w:val="001E7866"/>
    <w:rsid w:val="001E7DB3"/>
    <w:rsid w:val="001F04C1"/>
    <w:rsid w:val="001F2788"/>
    <w:rsid w:val="001F67CC"/>
    <w:rsid w:val="002001AD"/>
    <w:rsid w:val="00200A70"/>
    <w:rsid w:val="00203E30"/>
    <w:rsid w:val="00204288"/>
    <w:rsid w:val="00205BF5"/>
    <w:rsid w:val="0020603B"/>
    <w:rsid w:val="0021171B"/>
    <w:rsid w:val="00216077"/>
    <w:rsid w:val="00217F91"/>
    <w:rsid w:val="00221D46"/>
    <w:rsid w:val="0022436A"/>
    <w:rsid w:val="0022489D"/>
    <w:rsid w:val="002259F6"/>
    <w:rsid w:val="00226766"/>
    <w:rsid w:val="00226CA4"/>
    <w:rsid w:val="00227634"/>
    <w:rsid w:val="002345BE"/>
    <w:rsid w:val="00235971"/>
    <w:rsid w:val="0023642F"/>
    <w:rsid w:val="0024400E"/>
    <w:rsid w:val="002462D3"/>
    <w:rsid w:val="00246D32"/>
    <w:rsid w:val="002552B7"/>
    <w:rsid w:val="00256794"/>
    <w:rsid w:val="00263054"/>
    <w:rsid w:val="00273538"/>
    <w:rsid w:val="002765C5"/>
    <w:rsid w:val="002800BC"/>
    <w:rsid w:val="0028535A"/>
    <w:rsid w:val="00285D9D"/>
    <w:rsid w:val="0028748A"/>
    <w:rsid w:val="0029198F"/>
    <w:rsid w:val="002938BB"/>
    <w:rsid w:val="0029563D"/>
    <w:rsid w:val="002A074D"/>
    <w:rsid w:val="002A3775"/>
    <w:rsid w:val="002A3790"/>
    <w:rsid w:val="002A4E0D"/>
    <w:rsid w:val="002A5E4A"/>
    <w:rsid w:val="002A62A8"/>
    <w:rsid w:val="002A744D"/>
    <w:rsid w:val="002A766F"/>
    <w:rsid w:val="002B0F04"/>
    <w:rsid w:val="002B348A"/>
    <w:rsid w:val="002B553F"/>
    <w:rsid w:val="002B7200"/>
    <w:rsid w:val="002C4950"/>
    <w:rsid w:val="002C4FA8"/>
    <w:rsid w:val="002C5D82"/>
    <w:rsid w:val="002D5275"/>
    <w:rsid w:val="002E42DE"/>
    <w:rsid w:val="002E567F"/>
    <w:rsid w:val="002E67C6"/>
    <w:rsid w:val="002F31B2"/>
    <w:rsid w:val="002F324D"/>
    <w:rsid w:val="002F7C73"/>
    <w:rsid w:val="00302D83"/>
    <w:rsid w:val="003073E2"/>
    <w:rsid w:val="00314725"/>
    <w:rsid w:val="00315B08"/>
    <w:rsid w:val="003225CA"/>
    <w:rsid w:val="00322A51"/>
    <w:rsid w:val="00323EDF"/>
    <w:rsid w:val="0032486F"/>
    <w:rsid w:val="003270DD"/>
    <w:rsid w:val="00333CAF"/>
    <w:rsid w:val="0033739C"/>
    <w:rsid w:val="00340FCB"/>
    <w:rsid w:val="00343011"/>
    <w:rsid w:val="0034373D"/>
    <w:rsid w:val="00344F22"/>
    <w:rsid w:val="003454DB"/>
    <w:rsid w:val="003475BA"/>
    <w:rsid w:val="00353E87"/>
    <w:rsid w:val="00355519"/>
    <w:rsid w:val="00356DFD"/>
    <w:rsid w:val="00361CBD"/>
    <w:rsid w:val="0036740E"/>
    <w:rsid w:val="00367777"/>
    <w:rsid w:val="00370626"/>
    <w:rsid w:val="00372358"/>
    <w:rsid w:val="00373D4C"/>
    <w:rsid w:val="00374E21"/>
    <w:rsid w:val="00377020"/>
    <w:rsid w:val="00391221"/>
    <w:rsid w:val="003933B5"/>
    <w:rsid w:val="0039455E"/>
    <w:rsid w:val="00395881"/>
    <w:rsid w:val="003A15B2"/>
    <w:rsid w:val="003A5F1B"/>
    <w:rsid w:val="003C13E2"/>
    <w:rsid w:val="003C46BC"/>
    <w:rsid w:val="003C5F1E"/>
    <w:rsid w:val="003C69CD"/>
    <w:rsid w:val="003D2B75"/>
    <w:rsid w:val="003D7B6F"/>
    <w:rsid w:val="003E1E8C"/>
    <w:rsid w:val="003E2833"/>
    <w:rsid w:val="003E616C"/>
    <w:rsid w:val="003F0D91"/>
    <w:rsid w:val="00405FB4"/>
    <w:rsid w:val="00410D45"/>
    <w:rsid w:val="00412F8E"/>
    <w:rsid w:val="0041332E"/>
    <w:rsid w:val="0041576A"/>
    <w:rsid w:val="00416D59"/>
    <w:rsid w:val="004179CF"/>
    <w:rsid w:val="00420F9B"/>
    <w:rsid w:val="00422878"/>
    <w:rsid w:val="00423C05"/>
    <w:rsid w:val="004249B3"/>
    <w:rsid w:val="004274F4"/>
    <w:rsid w:val="0043121C"/>
    <w:rsid w:val="004410C0"/>
    <w:rsid w:val="004418EA"/>
    <w:rsid w:val="00446BBC"/>
    <w:rsid w:val="004500B2"/>
    <w:rsid w:val="00453AE6"/>
    <w:rsid w:val="004567E8"/>
    <w:rsid w:val="00456F7A"/>
    <w:rsid w:val="00460972"/>
    <w:rsid w:val="004613F4"/>
    <w:rsid w:val="004629C4"/>
    <w:rsid w:val="00470D7C"/>
    <w:rsid w:val="00473B9B"/>
    <w:rsid w:val="00477BC6"/>
    <w:rsid w:val="00480233"/>
    <w:rsid w:val="00483682"/>
    <w:rsid w:val="004850CE"/>
    <w:rsid w:val="00485CF6"/>
    <w:rsid w:val="00492758"/>
    <w:rsid w:val="00493930"/>
    <w:rsid w:val="00496B8A"/>
    <w:rsid w:val="00497C76"/>
    <w:rsid w:val="004A0098"/>
    <w:rsid w:val="004A031A"/>
    <w:rsid w:val="004A1405"/>
    <w:rsid w:val="004A7D30"/>
    <w:rsid w:val="004B11B4"/>
    <w:rsid w:val="004B2B5C"/>
    <w:rsid w:val="004B7ABB"/>
    <w:rsid w:val="004C765B"/>
    <w:rsid w:val="004D01F5"/>
    <w:rsid w:val="004D7C88"/>
    <w:rsid w:val="004E011F"/>
    <w:rsid w:val="004E368A"/>
    <w:rsid w:val="004E40FD"/>
    <w:rsid w:val="004E460F"/>
    <w:rsid w:val="004E544C"/>
    <w:rsid w:val="004E5D6B"/>
    <w:rsid w:val="004F0B2E"/>
    <w:rsid w:val="004F2A20"/>
    <w:rsid w:val="004F2FCD"/>
    <w:rsid w:val="004F6D36"/>
    <w:rsid w:val="00504640"/>
    <w:rsid w:val="00504709"/>
    <w:rsid w:val="00505FA0"/>
    <w:rsid w:val="00507B87"/>
    <w:rsid w:val="005145DD"/>
    <w:rsid w:val="00522A01"/>
    <w:rsid w:val="00526069"/>
    <w:rsid w:val="005264C0"/>
    <w:rsid w:val="00535DE3"/>
    <w:rsid w:val="00536BCF"/>
    <w:rsid w:val="00537DC8"/>
    <w:rsid w:val="00540F98"/>
    <w:rsid w:val="00542F5F"/>
    <w:rsid w:val="005441DA"/>
    <w:rsid w:val="00547941"/>
    <w:rsid w:val="005479F1"/>
    <w:rsid w:val="0055296E"/>
    <w:rsid w:val="00552D6F"/>
    <w:rsid w:val="00556C0B"/>
    <w:rsid w:val="00557072"/>
    <w:rsid w:val="005571C5"/>
    <w:rsid w:val="005611EE"/>
    <w:rsid w:val="00565886"/>
    <w:rsid w:val="0056734A"/>
    <w:rsid w:val="005703BC"/>
    <w:rsid w:val="005744FF"/>
    <w:rsid w:val="00575490"/>
    <w:rsid w:val="00575D6C"/>
    <w:rsid w:val="00580809"/>
    <w:rsid w:val="00580D66"/>
    <w:rsid w:val="00582CAD"/>
    <w:rsid w:val="00584809"/>
    <w:rsid w:val="00590AF0"/>
    <w:rsid w:val="00590E56"/>
    <w:rsid w:val="0059105A"/>
    <w:rsid w:val="00591F8C"/>
    <w:rsid w:val="0059278F"/>
    <w:rsid w:val="00595AB8"/>
    <w:rsid w:val="005A587A"/>
    <w:rsid w:val="005A74D6"/>
    <w:rsid w:val="005B070E"/>
    <w:rsid w:val="005B107A"/>
    <w:rsid w:val="005C133C"/>
    <w:rsid w:val="005C1EA7"/>
    <w:rsid w:val="005C1F18"/>
    <w:rsid w:val="005C6476"/>
    <w:rsid w:val="005D30E0"/>
    <w:rsid w:val="005D4B9A"/>
    <w:rsid w:val="005D4EC1"/>
    <w:rsid w:val="005D6A47"/>
    <w:rsid w:val="005E2FD8"/>
    <w:rsid w:val="005E407B"/>
    <w:rsid w:val="005F1404"/>
    <w:rsid w:val="00601D7F"/>
    <w:rsid w:val="00602D0E"/>
    <w:rsid w:val="0060382E"/>
    <w:rsid w:val="00603AD9"/>
    <w:rsid w:val="0062023A"/>
    <w:rsid w:val="0063644F"/>
    <w:rsid w:val="00640FF0"/>
    <w:rsid w:val="00642A9F"/>
    <w:rsid w:val="00644052"/>
    <w:rsid w:val="006506E1"/>
    <w:rsid w:val="00650AB9"/>
    <w:rsid w:val="00650D3B"/>
    <w:rsid w:val="00655DB3"/>
    <w:rsid w:val="00660C41"/>
    <w:rsid w:val="0066120D"/>
    <w:rsid w:val="006629B0"/>
    <w:rsid w:val="00663190"/>
    <w:rsid w:val="0067282C"/>
    <w:rsid w:val="006744B8"/>
    <w:rsid w:val="0067597D"/>
    <w:rsid w:val="0068005D"/>
    <w:rsid w:val="00687960"/>
    <w:rsid w:val="00690A01"/>
    <w:rsid w:val="006928ED"/>
    <w:rsid w:val="00697D63"/>
    <w:rsid w:val="006A03CA"/>
    <w:rsid w:val="006A2CEC"/>
    <w:rsid w:val="006A3772"/>
    <w:rsid w:val="006A5C2D"/>
    <w:rsid w:val="006A683F"/>
    <w:rsid w:val="006B1016"/>
    <w:rsid w:val="006B1CD6"/>
    <w:rsid w:val="006B48B0"/>
    <w:rsid w:val="006B53CE"/>
    <w:rsid w:val="006B6D40"/>
    <w:rsid w:val="006C17C8"/>
    <w:rsid w:val="006C1EF1"/>
    <w:rsid w:val="006C28C0"/>
    <w:rsid w:val="006C47D8"/>
    <w:rsid w:val="006D23EB"/>
    <w:rsid w:val="006D6A0B"/>
    <w:rsid w:val="006E4934"/>
    <w:rsid w:val="006E4BE8"/>
    <w:rsid w:val="006F1050"/>
    <w:rsid w:val="006F3D69"/>
    <w:rsid w:val="00700C9B"/>
    <w:rsid w:val="007049F8"/>
    <w:rsid w:val="00712617"/>
    <w:rsid w:val="00715602"/>
    <w:rsid w:val="00715F19"/>
    <w:rsid w:val="00720410"/>
    <w:rsid w:val="00725811"/>
    <w:rsid w:val="00726896"/>
    <w:rsid w:val="00730E27"/>
    <w:rsid w:val="00735038"/>
    <w:rsid w:val="00741DC4"/>
    <w:rsid w:val="0074558F"/>
    <w:rsid w:val="0075285E"/>
    <w:rsid w:val="00752B2F"/>
    <w:rsid w:val="00755108"/>
    <w:rsid w:val="00755743"/>
    <w:rsid w:val="00755C7A"/>
    <w:rsid w:val="00757937"/>
    <w:rsid w:val="00770034"/>
    <w:rsid w:val="0077174C"/>
    <w:rsid w:val="0077191E"/>
    <w:rsid w:val="00771CF9"/>
    <w:rsid w:val="0077290F"/>
    <w:rsid w:val="00780F6F"/>
    <w:rsid w:val="00781CC0"/>
    <w:rsid w:val="00785970"/>
    <w:rsid w:val="007909FA"/>
    <w:rsid w:val="0079336D"/>
    <w:rsid w:val="00794185"/>
    <w:rsid w:val="00795566"/>
    <w:rsid w:val="00795764"/>
    <w:rsid w:val="007A06A6"/>
    <w:rsid w:val="007A3809"/>
    <w:rsid w:val="007A63A6"/>
    <w:rsid w:val="007A66B3"/>
    <w:rsid w:val="007A7CB0"/>
    <w:rsid w:val="007B1117"/>
    <w:rsid w:val="007B3AD9"/>
    <w:rsid w:val="007B4E45"/>
    <w:rsid w:val="007B5A6A"/>
    <w:rsid w:val="007D07DF"/>
    <w:rsid w:val="007D0A05"/>
    <w:rsid w:val="007D1171"/>
    <w:rsid w:val="007D1ABE"/>
    <w:rsid w:val="007D755B"/>
    <w:rsid w:val="007D7E70"/>
    <w:rsid w:val="007E7258"/>
    <w:rsid w:val="007F4E0E"/>
    <w:rsid w:val="007F50C4"/>
    <w:rsid w:val="007F61D8"/>
    <w:rsid w:val="007F680E"/>
    <w:rsid w:val="007F6B75"/>
    <w:rsid w:val="00807913"/>
    <w:rsid w:val="00811C3C"/>
    <w:rsid w:val="00815E3A"/>
    <w:rsid w:val="00816A33"/>
    <w:rsid w:val="00817A83"/>
    <w:rsid w:val="00833D0B"/>
    <w:rsid w:val="008354D6"/>
    <w:rsid w:val="00837600"/>
    <w:rsid w:val="00844F01"/>
    <w:rsid w:val="00846B6A"/>
    <w:rsid w:val="0085180B"/>
    <w:rsid w:val="0085263E"/>
    <w:rsid w:val="00855900"/>
    <w:rsid w:val="008567B9"/>
    <w:rsid w:val="008610D5"/>
    <w:rsid w:val="00861CFA"/>
    <w:rsid w:val="00863815"/>
    <w:rsid w:val="00872E0F"/>
    <w:rsid w:val="008738D8"/>
    <w:rsid w:val="00873EE4"/>
    <w:rsid w:val="00874B78"/>
    <w:rsid w:val="00876875"/>
    <w:rsid w:val="0088176B"/>
    <w:rsid w:val="008822F3"/>
    <w:rsid w:val="00882A63"/>
    <w:rsid w:val="008840BA"/>
    <w:rsid w:val="008855EF"/>
    <w:rsid w:val="008904E8"/>
    <w:rsid w:val="008A11E2"/>
    <w:rsid w:val="008A3684"/>
    <w:rsid w:val="008B29C7"/>
    <w:rsid w:val="008B3951"/>
    <w:rsid w:val="008B4292"/>
    <w:rsid w:val="008B4818"/>
    <w:rsid w:val="008B54AA"/>
    <w:rsid w:val="008B5AE9"/>
    <w:rsid w:val="008D460C"/>
    <w:rsid w:val="008E35AD"/>
    <w:rsid w:val="008F6919"/>
    <w:rsid w:val="00904AFE"/>
    <w:rsid w:val="00911F70"/>
    <w:rsid w:val="00912844"/>
    <w:rsid w:val="00916558"/>
    <w:rsid w:val="00920066"/>
    <w:rsid w:val="00922E5A"/>
    <w:rsid w:val="00925A2E"/>
    <w:rsid w:val="00930FE4"/>
    <w:rsid w:val="00931487"/>
    <w:rsid w:val="00931B13"/>
    <w:rsid w:val="00931D22"/>
    <w:rsid w:val="00933610"/>
    <w:rsid w:val="009340CF"/>
    <w:rsid w:val="00936EA1"/>
    <w:rsid w:val="00940CE5"/>
    <w:rsid w:val="00943204"/>
    <w:rsid w:val="0095269B"/>
    <w:rsid w:val="00954FF6"/>
    <w:rsid w:val="009558D2"/>
    <w:rsid w:val="00955BAF"/>
    <w:rsid w:val="00960E9B"/>
    <w:rsid w:val="00963896"/>
    <w:rsid w:val="00964CB4"/>
    <w:rsid w:val="0096543B"/>
    <w:rsid w:val="00966E0B"/>
    <w:rsid w:val="00972244"/>
    <w:rsid w:val="00973CC7"/>
    <w:rsid w:val="00974C86"/>
    <w:rsid w:val="00977997"/>
    <w:rsid w:val="00977DC2"/>
    <w:rsid w:val="00982AE1"/>
    <w:rsid w:val="009922BF"/>
    <w:rsid w:val="009A00ED"/>
    <w:rsid w:val="009A1751"/>
    <w:rsid w:val="009B34DE"/>
    <w:rsid w:val="009B4D32"/>
    <w:rsid w:val="009B5330"/>
    <w:rsid w:val="009B6CAD"/>
    <w:rsid w:val="009B6D37"/>
    <w:rsid w:val="009C1B70"/>
    <w:rsid w:val="009C20DE"/>
    <w:rsid w:val="009C27F6"/>
    <w:rsid w:val="009C4CE8"/>
    <w:rsid w:val="009C552D"/>
    <w:rsid w:val="009D5BAD"/>
    <w:rsid w:val="009D6987"/>
    <w:rsid w:val="009E0DA3"/>
    <w:rsid w:val="009E15F4"/>
    <w:rsid w:val="009E660D"/>
    <w:rsid w:val="009F3C51"/>
    <w:rsid w:val="009F514B"/>
    <w:rsid w:val="009F608B"/>
    <w:rsid w:val="009F64CA"/>
    <w:rsid w:val="00A00278"/>
    <w:rsid w:val="00A0202D"/>
    <w:rsid w:val="00A02DB3"/>
    <w:rsid w:val="00A0353A"/>
    <w:rsid w:val="00A03565"/>
    <w:rsid w:val="00A06ACB"/>
    <w:rsid w:val="00A0740F"/>
    <w:rsid w:val="00A07C51"/>
    <w:rsid w:val="00A1516E"/>
    <w:rsid w:val="00A17780"/>
    <w:rsid w:val="00A250B6"/>
    <w:rsid w:val="00A264F5"/>
    <w:rsid w:val="00A30BBF"/>
    <w:rsid w:val="00A3265E"/>
    <w:rsid w:val="00A3661D"/>
    <w:rsid w:val="00A42B25"/>
    <w:rsid w:val="00A47B0A"/>
    <w:rsid w:val="00A60C59"/>
    <w:rsid w:val="00A62AD0"/>
    <w:rsid w:val="00A70BA8"/>
    <w:rsid w:val="00A713B9"/>
    <w:rsid w:val="00A72D4F"/>
    <w:rsid w:val="00A7498F"/>
    <w:rsid w:val="00A753C8"/>
    <w:rsid w:val="00A83A3B"/>
    <w:rsid w:val="00A844F9"/>
    <w:rsid w:val="00A85655"/>
    <w:rsid w:val="00A86544"/>
    <w:rsid w:val="00A908C1"/>
    <w:rsid w:val="00A90AED"/>
    <w:rsid w:val="00A9602F"/>
    <w:rsid w:val="00AA2BAB"/>
    <w:rsid w:val="00AB385F"/>
    <w:rsid w:val="00AB475C"/>
    <w:rsid w:val="00AB5EAA"/>
    <w:rsid w:val="00AC317E"/>
    <w:rsid w:val="00AC5EE7"/>
    <w:rsid w:val="00AC742C"/>
    <w:rsid w:val="00AD1AC3"/>
    <w:rsid w:val="00AD642D"/>
    <w:rsid w:val="00AE26D8"/>
    <w:rsid w:val="00AE2C57"/>
    <w:rsid w:val="00AE5839"/>
    <w:rsid w:val="00AF6F84"/>
    <w:rsid w:val="00AF70A7"/>
    <w:rsid w:val="00AF7DC8"/>
    <w:rsid w:val="00B10F1D"/>
    <w:rsid w:val="00B156F8"/>
    <w:rsid w:val="00B20ECF"/>
    <w:rsid w:val="00B22350"/>
    <w:rsid w:val="00B22A7B"/>
    <w:rsid w:val="00B24157"/>
    <w:rsid w:val="00B27234"/>
    <w:rsid w:val="00B366A3"/>
    <w:rsid w:val="00B43497"/>
    <w:rsid w:val="00B47643"/>
    <w:rsid w:val="00B47837"/>
    <w:rsid w:val="00B517F1"/>
    <w:rsid w:val="00B51B16"/>
    <w:rsid w:val="00B52AB0"/>
    <w:rsid w:val="00B52DE5"/>
    <w:rsid w:val="00B56BA7"/>
    <w:rsid w:val="00B6160F"/>
    <w:rsid w:val="00B63413"/>
    <w:rsid w:val="00B66608"/>
    <w:rsid w:val="00B72544"/>
    <w:rsid w:val="00B7572D"/>
    <w:rsid w:val="00B77BA1"/>
    <w:rsid w:val="00B812C3"/>
    <w:rsid w:val="00B83DFA"/>
    <w:rsid w:val="00B8454F"/>
    <w:rsid w:val="00B87275"/>
    <w:rsid w:val="00B91420"/>
    <w:rsid w:val="00B91A64"/>
    <w:rsid w:val="00B93184"/>
    <w:rsid w:val="00B959B6"/>
    <w:rsid w:val="00B95D4E"/>
    <w:rsid w:val="00B968B6"/>
    <w:rsid w:val="00B9758A"/>
    <w:rsid w:val="00B9758F"/>
    <w:rsid w:val="00BA25BD"/>
    <w:rsid w:val="00BB008B"/>
    <w:rsid w:val="00BB48D3"/>
    <w:rsid w:val="00BB646A"/>
    <w:rsid w:val="00BC0672"/>
    <w:rsid w:val="00BC1B1F"/>
    <w:rsid w:val="00BC4096"/>
    <w:rsid w:val="00BC5AB8"/>
    <w:rsid w:val="00BC7971"/>
    <w:rsid w:val="00BD15E7"/>
    <w:rsid w:val="00BD2F7B"/>
    <w:rsid w:val="00BE092A"/>
    <w:rsid w:val="00BE0CAA"/>
    <w:rsid w:val="00BE1900"/>
    <w:rsid w:val="00BE5737"/>
    <w:rsid w:val="00BF1317"/>
    <w:rsid w:val="00BF5678"/>
    <w:rsid w:val="00BF5F85"/>
    <w:rsid w:val="00BF6B46"/>
    <w:rsid w:val="00BF6F3B"/>
    <w:rsid w:val="00C03D52"/>
    <w:rsid w:val="00C048E5"/>
    <w:rsid w:val="00C0509D"/>
    <w:rsid w:val="00C072F7"/>
    <w:rsid w:val="00C109EC"/>
    <w:rsid w:val="00C1350B"/>
    <w:rsid w:val="00C13E99"/>
    <w:rsid w:val="00C161E0"/>
    <w:rsid w:val="00C266F8"/>
    <w:rsid w:val="00C276FB"/>
    <w:rsid w:val="00C31A24"/>
    <w:rsid w:val="00C3217E"/>
    <w:rsid w:val="00C341C5"/>
    <w:rsid w:val="00C34381"/>
    <w:rsid w:val="00C3721E"/>
    <w:rsid w:val="00C543F8"/>
    <w:rsid w:val="00C56069"/>
    <w:rsid w:val="00C638F0"/>
    <w:rsid w:val="00C63C9F"/>
    <w:rsid w:val="00C74A26"/>
    <w:rsid w:val="00C758A4"/>
    <w:rsid w:val="00C77570"/>
    <w:rsid w:val="00C8101D"/>
    <w:rsid w:val="00C814A9"/>
    <w:rsid w:val="00C85492"/>
    <w:rsid w:val="00C90C7E"/>
    <w:rsid w:val="00C92F99"/>
    <w:rsid w:val="00C95FF8"/>
    <w:rsid w:val="00CA2431"/>
    <w:rsid w:val="00CA35A2"/>
    <w:rsid w:val="00CA38B8"/>
    <w:rsid w:val="00CA411A"/>
    <w:rsid w:val="00CA41A7"/>
    <w:rsid w:val="00CA66E6"/>
    <w:rsid w:val="00CA692A"/>
    <w:rsid w:val="00CA70A1"/>
    <w:rsid w:val="00CB0D6F"/>
    <w:rsid w:val="00CB3D03"/>
    <w:rsid w:val="00CB7FAC"/>
    <w:rsid w:val="00CC3189"/>
    <w:rsid w:val="00CC4665"/>
    <w:rsid w:val="00CC517E"/>
    <w:rsid w:val="00CC624D"/>
    <w:rsid w:val="00CD61D1"/>
    <w:rsid w:val="00CE3D83"/>
    <w:rsid w:val="00CE70E2"/>
    <w:rsid w:val="00CF2202"/>
    <w:rsid w:val="00CF3362"/>
    <w:rsid w:val="00CF653D"/>
    <w:rsid w:val="00D003A3"/>
    <w:rsid w:val="00D00597"/>
    <w:rsid w:val="00D03912"/>
    <w:rsid w:val="00D05913"/>
    <w:rsid w:val="00D16906"/>
    <w:rsid w:val="00D23677"/>
    <w:rsid w:val="00D23740"/>
    <w:rsid w:val="00D309F9"/>
    <w:rsid w:val="00D31664"/>
    <w:rsid w:val="00D334FB"/>
    <w:rsid w:val="00D33A00"/>
    <w:rsid w:val="00D35032"/>
    <w:rsid w:val="00D36F96"/>
    <w:rsid w:val="00D4021B"/>
    <w:rsid w:val="00D408B5"/>
    <w:rsid w:val="00D4323E"/>
    <w:rsid w:val="00D45478"/>
    <w:rsid w:val="00D45B6D"/>
    <w:rsid w:val="00D46C01"/>
    <w:rsid w:val="00D53764"/>
    <w:rsid w:val="00D57C10"/>
    <w:rsid w:val="00D60D8E"/>
    <w:rsid w:val="00D64410"/>
    <w:rsid w:val="00D7563C"/>
    <w:rsid w:val="00D81040"/>
    <w:rsid w:val="00D82F44"/>
    <w:rsid w:val="00D8619B"/>
    <w:rsid w:val="00D87105"/>
    <w:rsid w:val="00D90EDE"/>
    <w:rsid w:val="00D9118A"/>
    <w:rsid w:val="00D92AE4"/>
    <w:rsid w:val="00D93879"/>
    <w:rsid w:val="00D95C8F"/>
    <w:rsid w:val="00D97262"/>
    <w:rsid w:val="00DA0684"/>
    <w:rsid w:val="00DA0C87"/>
    <w:rsid w:val="00DA472F"/>
    <w:rsid w:val="00DA614B"/>
    <w:rsid w:val="00DA62D3"/>
    <w:rsid w:val="00DB382A"/>
    <w:rsid w:val="00DB54E3"/>
    <w:rsid w:val="00DC00A6"/>
    <w:rsid w:val="00DC118D"/>
    <w:rsid w:val="00DC225D"/>
    <w:rsid w:val="00DC2B54"/>
    <w:rsid w:val="00DC59FE"/>
    <w:rsid w:val="00DD619B"/>
    <w:rsid w:val="00DD6DFF"/>
    <w:rsid w:val="00DD78F4"/>
    <w:rsid w:val="00DE091A"/>
    <w:rsid w:val="00DE0FD5"/>
    <w:rsid w:val="00DE27A5"/>
    <w:rsid w:val="00DE3A3C"/>
    <w:rsid w:val="00DE463D"/>
    <w:rsid w:val="00DE58E5"/>
    <w:rsid w:val="00DE59C5"/>
    <w:rsid w:val="00DF41CA"/>
    <w:rsid w:val="00DF5282"/>
    <w:rsid w:val="00E0446E"/>
    <w:rsid w:val="00E05197"/>
    <w:rsid w:val="00E05779"/>
    <w:rsid w:val="00E05E45"/>
    <w:rsid w:val="00E10732"/>
    <w:rsid w:val="00E2324C"/>
    <w:rsid w:val="00E27195"/>
    <w:rsid w:val="00E3304A"/>
    <w:rsid w:val="00E34C48"/>
    <w:rsid w:val="00E3633B"/>
    <w:rsid w:val="00E405DA"/>
    <w:rsid w:val="00E411F4"/>
    <w:rsid w:val="00E41C6C"/>
    <w:rsid w:val="00E41EE0"/>
    <w:rsid w:val="00E42D22"/>
    <w:rsid w:val="00E5274B"/>
    <w:rsid w:val="00E7164C"/>
    <w:rsid w:val="00E742C6"/>
    <w:rsid w:val="00E76CAE"/>
    <w:rsid w:val="00E82340"/>
    <w:rsid w:val="00E8326B"/>
    <w:rsid w:val="00E8402C"/>
    <w:rsid w:val="00E85ADE"/>
    <w:rsid w:val="00E90C23"/>
    <w:rsid w:val="00E913A6"/>
    <w:rsid w:val="00E91860"/>
    <w:rsid w:val="00EA7BDA"/>
    <w:rsid w:val="00EB4FA9"/>
    <w:rsid w:val="00EB6CD8"/>
    <w:rsid w:val="00EB7879"/>
    <w:rsid w:val="00EC3AEA"/>
    <w:rsid w:val="00ED3B20"/>
    <w:rsid w:val="00ED52A6"/>
    <w:rsid w:val="00EE1419"/>
    <w:rsid w:val="00EF0305"/>
    <w:rsid w:val="00EF723D"/>
    <w:rsid w:val="00F01859"/>
    <w:rsid w:val="00F034B7"/>
    <w:rsid w:val="00F0398A"/>
    <w:rsid w:val="00F059AA"/>
    <w:rsid w:val="00F05D3E"/>
    <w:rsid w:val="00F06480"/>
    <w:rsid w:val="00F15019"/>
    <w:rsid w:val="00F169A3"/>
    <w:rsid w:val="00F258D0"/>
    <w:rsid w:val="00F26D50"/>
    <w:rsid w:val="00F3090C"/>
    <w:rsid w:val="00F30C92"/>
    <w:rsid w:val="00F31B34"/>
    <w:rsid w:val="00F3763F"/>
    <w:rsid w:val="00F37B64"/>
    <w:rsid w:val="00F409C3"/>
    <w:rsid w:val="00F532DA"/>
    <w:rsid w:val="00F54197"/>
    <w:rsid w:val="00F55964"/>
    <w:rsid w:val="00F56478"/>
    <w:rsid w:val="00F61F7C"/>
    <w:rsid w:val="00F63070"/>
    <w:rsid w:val="00F6320C"/>
    <w:rsid w:val="00F664E0"/>
    <w:rsid w:val="00F66584"/>
    <w:rsid w:val="00F67596"/>
    <w:rsid w:val="00F70A96"/>
    <w:rsid w:val="00F72B3A"/>
    <w:rsid w:val="00F742D0"/>
    <w:rsid w:val="00F74E10"/>
    <w:rsid w:val="00F76444"/>
    <w:rsid w:val="00F838FD"/>
    <w:rsid w:val="00F83F91"/>
    <w:rsid w:val="00F842AC"/>
    <w:rsid w:val="00F91370"/>
    <w:rsid w:val="00F916F7"/>
    <w:rsid w:val="00F94C1B"/>
    <w:rsid w:val="00F95C99"/>
    <w:rsid w:val="00FA0015"/>
    <w:rsid w:val="00FA1035"/>
    <w:rsid w:val="00FA27FB"/>
    <w:rsid w:val="00FA3E64"/>
    <w:rsid w:val="00FB2DA1"/>
    <w:rsid w:val="00FB5364"/>
    <w:rsid w:val="00FB7F02"/>
    <w:rsid w:val="00FC056C"/>
    <w:rsid w:val="00FC32F9"/>
    <w:rsid w:val="00FC583C"/>
    <w:rsid w:val="00FD100A"/>
    <w:rsid w:val="00FD1FBC"/>
    <w:rsid w:val="00FD72E4"/>
    <w:rsid w:val="00FD79FA"/>
    <w:rsid w:val="00FE2931"/>
    <w:rsid w:val="00FE38CC"/>
    <w:rsid w:val="00FE7258"/>
    <w:rsid w:val="00FF2355"/>
    <w:rsid w:val="00FF27A6"/>
    <w:rsid w:val="00FF6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1D5D71-7FB2-4BC4-B4E7-39FC30B3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55C7A"/>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04640"/>
    <w:tblPr>
      <w:tblInd w:w="0" w:type="dxa"/>
      <w:tblCellMar>
        <w:top w:w="0" w:type="dxa"/>
        <w:left w:w="0" w:type="dxa"/>
        <w:bottom w:w="0" w:type="dxa"/>
        <w:right w:w="0" w:type="dxa"/>
      </w:tblCellMar>
    </w:tblPr>
  </w:style>
  <w:style w:type="paragraph" w:customStyle="1" w:styleId="Texto1">
    <w:name w:val="Texto 1"/>
    <w:basedOn w:val="Ttulo2"/>
    <w:uiPriority w:val="1"/>
    <w:qFormat/>
    <w:rsid w:val="00BC7971"/>
    <w:pPr>
      <w:numPr>
        <w:ilvl w:val="1"/>
      </w:numPr>
      <w:spacing w:before="240" w:after="120"/>
      <w:ind w:left="0" w:firstLine="993"/>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semiHidden/>
    <w:unhideWhenUsed/>
    <w:rsid w:val="0055296E"/>
    <w:pPr>
      <w:ind w:left="566" w:hanging="283"/>
      <w:contextualSpacing/>
    </w:pPr>
  </w:style>
  <w:style w:type="paragraph" w:customStyle="1" w:styleId="Livro">
    <w:name w:val="Livro"/>
    <w:basedOn w:val="Normal"/>
    <w:link w:val="LivroChar"/>
    <w:qFormat/>
    <w:rsid w:val="00145D48"/>
    <w:pPr>
      <w:widowControl/>
      <w:autoSpaceDE/>
      <w:autoSpaceDN/>
      <w:spacing w:before="120" w:after="120"/>
      <w:jc w:val="center"/>
      <w:outlineLvl w:val="0"/>
    </w:pPr>
    <w:rPr>
      <w:rFonts w:ascii="Arial" w:eastAsia="Times New Roman" w:hAnsi="Arial" w:cs="Arial"/>
      <w:b/>
      <w:caps/>
      <w:sz w:val="24"/>
      <w:szCs w:val="24"/>
      <w:lang w:val="pt-BR" w:eastAsia="pt-BR" w:bidi="ar-SA"/>
    </w:rPr>
  </w:style>
  <w:style w:type="character" w:customStyle="1" w:styleId="LivroChar">
    <w:name w:val="Livro Char"/>
    <w:basedOn w:val="Fontepargpadro"/>
    <w:link w:val="Livro"/>
    <w:rsid w:val="00145D48"/>
    <w:rPr>
      <w:rFonts w:ascii="Arial" w:eastAsia="Times New Roman" w:hAnsi="Arial" w:cs="Arial"/>
      <w:b/>
      <w:caps/>
      <w:sz w:val="24"/>
      <w:szCs w:val="24"/>
      <w:lang w:val="pt-BR" w:eastAsia="pt-BR"/>
    </w:rPr>
  </w:style>
  <w:style w:type="paragraph" w:customStyle="1" w:styleId="Corpodetexto21">
    <w:name w:val="Corpo de texto 21"/>
    <w:basedOn w:val="Normal"/>
    <w:uiPriority w:val="99"/>
    <w:rsid w:val="00603AD9"/>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246D32"/>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246D32"/>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36242">
      <w:bodyDiv w:val="1"/>
      <w:marLeft w:val="0"/>
      <w:marRight w:val="0"/>
      <w:marTop w:val="0"/>
      <w:marBottom w:val="0"/>
      <w:divBdr>
        <w:top w:val="none" w:sz="0" w:space="0" w:color="auto"/>
        <w:left w:val="none" w:sz="0" w:space="0" w:color="auto"/>
        <w:bottom w:val="none" w:sz="0" w:space="0" w:color="auto"/>
        <w:right w:val="none" w:sz="0" w:space="0" w:color="auto"/>
      </w:divBdr>
    </w:div>
    <w:div w:id="496530542">
      <w:bodyDiv w:val="1"/>
      <w:marLeft w:val="0"/>
      <w:marRight w:val="0"/>
      <w:marTop w:val="0"/>
      <w:marBottom w:val="0"/>
      <w:divBdr>
        <w:top w:val="none" w:sz="0" w:space="0" w:color="auto"/>
        <w:left w:val="none" w:sz="0" w:space="0" w:color="auto"/>
        <w:bottom w:val="none" w:sz="0" w:space="0" w:color="auto"/>
        <w:right w:val="none" w:sz="0" w:space="0" w:color="auto"/>
      </w:divBdr>
    </w:div>
    <w:div w:id="570773140">
      <w:bodyDiv w:val="1"/>
      <w:marLeft w:val="0"/>
      <w:marRight w:val="0"/>
      <w:marTop w:val="0"/>
      <w:marBottom w:val="0"/>
      <w:divBdr>
        <w:top w:val="none" w:sz="0" w:space="0" w:color="auto"/>
        <w:left w:val="none" w:sz="0" w:space="0" w:color="auto"/>
        <w:bottom w:val="none" w:sz="0" w:space="0" w:color="auto"/>
        <w:right w:val="none" w:sz="0" w:space="0" w:color="auto"/>
      </w:divBdr>
    </w:div>
    <w:div w:id="880553952">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1064134726">
      <w:bodyDiv w:val="1"/>
      <w:marLeft w:val="0"/>
      <w:marRight w:val="0"/>
      <w:marTop w:val="0"/>
      <w:marBottom w:val="0"/>
      <w:divBdr>
        <w:top w:val="none" w:sz="0" w:space="0" w:color="auto"/>
        <w:left w:val="none" w:sz="0" w:space="0" w:color="auto"/>
        <w:bottom w:val="none" w:sz="0" w:space="0" w:color="auto"/>
        <w:right w:val="none" w:sz="0" w:space="0" w:color="auto"/>
      </w:divBdr>
    </w:div>
    <w:div w:id="12413317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17060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30C7D-A5B7-4EF8-8862-A337B950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3632</Words>
  <Characters>19616</Characters>
  <Application>Microsoft Office Word</Application>
  <DocSecurity>0</DocSecurity>
  <Lines>163</Lines>
  <Paragraphs>46</Paragraphs>
  <ScaleCrop>false</ScaleCrop>
  <HeadingPairs>
    <vt:vector size="4" baseType="variant">
      <vt:variant>
        <vt:lpstr>Título</vt:lpstr>
      </vt:variant>
      <vt:variant>
        <vt:i4>1</vt:i4>
      </vt:variant>
      <vt:variant>
        <vt:lpstr>Títulos</vt:lpstr>
      </vt:variant>
      <vt:variant>
        <vt:i4>25</vt:i4>
      </vt:variant>
    </vt:vector>
  </HeadingPairs>
  <TitlesOfParts>
    <vt:vector size="26" baseType="lpstr">
      <vt:lpstr/>
      <vt:lpstr>    ANEXO II - MODELO DE PROCURAÇÃO</vt:lpstr>
      <vt:lpstr>ANEXO III – MODELO DE  DECLARAÇÃO DE CUMPRIMENTO DOS REQUISITOS DE HABILITAÇÃO</vt:lpstr>
      <vt:lpstr>ANEXO IV – DECLARAÇÃO DE ENQUADRAMENTO COMO ME OU EPP </vt:lpstr>
      <vt:lpstr>DECLARAÇÃO</vt:lpstr>
      <vt:lpstr>PREGÃO PRESENCIAL Nº 76/2023</vt:lpstr>
      <vt:lpstr>ANEXO V – MODELO DE PROPOSTA COMERCIAL</vt:lpstr>
      <vt:lpstr>ANEXO VII – DECLARAÇÃO DE CONCORDÂNCIA COM OS TERMOS DO EDITAL</vt:lpstr>
      <vt:lpstr/>
      <vt:lpstr>DECLARAÇÃO</vt:lpstr>
      <vt:lpstr/>
      <vt:lpstr/>
      <vt:lpstr/>
      <vt:lpstr/>
      <vt:lpstr/>
      <vt:lpstr/>
      <vt:lpstr/>
      <vt:lpstr/>
      <vt:lpstr/>
      <vt:lpstr/>
      <vt:lpstr/>
      <vt:lpstr/>
      <vt:lpstr/>
      <vt:lpstr/>
      <vt:lpstr>ANEXO VIII - DECLARAÇÃO DE QUE NÃO EMPREGA SERVIDOR</vt:lpstr>
      <vt:lpstr>ANEXO XI - COMPROVANTE RETIRADA DE EDITAL</vt:lpstr>
    </vt:vector>
  </TitlesOfParts>
  <Company/>
  <LinksUpToDate>false</LinksUpToDate>
  <CharactersWithSpaces>23202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2022-08-01T11:45:00Z</cp:lastPrinted>
  <dcterms:created xsi:type="dcterms:W3CDTF">2023-08-31T16:17:00Z</dcterms:created>
  <dcterms:modified xsi:type="dcterms:W3CDTF">2023-08-31T16:17:00Z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