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CE3467" w:rsidRDefault="0002628D" w:rsidP="00EB5832">
      <w:pPr>
        <w:spacing w:before="208"/>
        <w:jc w:val="center"/>
        <w:rPr>
          <w:b/>
          <w:u w:val="single"/>
        </w:rPr>
      </w:pPr>
      <w:r w:rsidRPr="00CE3467">
        <w:rPr>
          <w:b/>
          <w:u w:val="single"/>
        </w:rPr>
        <w:t>ANEXO II - MODELO DE PROCURAÇÃO</w:t>
      </w:r>
    </w:p>
    <w:p w:rsidR="00EC49B4" w:rsidRPr="00CE3467" w:rsidRDefault="00EC49B4" w:rsidP="00EB5832">
      <w:pPr>
        <w:spacing w:before="208"/>
        <w:jc w:val="center"/>
      </w:pPr>
    </w:p>
    <w:p w:rsidR="0002628D" w:rsidRPr="00CE3467" w:rsidRDefault="0002628D" w:rsidP="0002628D">
      <w:pPr>
        <w:spacing w:before="208"/>
        <w:jc w:val="center"/>
        <w:rPr>
          <w:b/>
        </w:rPr>
      </w:pPr>
      <w:r w:rsidRPr="00CE3467">
        <w:rPr>
          <w:spacing w:val="-56"/>
          <w:u w:val="single"/>
        </w:rPr>
        <w:t xml:space="preserve"> </w:t>
      </w:r>
      <w:r w:rsidRPr="00CE3467">
        <w:rPr>
          <w:b/>
          <w:u w:val="single"/>
        </w:rPr>
        <w:t>PROCURAÇÃO  “EXTRA JUDICIA”</w:t>
      </w:r>
    </w:p>
    <w:p w:rsidR="0002628D" w:rsidRPr="00CE3467" w:rsidRDefault="0002628D" w:rsidP="0002628D">
      <w:pPr>
        <w:rPr>
          <w:b/>
          <w:sz w:val="20"/>
        </w:rPr>
      </w:pPr>
    </w:p>
    <w:p w:rsidR="0002628D" w:rsidRPr="00CE3467" w:rsidRDefault="0002628D" w:rsidP="0002628D">
      <w:pPr>
        <w:rPr>
          <w:b/>
          <w:sz w:val="20"/>
        </w:rPr>
      </w:pPr>
    </w:p>
    <w:p w:rsidR="0002628D" w:rsidRPr="00CE3467" w:rsidRDefault="0002628D" w:rsidP="0002628D">
      <w:pPr>
        <w:spacing w:before="3"/>
        <w:rPr>
          <w:b/>
          <w:sz w:val="17"/>
        </w:rPr>
      </w:pPr>
    </w:p>
    <w:p w:rsidR="0002628D" w:rsidRPr="00CE3467" w:rsidRDefault="0002628D" w:rsidP="0002628D">
      <w:pPr>
        <w:spacing w:before="100" w:line="360" w:lineRule="auto"/>
        <w:jc w:val="both"/>
      </w:pPr>
      <w:r w:rsidRPr="00CE3467">
        <w:rPr>
          <w:b/>
        </w:rPr>
        <w:t>OUTORGANTE</w:t>
      </w:r>
      <w:r w:rsidRPr="00CE3467">
        <w:t xml:space="preserve">: </w:t>
      </w:r>
      <w:r w:rsidRPr="00CE3467">
        <w:rPr>
          <w:spacing w:val="10"/>
        </w:rPr>
        <w:t xml:space="preserve"> </w:t>
      </w:r>
      <w:r w:rsidRPr="00CE3467">
        <w:t>...................................................,</w:t>
      </w:r>
      <w:r w:rsidRPr="00CE3467">
        <w:rPr>
          <w:spacing w:val="48"/>
        </w:rPr>
        <w:t xml:space="preserve"> </w:t>
      </w:r>
      <w:r w:rsidRPr="00CE3467">
        <w:t xml:space="preserve">(pessoa </w:t>
      </w:r>
      <w:r w:rsidRPr="00CE3467">
        <w:rPr>
          <w:spacing w:val="9"/>
        </w:rPr>
        <w:t xml:space="preserve"> </w:t>
      </w:r>
      <w:r w:rsidRPr="00CE3467">
        <w:t xml:space="preserve">jurídica </w:t>
      </w:r>
      <w:r w:rsidRPr="00CE3467">
        <w:rPr>
          <w:spacing w:val="10"/>
        </w:rPr>
        <w:t xml:space="preserve"> </w:t>
      </w:r>
      <w:r w:rsidRPr="00CE3467">
        <w:t xml:space="preserve">de </w:t>
      </w:r>
      <w:r w:rsidRPr="00CE3467">
        <w:rPr>
          <w:spacing w:val="10"/>
        </w:rPr>
        <w:t xml:space="preserve"> </w:t>
      </w:r>
      <w:r w:rsidRPr="00CE3467">
        <w:t xml:space="preserve">direito </w:t>
      </w:r>
      <w:r w:rsidRPr="00CE3467">
        <w:rPr>
          <w:spacing w:val="10"/>
        </w:rPr>
        <w:t xml:space="preserve"> </w:t>
      </w:r>
      <w:r w:rsidRPr="00CE3467">
        <w:t xml:space="preserve">privado, </w:t>
      </w:r>
      <w:r w:rsidRPr="00CE3467">
        <w:rPr>
          <w:spacing w:val="9"/>
        </w:rPr>
        <w:t xml:space="preserve"> </w:t>
      </w:r>
      <w:r w:rsidRPr="00CE3467">
        <w:t xml:space="preserve">inscrita </w:t>
      </w:r>
      <w:r w:rsidRPr="00CE3467">
        <w:rPr>
          <w:spacing w:val="10"/>
        </w:rPr>
        <w:t xml:space="preserve"> </w:t>
      </w:r>
      <w:r w:rsidRPr="00CE3467">
        <w:t xml:space="preserve">no </w:t>
      </w:r>
      <w:r w:rsidRPr="00CE3467">
        <w:rPr>
          <w:spacing w:val="10"/>
        </w:rPr>
        <w:t xml:space="preserve"> </w:t>
      </w:r>
      <w:r w:rsidRPr="00CE3467">
        <w:t xml:space="preserve">CNPJ </w:t>
      </w:r>
      <w:r w:rsidRPr="00CE3467">
        <w:rPr>
          <w:spacing w:val="10"/>
        </w:rPr>
        <w:t xml:space="preserve"> </w:t>
      </w:r>
      <w:r w:rsidRPr="00CE3467">
        <w:t xml:space="preserve">sob </w:t>
      </w:r>
      <w:r w:rsidRPr="00CE3467">
        <w:rPr>
          <w:spacing w:val="11"/>
        </w:rPr>
        <w:t xml:space="preserve"> </w:t>
      </w:r>
      <w:r w:rsidRPr="00CE3467">
        <w:t xml:space="preserve">o </w:t>
      </w:r>
      <w:r w:rsidRPr="00CE3467">
        <w:rPr>
          <w:spacing w:val="10"/>
        </w:rPr>
        <w:t xml:space="preserve"> </w:t>
      </w:r>
      <w:r w:rsidRPr="00CE3467">
        <w:t xml:space="preserve">nº ..............................)   ou   (pessoa   física,   inscrita   no   CPF   sob   o   nº  </w:t>
      </w:r>
      <w:r w:rsidRPr="00CE3467">
        <w:rPr>
          <w:spacing w:val="46"/>
        </w:rPr>
        <w:t xml:space="preserve"> </w:t>
      </w:r>
      <w:r w:rsidRPr="00CE3467">
        <w:t>..............................),   com   sede   na   Rua ............................................................,</w:t>
      </w:r>
      <w:r w:rsidRPr="00CE3467">
        <w:rPr>
          <w:spacing w:val="-9"/>
        </w:rPr>
        <w:t xml:space="preserve"> </w:t>
      </w:r>
      <w:r w:rsidRPr="00CE3467">
        <w:t>nº</w:t>
      </w:r>
      <w:r w:rsidRPr="00CE3467">
        <w:rPr>
          <w:spacing w:val="-9"/>
        </w:rPr>
        <w:t xml:space="preserve"> </w:t>
      </w:r>
      <w:r w:rsidRPr="00CE3467">
        <w:t>.............,</w:t>
      </w:r>
      <w:r w:rsidRPr="00CE3467">
        <w:rPr>
          <w:spacing w:val="-8"/>
        </w:rPr>
        <w:t xml:space="preserve"> </w:t>
      </w:r>
      <w:r w:rsidRPr="00CE3467">
        <w:t>bairro</w:t>
      </w:r>
      <w:r w:rsidRPr="00CE3467">
        <w:rPr>
          <w:spacing w:val="-10"/>
        </w:rPr>
        <w:t xml:space="preserve"> </w:t>
      </w:r>
      <w:r w:rsidRPr="00CE3467">
        <w:t>....................................,</w:t>
      </w:r>
      <w:r w:rsidRPr="00CE3467">
        <w:rPr>
          <w:spacing w:val="-6"/>
        </w:rPr>
        <w:t xml:space="preserve"> </w:t>
      </w:r>
      <w:r w:rsidRPr="00CE3467">
        <w:t>na</w:t>
      </w:r>
      <w:r w:rsidRPr="00CE3467">
        <w:rPr>
          <w:spacing w:val="-12"/>
        </w:rPr>
        <w:t xml:space="preserve"> </w:t>
      </w:r>
      <w:r w:rsidRPr="00CE3467">
        <w:t>cidade</w:t>
      </w:r>
      <w:r w:rsidRPr="00CE3467">
        <w:rPr>
          <w:spacing w:val="-11"/>
        </w:rPr>
        <w:t xml:space="preserve"> </w:t>
      </w:r>
      <w:r w:rsidRPr="00CE3467">
        <w:t>de,</w:t>
      </w:r>
      <w:r w:rsidRPr="00CE3467">
        <w:rPr>
          <w:spacing w:val="-9"/>
        </w:rPr>
        <w:t xml:space="preserve"> </w:t>
      </w:r>
      <w:r w:rsidRPr="00CE3467">
        <w:t>Estado de...........................................,(neste ato representado) pelo(a)</w:t>
      </w:r>
      <w:r w:rsidRPr="00CE3467">
        <w:tab/>
        <w:t xml:space="preserve">(sócio/diretor/procurador), Sr.(a) ...................................., ....................... (nacionalidade), .............................. (estado civil), ............................  (profissão), portador(a) do  RG  nº  ............................  e  do  CPF nº  .............................,  residente </w:t>
      </w:r>
      <w:r w:rsidRPr="00CE3467">
        <w:rPr>
          <w:spacing w:val="11"/>
        </w:rPr>
        <w:t xml:space="preserve"> </w:t>
      </w:r>
      <w:r w:rsidRPr="00CE3467">
        <w:t xml:space="preserve">e domiciliado  na  Rua  ........................................................,  nº  ..........,  na  cidade  de  ...............................,  Estado </w:t>
      </w:r>
      <w:r w:rsidRPr="00CE3467">
        <w:rPr>
          <w:spacing w:val="42"/>
        </w:rPr>
        <w:t xml:space="preserve"> </w:t>
      </w:r>
      <w:r w:rsidRPr="00CE3467">
        <w:t xml:space="preserve">de ..................................., </w:t>
      </w:r>
    </w:p>
    <w:p w:rsidR="0002628D" w:rsidRPr="00CE3467" w:rsidRDefault="0002628D" w:rsidP="0002628D">
      <w:pPr>
        <w:spacing w:line="360" w:lineRule="auto"/>
        <w:rPr>
          <w:b/>
        </w:rPr>
      </w:pPr>
    </w:p>
    <w:p w:rsidR="0002628D" w:rsidRPr="00CE3467" w:rsidRDefault="0002628D" w:rsidP="0002628D">
      <w:pPr>
        <w:spacing w:line="360" w:lineRule="auto"/>
      </w:pPr>
      <w:r w:rsidRPr="00CE3467">
        <w:rPr>
          <w:b/>
        </w:rPr>
        <w:t>OUTORGADO</w:t>
      </w:r>
      <w:r w:rsidRPr="00CE3467">
        <w:t xml:space="preserve">: </w:t>
      </w:r>
      <w:r w:rsidRPr="00CE3467">
        <w:rPr>
          <w:spacing w:val="26"/>
        </w:rPr>
        <w:t xml:space="preserve"> </w:t>
      </w:r>
      <w:r w:rsidRPr="00CE3467">
        <w:t xml:space="preserve">Sr. </w:t>
      </w:r>
      <w:r w:rsidRPr="00CE3467">
        <w:rPr>
          <w:spacing w:val="26"/>
        </w:rPr>
        <w:t xml:space="preserve"> </w:t>
      </w:r>
      <w:r w:rsidRPr="00CE3467">
        <w:t xml:space="preserve">(a) </w:t>
      </w:r>
      <w:r w:rsidRPr="00CE3467">
        <w:rPr>
          <w:spacing w:val="26"/>
        </w:rPr>
        <w:t xml:space="preserve"> </w:t>
      </w:r>
      <w:r w:rsidRPr="00CE3467">
        <w:t xml:space="preserve">....................................., </w:t>
      </w:r>
      <w:r w:rsidRPr="00CE3467">
        <w:rPr>
          <w:spacing w:val="27"/>
        </w:rPr>
        <w:t xml:space="preserve"> </w:t>
      </w:r>
      <w:r w:rsidRPr="00CE3467">
        <w:t xml:space="preserve">........................... </w:t>
      </w:r>
      <w:r w:rsidRPr="00CE3467">
        <w:rPr>
          <w:spacing w:val="27"/>
        </w:rPr>
        <w:t xml:space="preserve"> </w:t>
      </w:r>
      <w:r w:rsidRPr="00CE3467">
        <w:t xml:space="preserve">(nacionalidade), </w:t>
      </w:r>
      <w:r w:rsidRPr="00CE3467">
        <w:rPr>
          <w:spacing w:val="26"/>
        </w:rPr>
        <w:t xml:space="preserve"> </w:t>
      </w:r>
      <w:r w:rsidRPr="00CE3467">
        <w:t xml:space="preserve">........................... </w:t>
      </w:r>
      <w:r w:rsidRPr="00CE3467">
        <w:rPr>
          <w:spacing w:val="27"/>
        </w:rPr>
        <w:t xml:space="preserve"> </w:t>
      </w:r>
      <w:r w:rsidRPr="00CE3467">
        <w:t xml:space="preserve">(estado </w:t>
      </w:r>
      <w:r w:rsidRPr="00CE3467">
        <w:rPr>
          <w:spacing w:val="27"/>
        </w:rPr>
        <w:t xml:space="preserve"> </w:t>
      </w:r>
      <w:r w:rsidRPr="00CE3467">
        <w:t>civil),</w:t>
      </w:r>
    </w:p>
    <w:p w:rsidR="0002628D" w:rsidRPr="00CE3467" w:rsidRDefault="0002628D" w:rsidP="0002628D">
      <w:pPr>
        <w:tabs>
          <w:tab w:val="left" w:leader="dot" w:pos="8289"/>
        </w:tabs>
        <w:spacing w:line="360" w:lineRule="auto"/>
      </w:pPr>
      <w:r w:rsidRPr="00CE3467">
        <w:t>...................... (profissão), portador(a) do RG nº ...................... e do</w:t>
      </w:r>
      <w:r w:rsidRPr="00CE3467">
        <w:rPr>
          <w:spacing w:val="26"/>
        </w:rPr>
        <w:t xml:space="preserve"> </w:t>
      </w:r>
      <w:r w:rsidRPr="00CE3467">
        <w:t>CPF</w:t>
      </w:r>
      <w:r w:rsidRPr="00CE3467">
        <w:rPr>
          <w:spacing w:val="2"/>
        </w:rPr>
        <w:t xml:space="preserve"> </w:t>
      </w:r>
      <w:r w:rsidRPr="00CE3467">
        <w:t>nº</w:t>
      </w:r>
      <w:r w:rsidRPr="00CE3467">
        <w:tab/>
        <w:t>, residente e</w:t>
      </w:r>
      <w:r w:rsidRPr="00CE3467">
        <w:rPr>
          <w:spacing w:val="1"/>
        </w:rPr>
        <w:t xml:space="preserve"> </w:t>
      </w:r>
      <w:r w:rsidRPr="00CE3467">
        <w:t>domiciliado</w:t>
      </w:r>
    </w:p>
    <w:p w:rsidR="0002628D" w:rsidRPr="00CE3467" w:rsidRDefault="0002628D" w:rsidP="0002628D">
      <w:pPr>
        <w:spacing w:line="360" w:lineRule="auto"/>
      </w:pPr>
      <w:r w:rsidRPr="00CE3467">
        <w:t>na   Rua   .................................,   nº   .......,   bairro   ............................,   na   cidade   de   .............................,  Estado</w:t>
      </w:r>
      <w:r w:rsidRPr="00CE3467">
        <w:rPr>
          <w:spacing w:val="39"/>
        </w:rPr>
        <w:t xml:space="preserve"> </w:t>
      </w:r>
      <w:r w:rsidRPr="00CE3467">
        <w:t>de</w:t>
      </w:r>
    </w:p>
    <w:p w:rsidR="0002628D" w:rsidRPr="00CE3467" w:rsidRDefault="0002628D" w:rsidP="0002628D">
      <w:pPr>
        <w:spacing w:line="360" w:lineRule="auto"/>
      </w:pPr>
      <w:r w:rsidRPr="00CE3467">
        <w:t xml:space="preserve">..........................; </w:t>
      </w:r>
    </w:p>
    <w:p w:rsidR="0002628D" w:rsidRPr="00CE3467" w:rsidRDefault="0002628D" w:rsidP="0002628D">
      <w:pPr>
        <w:spacing w:line="360" w:lineRule="auto"/>
      </w:pPr>
    </w:p>
    <w:p w:rsidR="0002628D" w:rsidRPr="00CE3467" w:rsidRDefault="0002628D" w:rsidP="0002628D">
      <w:pPr>
        <w:spacing w:line="360" w:lineRule="auto"/>
        <w:jc w:val="both"/>
      </w:pPr>
      <w:r w:rsidRPr="00CE3467">
        <w:rPr>
          <w:b/>
        </w:rPr>
        <w:t>PODERES</w:t>
      </w:r>
      <w:r w:rsidRPr="00CE3467">
        <w:t>: ao(s) qual(ais) confere amplos poderes para representá-lo(a) no procedimento licitatório, especificamente na</w:t>
      </w:r>
      <w:r w:rsidRPr="00CE3467">
        <w:rPr>
          <w:spacing w:val="-3"/>
        </w:rPr>
        <w:t xml:space="preserve"> </w:t>
      </w:r>
      <w:r w:rsidRPr="00CE3467">
        <w:t>licitação</w:t>
      </w:r>
      <w:r w:rsidRPr="00CE3467">
        <w:rPr>
          <w:spacing w:val="-6"/>
        </w:rPr>
        <w:t xml:space="preserve"> </w:t>
      </w:r>
      <w:r w:rsidRPr="00CE3467">
        <w:t>modalidade</w:t>
      </w:r>
      <w:r w:rsidRPr="00CE3467">
        <w:rPr>
          <w:spacing w:val="-5"/>
        </w:rPr>
        <w:t xml:space="preserve"> </w:t>
      </w:r>
      <w:r w:rsidRPr="00CE3467">
        <w:t>PREGÃO</w:t>
      </w:r>
      <w:r w:rsidRPr="00CE3467">
        <w:rPr>
          <w:spacing w:val="-3"/>
        </w:rPr>
        <w:t xml:space="preserve"> </w:t>
      </w:r>
      <w:r w:rsidR="000866FD" w:rsidRPr="00CE3467">
        <w:t>ELETRÔNICO</w:t>
      </w:r>
      <w:r w:rsidRPr="00CE3467">
        <w:rPr>
          <w:spacing w:val="-3"/>
        </w:rPr>
        <w:t xml:space="preserve"> </w:t>
      </w:r>
      <w:r w:rsidR="000C026A" w:rsidRPr="00CE3467">
        <w:rPr>
          <w:spacing w:val="-3"/>
        </w:rPr>
        <w:t xml:space="preserve"> </w:t>
      </w:r>
      <w:r w:rsidRPr="00CE3467">
        <w:t>nº</w:t>
      </w:r>
      <w:r w:rsidRPr="00CE3467">
        <w:rPr>
          <w:spacing w:val="-1"/>
        </w:rPr>
        <w:t xml:space="preserve"> </w:t>
      </w:r>
      <w:r w:rsidR="00F02D48">
        <w:rPr>
          <w:spacing w:val="-1"/>
        </w:rPr>
        <w:t>19/2024</w:t>
      </w:r>
      <w:r w:rsidRPr="00CE3467">
        <w:t>,</w:t>
      </w:r>
      <w:r w:rsidRPr="00CE3467">
        <w:rPr>
          <w:spacing w:val="-6"/>
        </w:rPr>
        <w:t xml:space="preserve"> </w:t>
      </w:r>
      <w:r w:rsidRPr="00CE3467">
        <w:t>da</w:t>
      </w:r>
      <w:r w:rsidRPr="00CE3467">
        <w:rPr>
          <w:spacing w:val="-3"/>
        </w:rPr>
        <w:t xml:space="preserve"> </w:t>
      </w:r>
      <w:r w:rsidRPr="00CE3467">
        <w:t>Prefeitura</w:t>
      </w:r>
      <w:r w:rsidRPr="00CE3467">
        <w:rPr>
          <w:spacing w:val="-6"/>
        </w:rPr>
        <w:t xml:space="preserve"> </w:t>
      </w:r>
      <w:r w:rsidRPr="00CE3467">
        <w:t>Municipal</w:t>
      </w:r>
      <w:r w:rsidRPr="00CE3467">
        <w:rPr>
          <w:spacing w:val="-5"/>
        </w:rPr>
        <w:t xml:space="preserve"> </w:t>
      </w:r>
      <w:r w:rsidRPr="00CE3467">
        <w:t>de</w:t>
      </w:r>
      <w:r w:rsidRPr="00CE3467">
        <w:rPr>
          <w:spacing w:val="-4"/>
        </w:rPr>
        <w:t xml:space="preserve"> </w:t>
      </w:r>
      <w:r w:rsidRPr="00CE3467">
        <w:t>Pilar</w:t>
      </w:r>
      <w:r w:rsidRPr="00CE3467">
        <w:rPr>
          <w:spacing w:val="-3"/>
        </w:rPr>
        <w:t xml:space="preserve"> </w:t>
      </w:r>
      <w:r w:rsidRPr="00CE3467">
        <w:t>do</w:t>
      </w:r>
      <w:r w:rsidRPr="00CE3467">
        <w:rPr>
          <w:spacing w:val="-6"/>
        </w:rPr>
        <w:t xml:space="preserve"> </w:t>
      </w:r>
      <w:r w:rsidRPr="00CE3467">
        <w:t>Sul,</w:t>
      </w:r>
      <w:r w:rsidRPr="00CE3467">
        <w:rPr>
          <w:spacing w:val="-5"/>
        </w:rPr>
        <w:t xml:space="preserve"> </w:t>
      </w:r>
      <w:r w:rsidRPr="00CE3467">
        <w:t>podendo</w:t>
      </w:r>
      <w:r w:rsidRPr="00CE3467">
        <w:rPr>
          <w:spacing w:val="-6"/>
        </w:rPr>
        <w:t xml:space="preserve"> </w:t>
      </w:r>
      <w:r w:rsidRPr="00CE3467">
        <w:t>para</w:t>
      </w:r>
      <w:r w:rsidRPr="00CE3467">
        <w:rPr>
          <w:spacing w:val="-3"/>
        </w:rPr>
        <w:t xml:space="preserve"> </w:t>
      </w:r>
      <w:r w:rsidRPr="00CE3467">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CE3467">
        <w:rPr>
          <w:spacing w:val="-4"/>
        </w:rPr>
        <w:t xml:space="preserve"> </w:t>
      </w:r>
      <w:r w:rsidRPr="00CE3467">
        <w:t>certame.</w:t>
      </w:r>
    </w:p>
    <w:p w:rsidR="0002628D" w:rsidRPr="00CE3467" w:rsidRDefault="0002628D" w:rsidP="0002628D">
      <w:pPr>
        <w:spacing w:before="5"/>
        <w:rPr>
          <w:sz w:val="13"/>
        </w:rPr>
      </w:pPr>
    </w:p>
    <w:p w:rsidR="0002628D" w:rsidRPr="00CE3467" w:rsidRDefault="0002628D" w:rsidP="0002628D">
      <w:pPr>
        <w:tabs>
          <w:tab w:val="left" w:leader="dot" w:pos="3662"/>
        </w:tabs>
        <w:spacing w:before="100"/>
        <w:jc w:val="right"/>
      </w:pPr>
      <w:r w:rsidRPr="00CE3467">
        <w:t>..............................,</w:t>
      </w:r>
      <w:r w:rsidRPr="00CE3467">
        <w:rPr>
          <w:spacing w:val="-1"/>
        </w:rPr>
        <w:t xml:space="preserve"> </w:t>
      </w:r>
      <w:r w:rsidR="00EF65E0" w:rsidRPr="00CE3467">
        <w:t>........  de</w:t>
      </w:r>
      <w:r w:rsidR="00EF65E0" w:rsidRPr="00CE3467">
        <w:tab/>
        <w:t>de 2024</w:t>
      </w:r>
    </w:p>
    <w:p w:rsidR="0002628D" w:rsidRPr="00CE3467" w:rsidRDefault="0002628D" w:rsidP="0002628D">
      <w:pPr>
        <w:rPr>
          <w:sz w:val="24"/>
        </w:rPr>
      </w:pPr>
    </w:p>
    <w:p w:rsidR="0002628D" w:rsidRPr="00CE3467" w:rsidRDefault="0002628D" w:rsidP="0002628D">
      <w:pPr>
        <w:rPr>
          <w:sz w:val="24"/>
        </w:rPr>
      </w:pPr>
    </w:p>
    <w:p w:rsidR="0002628D" w:rsidRPr="00CE3467" w:rsidRDefault="0002628D" w:rsidP="0002628D">
      <w:pPr>
        <w:spacing w:before="205"/>
        <w:jc w:val="center"/>
      </w:pPr>
    </w:p>
    <w:p w:rsidR="0002628D" w:rsidRPr="00CE3467" w:rsidRDefault="0002628D" w:rsidP="0002628D">
      <w:pPr>
        <w:spacing w:before="205"/>
        <w:jc w:val="center"/>
      </w:pPr>
      <w:r w:rsidRPr="00CE3467">
        <w:t>______________________________________________</w:t>
      </w:r>
    </w:p>
    <w:p w:rsidR="0002628D" w:rsidRPr="00CE3467" w:rsidRDefault="0002628D" w:rsidP="0002628D">
      <w:pPr>
        <w:spacing w:before="205"/>
        <w:jc w:val="center"/>
      </w:pPr>
      <w:r w:rsidRPr="00CE3467">
        <w:t>Outorgante</w:t>
      </w:r>
    </w:p>
    <w:p w:rsidR="0002628D" w:rsidRPr="00CE3467" w:rsidRDefault="0002628D" w:rsidP="0002628D">
      <w:pPr>
        <w:jc w:val="center"/>
        <w:sectPr w:rsidR="0002628D" w:rsidRPr="00CE3467" w:rsidSect="00235E24">
          <w:headerReference w:type="default" r:id="rId8"/>
          <w:pgSz w:w="11910" w:h="16840"/>
          <w:pgMar w:top="1418" w:right="1134" w:bottom="851" w:left="1134" w:header="125" w:footer="0" w:gutter="0"/>
          <w:cols w:space="720"/>
        </w:sectPr>
      </w:pPr>
    </w:p>
    <w:p w:rsidR="0002628D" w:rsidRPr="00CE3467" w:rsidRDefault="0002628D" w:rsidP="0002628D">
      <w:pPr>
        <w:pStyle w:val="Ttulo1"/>
      </w:pPr>
      <w:r w:rsidRPr="00CE3467">
        <w:lastRenderedPageBreak/>
        <w:t>ANEXO III – MODELO DE  DECLARAÇÃO DE CUMPRIMENTO DOS REQUISITOS DE HABILITAÇÃO</w:t>
      </w:r>
    </w:p>
    <w:p w:rsidR="0002628D" w:rsidRPr="00CE3467" w:rsidRDefault="0002628D" w:rsidP="0002628D">
      <w:pPr>
        <w:rPr>
          <w:b/>
          <w:sz w:val="24"/>
        </w:rPr>
      </w:pPr>
    </w:p>
    <w:p w:rsidR="0002628D" w:rsidRPr="00CE3467" w:rsidRDefault="0002628D" w:rsidP="0002628D">
      <w:pPr>
        <w:rPr>
          <w:b/>
          <w:sz w:val="24"/>
        </w:rPr>
      </w:pPr>
    </w:p>
    <w:p w:rsidR="0002628D" w:rsidRPr="00CE3467" w:rsidRDefault="0002628D" w:rsidP="0002628D">
      <w:pPr>
        <w:rPr>
          <w:b/>
          <w:sz w:val="24"/>
        </w:rPr>
      </w:pPr>
    </w:p>
    <w:p w:rsidR="0002628D" w:rsidRPr="00CE3467" w:rsidRDefault="0002628D" w:rsidP="0002628D">
      <w:pPr>
        <w:rPr>
          <w:b/>
          <w:sz w:val="24"/>
        </w:rPr>
      </w:pPr>
    </w:p>
    <w:p w:rsidR="0002628D" w:rsidRPr="00CE3467" w:rsidRDefault="0002628D" w:rsidP="0002628D">
      <w:pPr>
        <w:rPr>
          <w:b/>
          <w:sz w:val="24"/>
        </w:rPr>
      </w:pPr>
    </w:p>
    <w:p w:rsidR="0002628D" w:rsidRPr="00CE3467" w:rsidRDefault="0002628D" w:rsidP="0002628D">
      <w:pPr>
        <w:tabs>
          <w:tab w:val="left" w:leader="dot" w:pos="8661"/>
        </w:tabs>
        <w:spacing w:before="140" w:line="360" w:lineRule="auto"/>
        <w:jc w:val="both"/>
      </w:pPr>
      <w:r w:rsidRPr="00CE3467">
        <w:t>Eu ........................................................................ (nome completo),</w:t>
      </w:r>
      <w:r w:rsidRPr="00CE3467">
        <w:rPr>
          <w:spacing w:val="35"/>
        </w:rPr>
        <w:t xml:space="preserve"> </w:t>
      </w:r>
      <w:r w:rsidRPr="00CE3467">
        <w:t>RG</w:t>
      </w:r>
      <w:r w:rsidRPr="00CE3467">
        <w:rPr>
          <w:spacing w:val="9"/>
        </w:rPr>
        <w:t xml:space="preserve"> </w:t>
      </w:r>
      <w:r w:rsidRPr="00CE3467">
        <w:t>nº</w:t>
      </w:r>
      <w:r w:rsidRPr="00CE3467">
        <w:tab/>
        <w:t>, resentante</w:t>
      </w:r>
      <w:r w:rsidRPr="00CE3467">
        <w:rPr>
          <w:spacing w:val="11"/>
        </w:rPr>
        <w:t xml:space="preserve"> </w:t>
      </w:r>
      <w:r w:rsidRPr="00CE3467">
        <w:t>legal da ...................................................................................... (denominação da pessoa jurídica),</w:t>
      </w:r>
      <w:r w:rsidRPr="00CE3467">
        <w:rPr>
          <w:spacing w:val="7"/>
        </w:rPr>
        <w:t xml:space="preserve"> </w:t>
      </w:r>
      <w:r w:rsidRPr="00CE3467">
        <w:t>CNPJ</w:t>
      </w:r>
      <w:r w:rsidRPr="00CE3467">
        <w:rPr>
          <w:spacing w:val="2"/>
        </w:rPr>
        <w:t xml:space="preserve"> </w:t>
      </w:r>
      <w:r w:rsidRPr="00CE3467">
        <w:t>nº</w:t>
      </w:r>
      <w:r w:rsidRPr="00CE3467">
        <w:tab/>
        <w:t>DECLARO,</w:t>
      </w:r>
      <w:r w:rsidRPr="00CE3467">
        <w:rPr>
          <w:spacing w:val="-7"/>
        </w:rPr>
        <w:t xml:space="preserve"> </w:t>
      </w:r>
      <w:r w:rsidRPr="00CE3467">
        <w:t>sob</w:t>
      </w:r>
      <w:r w:rsidRPr="00CE3467">
        <w:rPr>
          <w:spacing w:val="-4"/>
        </w:rPr>
        <w:t xml:space="preserve"> </w:t>
      </w:r>
      <w:r w:rsidRPr="00CE3467">
        <w:t>as</w:t>
      </w:r>
      <w:r w:rsidRPr="00CE3467">
        <w:rPr>
          <w:spacing w:val="-5"/>
        </w:rPr>
        <w:t xml:space="preserve"> </w:t>
      </w:r>
      <w:r w:rsidRPr="00CE3467">
        <w:t>penas</w:t>
      </w:r>
      <w:r w:rsidRPr="00CE3467">
        <w:rPr>
          <w:spacing w:val="-7"/>
        </w:rPr>
        <w:t xml:space="preserve"> </w:t>
      </w:r>
      <w:r w:rsidRPr="00CE3467">
        <w:t>da</w:t>
      </w:r>
      <w:r w:rsidRPr="00CE3467">
        <w:rPr>
          <w:spacing w:val="-8"/>
        </w:rPr>
        <w:t xml:space="preserve"> </w:t>
      </w:r>
      <w:r w:rsidRPr="00CE3467">
        <w:t>lei,</w:t>
      </w:r>
      <w:r w:rsidRPr="00CE3467">
        <w:rPr>
          <w:spacing w:val="-6"/>
        </w:rPr>
        <w:t xml:space="preserve"> </w:t>
      </w:r>
      <w:r w:rsidRPr="00CE3467">
        <w:t>que</w:t>
      </w:r>
      <w:r w:rsidRPr="00CE3467">
        <w:rPr>
          <w:spacing w:val="-8"/>
        </w:rPr>
        <w:t xml:space="preserve"> </w:t>
      </w:r>
      <w:r w:rsidRPr="00CE3467">
        <w:t>a</w:t>
      </w:r>
      <w:r w:rsidRPr="00CE3467">
        <w:rPr>
          <w:spacing w:val="-8"/>
        </w:rPr>
        <w:t xml:space="preserve"> </w:t>
      </w:r>
      <w:r w:rsidRPr="00CE3467">
        <w:t>empresa</w:t>
      </w:r>
      <w:r w:rsidRPr="00CE3467">
        <w:rPr>
          <w:spacing w:val="-8"/>
        </w:rPr>
        <w:t xml:space="preserve"> </w:t>
      </w:r>
      <w:r w:rsidRPr="00CE3467">
        <w:t>cumpre</w:t>
      </w:r>
      <w:r w:rsidRPr="00CE3467">
        <w:rPr>
          <w:spacing w:val="-6"/>
        </w:rPr>
        <w:t xml:space="preserve"> </w:t>
      </w:r>
      <w:r w:rsidRPr="00CE3467">
        <w:t>plenamente</w:t>
      </w:r>
      <w:r w:rsidRPr="00CE3467">
        <w:rPr>
          <w:spacing w:val="-8"/>
        </w:rPr>
        <w:t xml:space="preserve"> </w:t>
      </w:r>
      <w:r w:rsidRPr="00CE3467">
        <w:t>as</w:t>
      </w:r>
      <w:r w:rsidRPr="00CE3467">
        <w:rPr>
          <w:spacing w:val="-7"/>
        </w:rPr>
        <w:t xml:space="preserve"> </w:t>
      </w:r>
      <w:r w:rsidRPr="00CE3467">
        <w:t>exigências</w:t>
      </w:r>
      <w:r w:rsidRPr="00CE3467">
        <w:rPr>
          <w:spacing w:val="-8"/>
        </w:rPr>
        <w:t xml:space="preserve"> </w:t>
      </w:r>
      <w:r w:rsidRPr="00CE3467">
        <w:t>e</w:t>
      </w:r>
      <w:r w:rsidRPr="00CE3467">
        <w:rPr>
          <w:spacing w:val="-6"/>
        </w:rPr>
        <w:t xml:space="preserve"> </w:t>
      </w:r>
      <w:r w:rsidRPr="00CE3467">
        <w:t>os</w:t>
      </w:r>
      <w:r w:rsidRPr="00CE3467">
        <w:rPr>
          <w:spacing w:val="-6"/>
        </w:rPr>
        <w:t xml:space="preserve"> </w:t>
      </w:r>
      <w:r w:rsidRPr="00CE3467">
        <w:t>requisitos</w:t>
      </w:r>
      <w:r w:rsidRPr="00CE3467">
        <w:rPr>
          <w:spacing w:val="-7"/>
        </w:rPr>
        <w:t xml:space="preserve"> </w:t>
      </w:r>
      <w:r w:rsidRPr="00CE3467">
        <w:t>de</w:t>
      </w:r>
      <w:r w:rsidRPr="00CE3467">
        <w:rPr>
          <w:spacing w:val="-6"/>
        </w:rPr>
        <w:t xml:space="preserve"> </w:t>
      </w:r>
      <w:r w:rsidRPr="00CE3467">
        <w:t>habilitação</w:t>
      </w:r>
      <w:r w:rsidRPr="00CE3467">
        <w:rPr>
          <w:spacing w:val="-6"/>
        </w:rPr>
        <w:t xml:space="preserve"> </w:t>
      </w:r>
      <w:r w:rsidRPr="00CE3467">
        <w:t>previstos no</w:t>
      </w:r>
      <w:r w:rsidRPr="00CE3467">
        <w:rPr>
          <w:spacing w:val="-15"/>
        </w:rPr>
        <w:t xml:space="preserve"> </w:t>
      </w:r>
      <w:r w:rsidRPr="00CE3467">
        <w:t>instrumento</w:t>
      </w:r>
      <w:r w:rsidRPr="00CE3467">
        <w:rPr>
          <w:spacing w:val="-17"/>
        </w:rPr>
        <w:t xml:space="preserve"> </w:t>
      </w:r>
      <w:r w:rsidRPr="00CE3467">
        <w:t>convocatório</w:t>
      </w:r>
      <w:r w:rsidRPr="00CE3467">
        <w:rPr>
          <w:spacing w:val="-15"/>
        </w:rPr>
        <w:t xml:space="preserve"> </w:t>
      </w:r>
      <w:r w:rsidRPr="00CE3467">
        <w:t>do</w:t>
      </w:r>
      <w:r w:rsidRPr="00CE3467">
        <w:rPr>
          <w:spacing w:val="-15"/>
        </w:rPr>
        <w:t xml:space="preserve"> </w:t>
      </w:r>
      <w:r w:rsidRPr="00CE3467">
        <w:t>Pregão</w:t>
      </w:r>
      <w:r w:rsidR="000866FD" w:rsidRPr="00CE3467">
        <w:t xml:space="preserve"> Eletrônico</w:t>
      </w:r>
      <w:r w:rsidRPr="00CE3467">
        <w:rPr>
          <w:spacing w:val="-17"/>
        </w:rPr>
        <w:t xml:space="preserve"> </w:t>
      </w:r>
      <w:r w:rsidRPr="00CE3467">
        <w:t>nº</w:t>
      </w:r>
      <w:r w:rsidR="00A01C25" w:rsidRPr="00CE3467">
        <w:t xml:space="preserve"> </w:t>
      </w:r>
      <w:r w:rsidR="00F02D48">
        <w:t>19/2024</w:t>
      </w:r>
      <w:r w:rsidRPr="00CE3467">
        <w:rPr>
          <w:spacing w:val="-15"/>
        </w:rPr>
        <w:t xml:space="preserve"> </w:t>
      </w:r>
      <w:r w:rsidRPr="00CE3467">
        <w:t>,</w:t>
      </w:r>
      <w:r w:rsidRPr="00CE3467">
        <w:rPr>
          <w:spacing w:val="-15"/>
        </w:rPr>
        <w:t xml:space="preserve"> </w:t>
      </w:r>
      <w:r w:rsidRPr="00CE3467">
        <w:t>realizado</w:t>
      </w:r>
      <w:r w:rsidRPr="00CE3467">
        <w:rPr>
          <w:spacing w:val="-15"/>
        </w:rPr>
        <w:t xml:space="preserve"> </w:t>
      </w:r>
      <w:r w:rsidRPr="00CE3467">
        <w:t>pela</w:t>
      </w:r>
      <w:r w:rsidRPr="00CE3467">
        <w:rPr>
          <w:spacing w:val="-17"/>
        </w:rPr>
        <w:t xml:space="preserve"> </w:t>
      </w:r>
      <w:r w:rsidRPr="00CE3467">
        <w:t>Prefeitura</w:t>
      </w:r>
      <w:r w:rsidRPr="00CE3467">
        <w:rPr>
          <w:spacing w:val="-15"/>
        </w:rPr>
        <w:t xml:space="preserve"> </w:t>
      </w:r>
      <w:r w:rsidRPr="00CE3467">
        <w:t>Municipal</w:t>
      </w:r>
      <w:r w:rsidRPr="00CE3467">
        <w:rPr>
          <w:spacing w:val="-15"/>
        </w:rPr>
        <w:t xml:space="preserve"> </w:t>
      </w:r>
      <w:r w:rsidRPr="00CE3467">
        <w:t>de</w:t>
      </w:r>
      <w:r w:rsidRPr="00CE3467">
        <w:rPr>
          <w:spacing w:val="-17"/>
        </w:rPr>
        <w:t xml:space="preserve"> </w:t>
      </w:r>
      <w:r w:rsidRPr="00CE3467">
        <w:t>Pilar</w:t>
      </w:r>
      <w:r w:rsidRPr="00CE3467">
        <w:rPr>
          <w:spacing w:val="-15"/>
        </w:rPr>
        <w:t xml:space="preserve"> </w:t>
      </w:r>
      <w:r w:rsidRPr="00CE3467">
        <w:t>do</w:t>
      </w:r>
      <w:r w:rsidRPr="00CE3467">
        <w:rPr>
          <w:spacing w:val="-17"/>
        </w:rPr>
        <w:t xml:space="preserve"> </w:t>
      </w:r>
      <w:r w:rsidRPr="00CE3467">
        <w:t>Sul,</w:t>
      </w:r>
      <w:r w:rsidRPr="00CE3467">
        <w:rPr>
          <w:spacing w:val="-17"/>
        </w:rPr>
        <w:t xml:space="preserve"> </w:t>
      </w:r>
      <w:r w:rsidRPr="00CE3467">
        <w:t>inexistindo</w:t>
      </w:r>
      <w:r w:rsidRPr="00CE3467">
        <w:rPr>
          <w:spacing w:val="-17"/>
        </w:rPr>
        <w:t xml:space="preserve"> </w:t>
      </w:r>
      <w:r w:rsidRPr="00CE3467">
        <w:t>qualquer fato impeditivo de sua participação neste</w:t>
      </w:r>
      <w:r w:rsidRPr="00CE3467">
        <w:rPr>
          <w:spacing w:val="-8"/>
        </w:rPr>
        <w:t xml:space="preserve"> </w:t>
      </w:r>
      <w:r w:rsidRPr="00CE3467">
        <w:t>certame.</w:t>
      </w:r>
    </w:p>
    <w:p w:rsidR="0002628D" w:rsidRPr="00CE3467" w:rsidRDefault="0002628D" w:rsidP="0002628D">
      <w:pPr>
        <w:rPr>
          <w:sz w:val="24"/>
        </w:rPr>
      </w:pPr>
    </w:p>
    <w:p w:rsidR="0002628D" w:rsidRPr="00CE3467" w:rsidRDefault="0002628D" w:rsidP="0002628D">
      <w:pPr>
        <w:rPr>
          <w:sz w:val="24"/>
        </w:rPr>
      </w:pPr>
    </w:p>
    <w:p w:rsidR="0002628D" w:rsidRPr="00CE3467" w:rsidRDefault="0002628D" w:rsidP="0002628D">
      <w:pPr>
        <w:tabs>
          <w:tab w:val="left" w:leader="dot" w:pos="2810"/>
        </w:tabs>
        <w:spacing w:before="206"/>
        <w:jc w:val="right"/>
      </w:pPr>
      <w:r w:rsidRPr="00CE3467">
        <w:t>...................,</w:t>
      </w:r>
      <w:r w:rsidRPr="00CE3467">
        <w:rPr>
          <w:spacing w:val="-1"/>
        </w:rPr>
        <w:t xml:space="preserve"> </w:t>
      </w:r>
      <w:r w:rsidR="001F7134" w:rsidRPr="00CE3467">
        <w:t>....</w:t>
      </w:r>
      <w:r w:rsidR="00EF65E0" w:rsidRPr="00CE3467">
        <w:t>... de</w:t>
      </w:r>
      <w:r w:rsidR="00EF65E0" w:rsidRPr="00CE3467">
        <w:tab/>
        <w:t>de 2024</w:t>
      </w:r>
    </w:p>
    <w:p w:rsidR="0002628D" w:rsidRPr="00CE3467" w:rsidRDefault="0002628D" w:rsidP="0002628D">
      <w:pPr>
        <w:rPr>
          <w:sz w:val="20"/>
        </w:rPr>
      </w:pPr>
    </w:p>
    <w:p w:rsidR="0002628D" w:rsidRPr="00CE3467" w:rsidRDefault="0002628D" w:rsidP="0002628D">
      <w:pPr>
        <w:rPr>
          <w:sz w:val="20"/>
        </w:rPr>
      </w:pPr>
    </w:p>
    <w:p w:rsidR="0002628D" w:rsidRPr="00CE3467" w:rsidRDefault="0002628D" w:rsidP="0002628D">
      <w:pPr>
        <w:spacing w:before="1"/>
        <w:rPr>
          <w:sz w:val="20"/>
        </w:rPr>
      </w:pPr>
    </w:p>
    <w:p w:rsidR="0002628D" w:rsidRPr="00CE3467" w:rsidRDefault="0002628D" w:rsidP="0002628D">
      <w:pPr>
        <w:spacing w:before="1"/>
        <w:rPr>
          <w:sz w:val="20"/>
        </w:rPr>
      </w:pPr>
    </w:p>
    <w:p w:rsidR="0002628D" w:rsidRPr="00CE3467" w:rsidRDefault="00F823B3" w:rsidP="0002628D">
      <w:pPr>
        <w:spacing w:before="1"/>
        <w:rPr>
          <w:sz w:val="20"/>
        </w:rPr>
      </w:pPr>
      <w:r w:rsidRPr="00CE3467">
        <w:rPr>
          <w:noProof/>
          <w:lang w:val="pt-BR" w:eastAsia="pt-BR" w:bidi="ar-SA"/>
        </w:rPr>
        <mc:AlternateContent>
          <mc:Choice Requires="wps">
            <w:drawing>
              <wp:anchor distT="4294967294" distB="4294967294" distL="0" distR="0" simplePos="0" relativeHeight="251624960" behindDoc="1" locked="0" layoutInCell="1" allowOverlap="1" wp14:anchorId="04869901" wp14:editId="3AA85EF4">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947BF" id="Line 6" o:spid="_x0000_s1026" style="position:absolute;z-index:-2516915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CE3467" w:rsidRDefault="0002628D" w:rsidP="0002628D"/>
    <w:p w:rsidR="0002628D" w:rsidRPr="00CE3467" w:rsidRDefault="0002628D" w:rsidP="0002628D">
      <w:pPr>
        <w:jc w:val="center"/>
      </w:pPr>
      <w:r w:rsidRPr="00CE3467">
        <w:t>Nome e assinatura do representante</w:t>
      </w:r>
    </w:p>
    <w:p w:rsidR="0002628D" w:rsidRPr="00CE3467" w:rsidRDefault="0002628D" w:rsidP="0002628D">
      <w:pPr>
        <w:jc w:val="center"/>
      </w:pPr>
      <w:r w:rsidRPr="00CE3467">
        <w:t>RG nº...............................................</w:t>
      </w:r>
    </w:p>
    <w:p w:rsidR="00EF65E0" w:rsidRPr="00CE3467" w:rsidRDefault="0002628D" w:rsidP="006011F0">
      <w:pPr>
        <w:pStyle w:val="Ttulo1"/>
      </w:pPr>
      <w:r w:rsidRPr="00CE3467">
        <w:br w:type="page"/>
      </w:r>
      <w:r w:rsidR="006011F0" w:rsidRPr="00CE3467">
        <w:t xml:space="preserve">ANEXO IV – DECLARAÇÃO DE ENQUADRAMENTO COMO ME OU EPP </w:t>
      </w:r>
    </w:p>
    <w:p w:rsidR="006011F0" w:rsidRPr="00CE3467" w:rsidRDefault="006011F0" w:rsidP="006011F0">
      <w:pPr>
        <w:pStyle w:val="Ttulo1"/>
      </w:pPr>
      <w:r w:rsidRPr="00CE3467">
        <w:t>DECLARAÇÃO</w:t>
      </w:r>
    </w:p>
    <w:p w:rsidR="006011F0" w:rsidRPr="00CE3467" w:rsidRDefault="006011F0" w:rsidP="006011F0">
      <w:pPr>
        <w:rPr>
          <w:b/>
          <w:sz w:val="20"/>
        </w:rPr>
      </w:pPr>
    </w:p>
    <w:p w:rsidR="006011F0" w:rsidRPr="00CE3467" w:rsidRDefault="006011F0" w:rsidP="006011F0">
      <w:pPr>
        <w:rPr>
          <w:b/>
          <w:sz w:val="20"/>
        </w:rPr>
      </w:pPr>
    </w:p>
    <w:p w:rsidR="006011F0" w:rsidRPr="00CE3467" w:rsidRDefault="006011F0" w:rsidP="006011F0">
      <w:pPr>
        <w:rPr>
          <w:b/>
          <w:sz w:val="20"/>
        </w:rPr>
      </w:pPr>
    </w:p>
    <w:p w:rsidR="006011F0" w:rsidRPr="00CE3467" w:rsidRDefault="006011F0" w:rsidP="006011F0">
      <w:pPr>
        <w:rPr>
          <w:b/>
          <w:sz w:val="20"/>
        </w:rPr>
      </w:pPr>
    </w:p>
    <w:p w:rsidR="006011F0" w:rsidRPr="00CE3467" w:rsidRDefault="006011F0" w:rsidP="006011F0">
      <w:pPr>
        <w:spacing w:before="10"/>
        <w:rPr>
          <w:b/>
          <w:sz w:val="20"/>
        </w:rPr>
      </w:pPr>
    </w:p>
    <w:p w:rsidR="006011F0" w:rsidRPr="00CE3467" w:rsidRDefault="006011F0" w:rsidP="006011F0">
      <w:pPr>
        <w:spacing w:before="101" w:line="360" w:lineRule="auto"/>
        <w:jc w:val="both"/>
      </w:pPr>
      <w:r w:rsidRPr="00CE3467">
        <w:t xml:space="preserve">(nome/razão    social),.........................................................................................................................    inscrita    no </w:t>
      </w:r>
      <w:r w:rsidRPr="00CE3467">
        <w:rPr>
          <w:spacing w:val="16"/>
        </w:rPr>
        <w:t xml:space="preserve"> </w:t>
      </w:r>
      <w:r w:rsidRPr="00CE3467">
        <w:t>CNPJ</w:t>
      </w:r>
    </w:p>
    <w:p w:rsidR="006011F0" w:rsidRPr="00CE3467" w:rsidRDefault="006011F0" w:rsidP="006011F0">
      <w:pPr>
        <w:tabs>
          <w:tab w:val="left" w:pos="3609"/>
          <w:tab w:val="left" w:pos="4408"/>
          <w:tab w:val="left" w:pos="5788"/>
          <w:tab w:val="left" w:pos="6527"/>
          <w:tab w:val="left" w:pos="7356"/>
          <w:tab w:val="left" w:pos="9007"/>
          <w:tab w:val="left" w:pos="9928"/>
        </w:tabs>
        <w:spacing w:line="360" w:lineRule="auto"/>
        <w:jc w:val="both"/>
      </w:pPr>
      <w:r w:rsidRPr="00CE3467">
        <w:t xml:space="preserve">................................................. por intermédio de seu representante legal o(a) Sr(a).............................................................................................,       portador(a)       da       Carteira       de     </w:t>
      </w:r>
      <w:r w:rsidRPr="00CE3467">
        <w:rPr>
          <w:spacing w:val="20"/>
        </w:rPr>
        <w:t xml:space="preserve"> </w:t>
      </w:r>
      <w:r w:rsidRPr="00CE3467">
        <w:t>Identidade nº................................... e do</w:t>
      </w:r>
      <w:r w:rsidRPr="00CE3467">
        <w:rPr>
          <w:spacing w:val="-26"/>
        </w:rPr>
        <w:t xml:space="preserve"> </w:t>
      </w:r>
      <w:r w:rsidRPr="00CE3467">
        <w:t>CPF</w:t>
      </w:r>
      <w:r w:rsidRPr="00CE3467">
        <w:rPr>
          <w:spacing w:val="-6"/>
        </w:rPr>
        <w:t xml:space="preserve"> </w:t>
      </w:r>
      <w:r w:rsidRPr="00CE3467">
        <w:t>nº..............................,</w:t>
      </w:r>
      <w:r w:rsidRPr="00CE3467">
        <w:rPr>
          <w:spacing w:val="-8"/>
        </w:rPr>
        <w:t xml:space="preserve"> </w:t>
      </w:r>
      <w:r w:rsidRPr="00CE3467">
        <w:t>para</w:t>
      </w:r>
      <w:r w:rsidRPr="00CE3467">
        <w:rPr>
          <w:spacing w:val="-9"/>
        </w:rPr>
        <w:t xml:space="preserve"> </w:t>
      </w:r>
      <w:r w:rsidRPr="00CE3467">
        <w:t>fins</w:t>
      </w:r>
      <w:r w:rsidRPr="00CE3467">
        <w:rPr>
          <w:spacing w:val="-8"/>
        </w:rPr>
        <w:t xml:space="preserve"> </w:t>
      </w:r>
      <w:r w:rsidRPr="00CE3467">
        <w:t>do</w:t>
      </w:r>
      <w:r w:rsidRPr="00CE3467">
        <w:rPr>
          <w:spacing w:val="-10"/>
        </w:rPr>
        <w:t xml:space="preserve"> </w:t>
      </w:r>
      <w:r w:rsidRPr="00CE3467">
        <w:t>disposto</w:t>
      </w:r>
      <w:r w:rsidRPr="00CE3467">
        <w:rPr>
          <w:spacing w:val="-9"/>
        </w:rPr>
        <w:t xml:space="preserve"> </w:t>
      </w:r>
      <w:r w:rsidRPr="00CE3467">
        <w:t>na</w:t>
      </w:r>
      <w:r w:rsidRPr="00CE3467">
        <w:rPr>
          <w:spacing w:val="-10"/>
        </w:rPr>
        <w:t xml:space="preserve"> </w:t>
      </w:r>
      <w:r w:rsidRPr="00CE3467">
        <w:t>Lei</w:t>
      </w:r>
      <w:r w:rsidRPr="00CE3467">
        <w:rPr>
          <w:spacing w:val="-5"/>
        </w:rPr>
        <w:t xml:space="preserve"> </w:t>
      </w:r>
      <w:r w:rsidRPr="00CE3467">
        <w:t>Complementar</w:t>
      </w:r>
      <w:r w:rsidRPr="00CE3467">
        <w:rPr>
          <w:spacing w:val="-9"/>
        </w:rPr>
        <w:t xml:space="preserve"> </w:t>
      </w:r>
      <w:r w:rsidRPr="00CE3467">
        <w:t>nº</w:t>
      </w:r>
      <w:r w:rsidRPr="00CE3467">
        <w:rPr>
          <w:spacing w:val="-7"/>
        </w:rPr>
        <w:t xml:space="preserve"> </w:t>
      </w:r>
      <w:r w:rsidRPr="00CE3467">
        <w:t>123/06</w:t>
      </w:r>
      <w:r w:rsidRPr="00CE3467">
        <w:rPr>
          <w:spacing w:val="-10"/>
        </w:rPr>
        <w:t xml:space="preserve"> </w:t>
      </w:r>
      <w:r w:rsidRPr="00CE3467">
        <w:t xml:space="preserve">notocante ao direito de preferência e critérios de desempate no </w:t>
      </w:r>
      <w:r w:rsidR="0064505E" w:rsidRPr="00CE3467">
        <w:t xml:space="preserve">Pregão Eletrônico n.º </w:t>
      </w:r>
      <w:r w:rsidR="00F02D48">
        <w:t>19/2024</w:t>
      </w:r>
      <w:r w:rsidRPr="00CE3467">
        <w:t xml:space="preserve"> , sob as sanções administrativas cabíveis e sob as penas da lei, DECLARA ser MICROEMPRESA ou EMPRESA DE PEQUENO PORTE nos</w:t>
      </w:r>
      <w:r w:rsidRPr="00CE3467">
        <w:rPr>
          <w:spacing w:val="-5"/>
        </w:rPr>
        <w:t xml:space="preserve"> </w:t>
      </w:r>
      <w:r w:rsidRPr="00CE3467">
        <w:t>termos</w:t>
      </w:r>
      <w:r w:rsidRPr="00CE3467">
        <w:rPr>
          <w:spacing w:val="-5"/>
        </w:rPr>
        <w:t xml:space="preserve"> </w:t>
      </w:r>
      <w:r w:rsidRPr="00CE3467">
        <w:t>da</w:t>
      </w:r>
      <w:r w:rsidRPr="00CE3467">
        <w:rPr>
          <w:spacing w:val="-7"/>
        </w:rPr>
        <w:t xml:space="preserve"> </w:t>
      </w:r>
      <w:r w:rsidRPr="00CE3467">
        <w:t>legislação</w:t>
      </w:r>
      <w:r w:rsidRPr="00CE3467">
        <w:rPr>
          <w:spacing w:val="-7"/>
        </w:rPr>
        <w:t xml:space="preserve"> </w:t>
      </w:r>
      <w:r w:rsidRPr="00CE3467">
        <w:t>vigente,</w:t>
      </w:r>
      <w:r w:rsidRPr="00CE3467">
        <w:rPr>
          <w:spacing w:val="-5"/>
        </w:rPr>
        <w:t xml:space="preserve"> </w:t>
      </w:r>
      <w:r w:rsidRPr="00CE3467">
        <w:t>não</w:t>
      </w:r>
      <w:r w:rsidRPr="00CE3467">
        <w:rPr>
          <w:spacing w:val="-4"/>
        </w:rPr>
        <w:t xml:space="preserve"> </w:t>
      </w:r>
      <w:r w:rsidRPr="00CE3467">
        <w:t>possuindo</w:t>
      </w:r>
      <w:r w:rsidRPr="00CE3467">
        <w:rPr>
          <w:spacing w:val="-8"/>
        </w:rPr>
        <w:t xml:space="preserve"> </w:t>
      </w:r>
      <w:r w:rsidRPr="00CE3467">
        <w:t>nenhum</w:t>
      </w:r>
      <w:r w:rsidRPr="00CE3467">
        <w:rPr>
          <w:spacing w:val="-4"/>
        </w:rPr>
        <w:t xml:space="preserve"> </w:t>
      </w:r>
      <w:r w:rsidRPr="00CE3467">
        <w:t>dos</w:t>
      </w:r>
      <w:r w:rsidRPr="00CE3467">
        <w:rPr>
          <w:spacing w:val="-5"/>
        </w:rPr>
        <w:t xml:space="preserve"> </w:t>
      </w:r>
      <w:r w:rsidRPr="00CE3467">
        <w:t>impedimentos</w:t>
      </w:r>
      <w:r w:rsidRPr="00CE3467">
        <w:rPr>
          <w:spacing w:val="-4"/>
        </w:rPr>
        <w:t xml:space="preserve"> </w:t>
      </w:r>
      <w:r w:rsidRPr="00CE3467">
        <w:t>previstos</w:t>
      </w:r>
      <w:r w:rsidRPr="00CE3467">
        <w:rPr>
          <w:spacing w:val="-5"/>
        </w:rPr>
        <w:t xml:space="preserve"> </w:t>
      </w:r>
      <w:r w:rsidRPr="00CE3467">
        <w:t>no</w:t>
      </w:r>
      <w:r w:rsidRPr="00CE3467">
        <w:rPr>
          <w:spacing w:val="-7"/>
        </w:rPr>
        <w:t xml:space="preserve"> </w:t>
      </w:r>
      <w:r w:rsidRPr="00CE3467">
        <w:t>§</w:t>
      </w:r>
      <w:r w:rsidRPr="00CE3467">
        <w:rPr>
          <w:spacing w:val="-6"/>
        </w:rPr>
        <w:t xml:space="preserve"> </w:t>
      </w:r>
      <w:r w:rsidRPr="00CE3467">
        <w:t>4º</w:t>
      </w:r>
      <w:r w:rsidRPr="00CE3467">
        <w:rPr>
          <w:spacing w:val="-4"/>
        </w:rPr>
        <w:t xml:space="preserve"> </w:t>
      </w:r>
      <w:r w:rsidRPr="00CE3467">
        <w:t>do</w:t>
      </w:r>
      <w:r w:rsidRPr="00CE3467">
        <w:rPr>
          <w:spacing w:val="-8"/>
        </w:rPr>
        <w:t xml:space="preserve"> </w:t>
      </w:r>
      <w:r w:rsidRPr="00CE3467">
        <w:t>artigo</w:t>
      </w:r>
      <w:r w:rsidRPr="00CE3467">
        <w:rPr>
          <w:spacing w:val="-7"/>
        </w:rPr>
        <w:t xml:space="preserve"> </w:t>
      </w:r>
      <w:r w:rsidRPr="00CE3467">
        <w:t>3º</w:t>
      </w:r>
      <w:r w:rsidRPr="00CE3467">
        <w:rPr>
          <w:spacing w:val="-5"/>
        </w:rPr>
        <w:t xml:space="preserve"> </w:t>
      </w:r>
      <w:r w:rsidRPr="00CE3467">
        <w:t>da</w:t>
      </w:r>
      <w:r w:rsidRPr="00CE3467">
        <w:rPr>
          <w:spacing w:val="-5"/>
        </w:rPr>
        <w:t xml:space="preserve"> </w:t>
      </w:r>
      <w:r w:rsidRPr="00CE3467">
        <w:t>referida</w:t>
      </w:r>
      <w:r w:rsidRPr="00CE3467">
        <w:rPr>
          <w:spacing w:val="-6"/>
        </w:rPr>
        <w:t xml:space="preserve"> </w:t>
      </w:r>
      <w:r w:rsidRPr="00CE3467">
        <w:t>Lei Complementar.</w:t>
      </w:r>
    </w:p>
    <w:p w:rsidR="006011F0" w:rsidRPr="00CE3467" w:rsidRDefault="006011F0" w:rsidP="006011F0">
      <w:pPr>
        <w:spacing w:before="2"/>
        <w:rPr>
          <w:sz w:val="13"/>
        </w:rPr>
      </w:pPr>
    </w:p>
    <w:p w:rsidR="006011F0" w:rsidRPr="00CE3467" w:rsidRDefault="006011F0" w:rsidP="006011F0">
      <w:pPr>
        <w:tabs>
          <w:tab w:val="left" w:pos="1653"/>
          <w:tab w:val="left" w:pos="2404"/>
          <w:tab w:val="left" w:pos="4009"/>
        </w:tabs>
        <w:spacing w:before="101"/>
        <w:jc w:val="right"/>
      </w:pPr>
      <w:r w:rsidRPr="00CE3467">
        <w:rPr>
          <w:u w:val="single"/>
        </w:rPr>
        <w:tab/>
      </w:r>
      <w:r w:rsidRPr="00CE3467">
        <w:t>,</w:t>
      </w:r>
      <w:r w:rsidRPr="00CE3467">
        <w:rPr>
          <w:u w:val="single"/>
        </w:rPr>
        <w:t xml:space="preserve"> </w:t>
      </w:r>
      <w:r w:rsidRPr="00CE3467">
        <w:rPr>
          <w:u w:val="single"/>
        </w:rPr>
        <w:tab/>
      </w:r>
      <w:r w:rsidRPr="00CE3467">
        <w:t>de</w:t>
      </w:r>
      <w:r w:rsidRPr="00CE3467">
        <w:rPr>
          <w:u w:val="single"/>
        </w:rPr>
        <w:t xml:space="preserve"> </w:t>
      </w:r>
      <w:r w:rsidRPr="00CE3467">
        <w:rPr>
          <w:u w:val="single"/>
        </w:rPr>
        <w:tab/>
      </w:r>
      <w:r w:rsidRPr="00CE3467">
        <w:t>de</w:t>
      </w:r>
      <w:r w:rsidRPr="00CE3467">
        <w:rPr>
          <w:spacing w:val="-3"/>
        </w:rPr>
        <w:t xml:space="preserve"> </w:t>
      </w:r>
      <w:r w:rsidR="0064505E" w:rsidRPr="00CE3467">
        <w:t>202</w:t>
      </w:r>
      <w:r w:rsidR="00EF65E0" w:rsidRPr="00CE3467">
        <w:t>4</w:t>
      </w:r>
    </w:p>
    <w:p w:rsidR="006011F0" w:rsidRPr="00CE3467" w:rsidRDefault="006011F0" w:rsidP="006011F0">
      <w:pPr>
        <w:rPr>
          <w:sz w:val="20"/>
        </w:rPr>
      </w:pPr>
    </w:p>
    <w:p w:rsidR="006011F0" w:rsidRPr="00CE3467" w:rsidRDefault="006011F0" w:rsidP="006011F0">
      <w:pPr>
        <w:spacing w:before="10"/>
        <w:rPr>
          <w:sz w:val="17"/>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F823B3" w:rsidP="006011F0">
      <w:pPr>
        <w:spacing w:before="1"/>
        <w:rPr>
          <w:sz w:val="20"/>
        </w:rPr>
      </w:pPr>
      <w:r w:rsidRPr="00CE3467">
        <w:rPr>
          <w:noProof/>
          <w:lang w:val="pt-BR" w:eastAsia="pt-BR" w:bidi="ar-SA"/>
        </w:rPr>
        <mc:AlternateContent>
          <mc:Choice Requires="wps">
            <w:drawing>
              <wp:anchor distT="4294967294" distB="4294967294" distL="0" distR="0" simplePos="0" relativeHeight="251625984" behindDoc="1" locked="0" layoutInCell="1" allowOverlap="1" wp14:anchorId="684F9B31" wp14:editId="51019DDC">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A754D" id="Line 6" o:spid="_x0000_s1026" style="position:absolute;z-index:-2516904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CE3467" w:rsidRDefault="006011F0" w:rsidP="006011F0"/>
    <w:p w:rsidR="006011F0" w:rsidRPr="00CE3467" w:rsidRDefault="006011F0" w:rsidP="006011F0">
      <w:pPr>
        <w:jc w:val="center"/>
      </w:pPr>
      <w:r w:rsidRPr="00CE3467">
        <w:t>Nome e assinatura do representante</w:t>
      </w:r>
    </w:p>
    <w:p w:rsidR="0002628D" w:rsidRPr="00CE3467" w:rsidRDefault="006011F0" w:rsidP="006011F0">
      <w:pPr>
        <w:jc w:val="center"/>
        <w:rPr>
          <w:b/>
        </w:rPr>
      </w:pPr>
      <w:r w:rsidRPr="00CE3467">
        <w:t>RG nº...............................................</w:t>
      </w:r>
    </w:p>
    <w:p w:rsidR="0002628D" w:rsidRPr="00CE3467" w:rsidRDefault="0002628D">
      <w:pPr>
        <w:rPr>
          <w:b/>
        </w:rPr>
      </w:pPr>
    </w:p>
    <w:p w:rsidR="0002628D" w:rsidRPr="00CE3467" w:rsidRDefault="0002628D">
      <w:pPr>
        <w:rPr>
          <w:b/>
          <w:u w:val="single"/>
        </w:rPr>
      </w:pPr>
    </w:p>
    <w:p w:rsidR="006011F0" w:rsidRPr="00CE3467" w:rsidRDefault="006011F0">
      <w:pPr>
        <w:rPr>
          <w:b/>
          <w:u w:val="single"/>
        </w:rPr>
      </w:pPr>
      <w:r w:rsidRPr="00CE3467">
        <w:br w:type="page"/>
      </w:r>
    </w:p>
    <w:p w:rsidR="00F258D0" w:rsidRPr="00CE3467" w:rsidRDefault="0064505E" w:rsidP="0002628D">
      <w:pPr>
        <w:pStyle w:val="Ttulo1"/>
        <w:rPr>
          <w:bCs/>
        </w:rPr>
      </w:pPr>
      <w:r w:rsidRPr="00CE3467">
        <w:t xml:space="preserve">PREGÃO ELETRÔNICO Nº </w:t>
      </w:r>
      <w:r w:rsidR="00F02D48">
        <w:t>19/2024</w:t>
      </w:r>
    </w:p>
    <w:p w:rsidR="00256794" w:rsidRPr="00CE3467" w:rsidRDefault="00256794" w:rsidP="00922E5A">
      <w:pPr>
        <w:pStyle w:val="Ttulo1"/>
      </w:pPr>
      <w:r w:rsidRPr="00CE3467">
        <w:t>A</w:t>
      </w:r>
      <w:r w:rsidR="0002628D" w:rsidRPr="00CE3467">
        <w:t>NEXO V</w:t>
      </w:r>
      <w:r w:rsidR="002A5E4A" w:rsidRPr="00CE3467">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E3467" w:rsidTr="004F5783">
        <w:trPr>
          <w:trHeight w:val="340"/>
          <w:jc w:val="center"/>
        </w:trPr>
        <w:tc>
          <w:tcPr>
            <w:tcW w:w="9728" w:type="dxa"/>
            <w:gridSpan w:val="3"/>
          </w:tcPr>
          <w:p w:rsidR="00256794" w:rsidRPr="00CE3467" w:rsidRDefault="00A62AD0" w:rsidP="00960E9B">
            <w:pPr>
              <w:rPr>
                <w:b/>
                <w:sz w:val="21"/>
              </w:rPr>
            </w:pPr>
            <w:r w:rsidRPr="00CE3467">
              <w:rPr>
                <w:b/>
                <w:sz w:val="21"/>
              </w:rPr>
              <w:t>RAZÃO SOCIAL:</w:t>
            </w:r>
          </w:p>
        </w:tc>
      </w:tr>
      <w:tr w:rsidR="00256794" w:rsidRPr="00CE3467" w:rsidTr="004F5783">
        <w:trPr>
          <w:trHeight w:val="340"/>
          <w:jc w:val="center"/>
        </w:trPr>
        <w:tc>
          <w:tcPr>
            <w:tcW w:w="9728" w:type="dxa"/>
            <w:gridSpan w:val="3"/>
          </w:tcPr>
          <w:p w:rsidR="00256794" w:rsidRPr="00CE3467" w:rsidRDefault="00A62AD0" w:rsidP="00960E9B">
            <w:pPr>
              <w:rPr>
                <w:b/>
                <w:sz w:val="21"/>
              </w:rPr>
            </w:pPr>
            <w:r w:rsidRPr="00CE3467">
              <w:rPr>
                <w:b/>
                <w:sz w:val="21"/>
              </w:rPr>
              <w:t>ENDEREÇO:</w:t>
            </w:r>
          </w:p>
        </w:tc>
      </w:tr>
      <w:tr w:rsidR="00256794" w:rsidRPr="00CE3467" w:rsidTr="004F5783">
        <w:trPr>
          <w:trHeight w:val="340"/>
          <w:jc w:val="center"/>
        </w:trPr>
        <w:tc>
          <w:tcPr>
            <w:tcW w:w="2979" w:type="dxa"/>
          </w:tcPr>
          <w:p w:rsidR="00256794" w:rsidRPr="00CE3467" w:rsidRDefault="00A62AD0" w:rsidP="00960E9B">
            <w:pPr>
              <w:rPr>
                <w:b/>
                <w:sz w:val="21"/>
              </w:rPr>
            </w:pPr>
            <w:r w:rsidRPr="00CE3467">
              <w:rPr>
                <w:b/>
                <w:sz w:val="21"/>
              </w:rPr>
              <w:t>CIDADE:</w:t>
            </w:r>
          </w:p>
        </w:tc>
        <w:tc>
          <w:tcPr>
            <w:tcW w:w="2981" w:type="dxa"/>
          </w:tcPr>
          <w:p w:rsidR="00256794" w:rsidRPr="00CE3467" w:rsidRDefault="00A62AD0" w:rsidP="00960E9B">
            <w:pPr>
              <w:rPr>
                <w:b/>
                <w:sz w:val="21"/>
              </w:rPr>
            </w:pPr>
            <w:r w:rsidRPr="00CE3467">
              <w:rPr>
                <w:b/>
                <w:sz w:val="21"/>
              </w:rPr>
              <w:t>CEP:</w:t>
            </w:r>
          </w:p>
        </w:tc>
        <w:tc>
          <w:tcPr>
            <w:tcW w:w="3768" w:type="dxa"/>
          </w:tcPr>
          <w:p w:rsidR="00256794" w:rsidRPr="00CE3467" w:rsidRDefault="00A62AD0" w:rsidP="00960E9B">
            <w:pPr>
              <w:rPr>
                <w:b/>
                <w:sz w:val="21"/>
              </w:rPr>
            </w:pPr>
            <w:r w:rsidRPr="00CE3467">
              <w:rPr>
                <w:b/>
                <w:sz w:val="21"/>
              </w:rPr>
              <w:t>FONE/FAX:</w:t>
            </w:r>
          </w:p>
        </w:tc>
      </w:tr>
      <w:tr w:rsidR="00256794" w:rsidRPr="00CE3467" w:rsidTr="004F5783">
        <w:trPr>
          <w:trHeight w:val="340"/>
          <w:jc w:val="center"/>
        </w:trPr>
        <w:tc>
          <w:tcPr>
            <w:tcW w:w="5960" w:type="dxa"/>
            <w:gridSpan w:val="2"/>
          </w:tcPr>
          <w:p w:rsidR="00256794" w:rsidRPr="00CE3467" w:rsidRDefault="00A62AD0" w:rsidP="00960E9B">
            <w:pPr>
              <w:rPr>
                <w:b/>
                <w:sz w:val="21"/>
              </w:rPr>
            </w:pPr>
            <w:r w:rsidRPr="00CE3467">
              <w:rPr>
                <w:b/>
                <w:sz w:val="21"/>
              </w:rPr>
              <w:t>E-MAIL:</w:t>
            </w:r>
          </w:p>
        </w:tc>
        <w:tc>
          <w:tcPr>
            <w:tcW w:w="3768" w:type="dxa"/>
          </w:tcPr>
          <w:p w:rsidR="00256794" w:rsidRPr="00CE3467" w:rsidRDefault="00A62AD0" w:rsidP="00960E9B">
            <w:pPr>
              <w:rPr>
                <w:b/>
                <w:sz w:val="21"/>
              </w:rPr>
            </w:pPr>
            <w:r w:rsidRPr="00CE3467">
              <w:rPr>
                <w:b/>
                <w:sz w:val="21"/>
              </w:rPr>
              <w:t>CNPJ Nº</w:t>
            </w:r>
          </w:p>
        </w:tc>
      </w:tr>
    </w:tbl>
    <w:p w:rsidR="00256794" w:rsidRPr="00CE3467" w:rsidRDefault="00256794" w:rsidP="00256794">
      <w:pPr>
        <w:spacing w:before="8"/>
        <w:rPr>
          <w:b/>
          <w:sz w:val="21"/>
        </w:rPr>
      </w:pPr>
    </w:p>
    <w:p w:rsidR="00256794" w:rsidRPr="00CE3467" w:rsidRDefault="00256794" w:rsidP="00256794">
      <w:pPr>
        <w:spacing w:before="1"/>
        <w:ind w:left="612"/>
        <w:jc w:val="center"/>
        <w:rPr>
          <w:b/>
        </w:rPr>
      </w:pPr>
      <w:r w:rsidRPr="00CE3467">
        <w:rPr>
          <w:b/>
          <w:u w:val="single"/>
        </w:rPr>
        <w:t>PROPOSTA FINANCEIRA</w:t>
      </w:r>
    </w:p>
    <w:p w:rsidR="00256794" w:rsidRPr="00CE3467" w:rsidRDefault="00256794" w:rsidP="00256794">
      <w:pPr>
        <w:spacing w:before="10"/>
        <w:rPr>
          <w:sz w:val="21"/>
        </w:rPr>
      </w:pPr>
    </w:p>
    <w:p w:rsidR="002A5E4A" w:rsidRPr="00CE3467" w:rsidRDefault="00256794" w:rsidP="00000886">
      <w:pPr>
        <w:jc w:val="both"/>
        <w:rPr>
          <w:b/>
        </w:rPr>
      </w:pPr>
      <w:r w:rsidRPr="00CE3467">
        <w:rPr>
          <w:b/>
        </w:rPr>
        <w:t>Objeto:</w:t>
      </w:r>
      <w:r w:rsidRPr="00CE3467">
        <w:t xml:space="preserve"> </w:t>
      </w:r>
      <w:r w:rsidR="00DE04C5" w:rsidRPr="00CE3467">
        <w:rPr>
          <w:b/>
        </w:rPr>
        <w:t>Contratação de empresa especializada para prestação de serviços consistentes no fornecimento de licença de uso de softwares, com atualização, que garanta as alterações legais, corretivas e evolutivas, incluindo suporte técnico, conversão, implantação e treinamento, objetivando atender as necessidades dos Poderes Executivo e Legislativo do Município de Pilar do Sul</w:t>
      </w:r>
      <w:r w:rsidR="002A5E4A" w:rsidRPr="00CE3467">
        <w:rPr>
          <w:b/>
        </w:rPr>
        <w:t>, conforme especificações constantes no ANEXO I – TERMO DE REFERÊNCIA</w:t>
      </w:r>
      <w:r w:rsidR="00EF723D" w:rsidRPr="00CE3467">
        <w:rPr>
          <w:b/>
        </w:rPr>
        <w:t>.</w:t>
      </w:r>
    </w:p>
    <w:p w:rsidR="0002628D" w:rsidRPr="00CE3467" w:rsidRDefault="0002628D" w:rsidP="00000886">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425"/>
        <w:gridCol w:w="1135"/>
        <w:gridCol w:w="1414"/>
      </w:tblGrid>
      <w:tr w:rsidR="00EC49B4" w:rsidRPr="00CE3467" w:rsidTr="00EC49B4">
        <w:trPr>
          <w:trHeight w:val="20"/>
        </w:trPr>
        <w:tc>
          <w:tcPr>
            <w:tcW w:w="5000" w:type="pct"/>
            <w:gridSpan w:val="4"/>
            <w:shd w:val="clear" w:color="auto" w:fill="000000"/>
            <w:vAlign w:val="center"/>
          </w:tcPr>
          <w:p w:rsidR="00EC49B4" w:rsidRPr="00CE3467" w:rsidRDefault="00EC49B4" w:rsidP="001D77D9">
            <w:pPr>
              <w:jc w:val="center"/>
              <w:rPr>
                <w:rFonts w:cs="Arial"/>
                <w:b/>
              </w:rPr>
            </w:pPr>
            <w:r w:rsidRPr="00CE3467">
              <w:rPr>
                <w:rFonts w:cs="Arial"/>
                <w:b/>
              </w:rPr>
              <w:t>PODER EXECUTIVO (Prefeitura)</w:t>
            </w:r>
          </w:p>
        </w:tc>
      </w:tr>
      <w:tr w:rsidR="000569A3" w:rsidRPr="00CE3467" w:rsidTr="00EC49B4">
        <w:trPr>
          <w:trHeight w:val="20"/>
        </w:trPr>
        <w:tc>
          <w:tcPr>
            <w:tcW w:w="342" w:type="pct"/>
            <w:shd w:val="clear" w:color="auto" w:fill="BFBFBF"/>
            <w:vAlign w:val="center"/>
          </w:tcPr>
          <w:p w:rsidR="000569A3" w:rsidRPr="00CE3467" w:rsidRDefault="000569A3" w:rsidP="000569A3">
            <w:pPr>
              <w:adjustRightInd w:val="0"/>
              <w:jc w:val="center"/>
              <w:rPr>
                <w:rFonts w:cs="Arial"/>
                <w:b/>
              </w:rPr>
            </w:pPr>
            <w:r w:rsidRPr="00CE3467">
              <w:rPr>
                <w:rFonts w:cs="Arial"/>
                <w:b/>
              </w:rPr>
              <w:t>ITEM</w:t>
            </w:r>
          </w:p>
        </w:tc>
        <w:tc>
          <w:tcPr>
            <w:tcW w:w="3335" w:type="pct"/>
            <w:shd w:val="clear" w:color="auto" w:fill="BFBFBF"/>
            <w:vAlign w:val="center"/>
          </w:tcPr>
          <w:p w:rsidR="000569A3" w:rsidRPr="00CE3467" w:rsidRDefault="000569A3" w:rsidP="000569A3">
            <w:pPr>
              <w:adjustRightInd w:val="0"/>
              <w:jc w:val="center"/>
              <w:rPr>
                <w:rFonts w:cs="Arial"/>
                <w:b/>
              </w:rPr>
            </w:pPr>
            <w:r w:rsidRPr="00CE3467">
              <w:rPr>
                <w:rFonts w:cs="Arial"/>
                <w:b/>
              </w:rPr>
              <w:t>FORNECIMENTO DA LICENÇA DE USO DE SOFTWARES, INCLUINDO SUPORTE TÉCNICO</w:t>
            </w:r>
          </w:p>
        </w:tc>
        <w:tc>
          <w:tcPr>
            <w:tcW w:w="589" w:type="pct"/>
            <w:shd w:val="clear" w:color="auto" w:fill="BFBFBF"/>
            <w:vAlign w:val="center"/>
          </w:tcPr>
          <w:p w:rsidR="000569A3" w:rsidRPr="00CE3467" w:rsidRDefault="000569A3" w:rsidP="000569A3">
            <w:pPr>
              <w:jc w:val="center"/>
              <w:rPr>
                <w:rFonts w:cs="Arial"/>
                <w:b/>
              </w:rPr>
            </w:pPr>
            <w:r w:rsidRPr="00CE3467">
              <w:rPr>
                <w:rFonts w:cs="Arial"/>
                <w:b/>
              </w:rPr>
              <w:t>Valor Mensal</w:t>
            </w:r>
          </w:p>
        </w:tc>
        <w:tc>
          <w:tcPr>
            <w:tcW w:w="734" w:type="pct"/>
            <w:shd w:val="clear" w:color="auto" w:fill="BFBFBF"/>
            <w:vAlign w:val="center"/>
          </w:tcPr>
          <w:p w:rsidR="000569A3" w:rsidRPr="00CE3467" w:rsidRDefault="000569A3" w:rsidP="000569A3">
            <w:pPr>
              <w:jc w:val="center"/>
              <w:rPr>
                <w:rFonts w:cs="Arial"/>
                <w:b/>
              </w:rPr>
            </w:pPr>
            <w:r w:rsidRPr="00CE3467">
              <w:rPr>
                <w:rFonts w:cs="Arial"/>
                <w:b/>
              </w:rPr>
              <w:t>Valor Total 12 (doze) Meses</w:t>
            </w:r>
          </w:p>
        </w:tc>
      </w:tr>
      <w:tr w:rsidR="000569A3" w:rsidRPr="00CE3467" w:rsidTr="00EC49B4">
        <w:trPr>
          <w:trHeight w:val="20"/>
        </w:trPr>
        <w:tc>
          <w:tcPr>
            <w:tcW w:w="342" w:type="pct"/>
            <w:shd w:val="clear" w:color="auto" w:fill="auto"/>
            <w:vAlign w:val="center"/>
          </w:tcPr>
          <w:p w:rsidR="000569A3" w:rsidRPr="00CE3467" w:rsidRDefault="000569A3" w:rsidP="001D77D9">
            <w:pPr>
              <w:adjustRightInd w:val="0"/>
              <w:jc w:val="center"/>
              <w:rPr>
                <w:rFonts w:cs="Arial"/>
                <w:bCs/>
              </w:rPr>
            </w:pPr>
            <w:r w:rsidRPr="00CE3467">
              <w:rPr>
                <w:rFonts w:cs="Arial"/>
                <w:bCs/>
              </w:rPr>
              <w:t>01</w:t>
            </w:r>
          </w:p>
        </w:tc>
        <w:tc>
          <w:tcPr>
            <w:tcW w:w="3335" w:type="pct"/>
            <w:shd w:val="clear" w:color="auto" w:fill="auto"/>
            <w:vAlign w:val="center"/>
          </w:tcPr>
          <w:p w:rsidR="000569A3" w:rsidRPr="00CE3467" w:rsidRDefault="000569A3" w:rsidP="001D77D9">
            <w:pPr>
              <w:adjustRightInd w:val="0"/>
              <w:jc w:val="both"/>
              <w:rPr>
                <w:rFonts w:cs="Arial"/>
                <w:bCs/>
              </w:rPr>
            </w:pPr>
            <w:r w:rsidRPr="00CE3467">
              <w:rPr>
                <w:rFonts w:cs="Arial"/>
                <w:b/>
              </w:rPr>
              <w:t>SOFTWARE PARA CONTABILIDADE PÚBLICA E AUDESP</w:t>
            </w:r>
          </w:p>
          <w:p w:rsidR="000569A3" w:rsidRPr="00CE3467" w:rsidRDefault="000569A3" w:rsidP="001D77D9">
            <w:pPr>
              <w:tabs>
                <w:tab w:val="left" w:pos="0"/>
              </w:tabs>
              <w:adjustRightInd w:val="0"/>
              <w:jc w:val="both"/>
              <w:rPr>
                <w:rFonts w:cs="Arial"/>
                <w:bCs/>
              </w:rPr>
            </w:pPr>
            <w:r w:rsidRPr="00CE3467">
              <w:rPr>
                <w:rFonts w:cs="Arial"/>
                <w:bCs/>
              </w:rPr>
              <w:t>- Módulo para Planejamento e Orçamento;</w:t>
            </w:r>
          </w:p>
          <w:p w:rsidR="000569A3" w:rsidRPr="00CE3467" w:rsidRDefault="000569A3" w:rsidP="001D77D9">
            <w:pPr>
              <w:tabs>
                <w:tab w:val="left" w:pos="0"/>
              </w:tabs>
              <w:adjustRightInd w:val="0"/>
              <w:jc w:val="both"/>
              <w:rPr>
                <w:rFonts w:cs="Arial"/>
                <w:bCs/>
              </w:rPr>
            </w:pPr>
            <w:r w:rsidRPr="00CE3467">
              <w:rPr>
                <w:rFonts w:cs="Arial"/>
                <w:bCs/>
              </w:rPr>
              <w:t>- Módulo para Tesouraria;</w:t>
            </w:r>
          </w:p>
          <w:p w:rsidR="000569A3" w:rsidRPr="00CE3467" w:rsidRDefault="000569A3" w:rsidP="001D77D9">
            <w:pPr>
              <w:tabs>
                <w:tab w:val="left" w:pos="0"/>
              </w:tabs>
              <w:adjustRightInd w:val="0"/>
              <w:jc w:val="both"/>
              <w:rPr>
                <w:rFonts w:cs="Arial"/>
                <w:bCs/>
              </w:rPr>
            </w:pPr>
            <w:r w:rsidRPr="00CE3467">
              <w:rPr>
                <w:rFonts w:cs="Arial"/>
                <w:bCs/>
              </w:rPr>
              <w:t>- Módulo para Administração de Estoque;</w:t>
            </w:r>
          </w:p>
          <w:p w:rsidR="000569A3" w:rsidRPr="00CE3467" w:rsidRDefault="000569A3" w:rsidP="001D77D9">
            <w:pPr>
              <w:tabs>
                <w:tab w:val="left" w:pos="0"/>
              </w:tabs>
              <w:adjustRightInd w:val="0"/>
              <w:jc w:val="both"/>
              <w:rPr>
                <w:rFonts w:cs="Arial"/>
                <w:bCs/>
              </w:rPr>
            </w:pPr>
            <w:r w:rsidRPr="00CE3467">
              <w:rPr>
                <w:rFonts w:cs="Arial"/>
                <w:bCs/>
              </w:rPr>
              <w:t>- Módulo para Gestão de Compras e Licitação;</w:t>
            </w:r>
          </w:p>
          <w:p w:rsidR="000569A3" w:rsidRPr="00CE3467" w:rsidRDefault="000569A3" w:rsidP="001D77D9">
            <w:pPr>
              <w:tabs>
                <w:tab w:val="left" w:pos="0"/>
              </w:tabs>
              <w:adjustRightInd w:val="0"/>
              <w:jc w:val="both"/>
              <w:rPr>
                <w:rFonts w:cs="Arial"/>
                <w:bCs/>
              </w:rPr>
            </w:pPr>
            <w:r w:rsidRPr="00CE3467">
              <w:rPr>
                <w:rFonts w:cs="Arial"/>
                <w:bCs/>
              </w:rPr>
              <w:t>- Módulo para Gestão do Pregão Eletrônico;</w:t>
            </w:r>
          </w:p>
          <w:p w:rsidR="000569A3" w:rsidRPr="00CE3467" w:rsidRDefault="000569A3" w:rsidP="001D77D9">
            <w:pPr>
              <w:tabs>
                <w:tab w:val="left" w:pos="0"/>
              </w:tabs>
              <w:adjustRightInd w:val="0"/>
              <w:jc w:val="both"/>
              <w:rPr>
                <w:rFonts w:cs="Arial"/>
                <w:bCs/>
              </w:rPr>
            </w:pPr>
            <w:r w:rsidRPr="00CE3467">
              <w:rPr>
                <w:rFonts w:cs="Arial"/>
                <w:bCs/>
              </w:rPr>
              <w:t>- Módulo para Gestão do Patrimônio;</w:t>
            </w:r>
          </w:p>
          <w:p w:rsidR="000569A3" w:rsidRPr="00CE3467" w:rsidRDefault="000569A3" w:rsidP="001D77D9">
            <w:pPr>
              <w:tabs>
                <w:tab w:val="left" w:pos="0"/>
              </w:tabs>
              <w:adjustRightInd w:val="0"/>
              <w:jc w:val="both"/>
              <w:rPr>
                <w:rFonts w:cs="Arial"/>
                <w:bCs/>
              </w:rPr>
            </w:pPr>
            <w:r w:rsidRPr="00CE3467">
              <w:rPr>
                <w:rFonts w:cs="Arial"/>
                <w:bCs/>
              </w:rPr>
              <w:t>- Módulo Administração de Frotas;</w:t>
            </w:r>
          </w:p>
          <w:p w:rsidR="000569A3" w:rsidRPr="00CE3467" w:rsidRDefault="000569A3" w:rsidP="001D77D9">
            <w:pPr>
              <w:tabs>
                <w:tab w:val="left" w:pos="0"/>
              </w:tabs>
              <w:adjustRightInd w:val="0"/>
              <w:jc w:val="both"/>
              <w:rPr>
                <w:rFonts w:cs="Arial"/>
                <w:bCs/>
              </w:rPr>
            </w:pPr>
            <w:r w:rsidRPr="00CE3467">
              <w:rPr>
                <w:rFonts w:cs="Arial"/>
                <w:bCs/>
              </w:rPr>
              <w:t>- Módulo para Atendimento à Lei Complementar 131/2009;</w:t>
            </w:r>
          </w:p>
          <w:p w:rsidR="000569A3" w:rsidRPr="00CE3467" w:rsidRDefault="000569A3" w:rsidP="001D77D9">
            <w:pPr>
              <w:tabs>
                <w:tab w:val="left" w:pos="0"/>
              </w:tabs>
              <w:adjustRightInd w:val="0"/>
              <w:jc w:val="both"/>
              <w:rPr>
                <w:rFonts w:cs="Arial"/>
                <w:bCs/>
              </w:rPr>
            </w:pPr>
            <w:r w:rsidRPr="00CE3467">
              <w:rPr>
                <w:rFonts w:cs="Arial"/>
                <w:bCs/>
              </w:rPr>
              <w:t>- Modulo para atendimento à Lei de Acesso à Informação nº12527/11;</w:t>
            </w:r>
          </w:p>
          <w:p w:rsidR="000569A3" w:rsidRPr="00CE3467" w:rsidRDefault="000569A3" w:rsidP="001D77D9">
            <w:pPr>
              <w:tabs>
                <w:tab w:val="left" w:pos="0"/>
              </w:tabs>
              <w:adjustRightInd w:val="0"/>
              <w:jc w:val="both"/>
              <w:rPr>
                <w:rFonts w:cs="Arial"/>
                <w:bCs/>
              </w:rPr>
            </w:pPr>
            <w:r w:rsidRPr="00CE3467">
              <w:rPr>
                <w:rFonts w:cs="Arial"/>
                <w:bCs/>
              </w:rPr>
              <w:t>- Módulo para o Terceiro Setor;</w:t>
            </w:r>
          </w:p>
          <w:p w:rsidR="000569A3" w:rsidRPr="00CE3467" w:rsidRDefault="000569A3" w:rsidP="001D77D9">
            <w:pPr>
              <w:tabs>
                <w:tab w:val="left" w:pos="0"/>
              </w:tabs>
              <w:adjustRightInd w:val="0"/>
              <w:jc w:val="both"/>
              <w:rPr>
                <w:rFonts w:cs="Arial"/>
                <w:bCs/>
              </w:rPr>
            </w:pPr>
            <w:r w:rsidRPr="00CE3467">
              <w:rPr>
                <w:rFonts w:cs="Arial"/>
                <w:bCs/>
              </w:rPr>
              <w:t>- Módulo Gestor Municipal</w:t>
            </w:r>
          </w:p>
        </w:tc>
        <w:tc>
          <w:tcPr>
            <w:tcW w:w="589" w:type="pct"/>
          </w:tcPr>
          <w:p w:rsidR="000569A3" w:rsidRPr="00CE3467" w:rsidRDefault="000569A3" w:rsidP="001D77D9">
            <w:pPr>
              <w:adjustRightInd w:val="0"/>
              <w:jc w:val="both"/>
              <w:rPr>
                <w:rFonts w:cs="Arial"/>
                <w:b/>
              </w:rPr>
            </w:pPr>
          </w:p>
        </w:tc>
        <w:tc>
          <w:tcPr>
            <w:tcW w:w="734" w:type="pct"/>
          </w:tcPr>
          <w:p w:rsidR="000569A3" w:rsidRPr="00CE3467" w:rsidRDefault="000569A3" w:rsidP="001D77D9">
            <w:pPr>
              <w:adjustRightInd w:val="0"/>
              <w:jc w:val="both"/>
              <w:rPr>
                <w:rFonts w:cs="Arial"/>
                <w:b/>
              </w:rPr>
            </w:pPr>
          </w:p>
        </w:tc>
      </w:tr>
      <w:tr w:rsidR="000569A3" w:rsidRPr="00CE3467" w:rsidTr="00EC49B4">
        <w:trPr>
          <w:trHeight w:val="20"/>
        </w:trPr>
        <w:tc>
          <w:tcPr>
            <w:tcW w:w="342" w:type="pct"/>
            <w:shd w:val="clear" w:color="auto" w:fill="auto"/>
            <w:vAlign w:val="center"/>
          </w:tcPr>
          <w:p w:rsidR="000569A3" w:rsidRPr="00CE3467" w:rsidRDefault="000569A3" w:rsidP="001D77D9">
            <w:pPr>
              <w:adjustRightInd w:val="0"/>
              <w:jc w:val="center"/>
              <w:rPr>
                <w:rFonts w:cs="Arial"/>
                <w:bCs/>
              </w:rPr>
            </w:pPr>
            <w:r w:rsidRPr="00CE3467">
              <w:rPr>
                <w:rFonts w:cs="Arial"/>
                <w:bCs/>
              </w:rPr>
              <w:t>02</w:t>
            </w:r>
          </w:p>
        </w:tc>
        <w:tc>
          <w:tcPr>
            <w:tcW w:w="3335" w:type="pct"/>
            <w:shd w:val="clear" w:color="auto" w:fill="auto"/>
            <w:vAlign w:val="center"/>
          </w:tcPr>
          <w:p w:rsidR="000569A3" w:rsidRPr="00CE3467" w:rsidRDefault="000569A3" w:rsidP="001D77D9">
            <w:pPr>
              <w:adjustRightInd w:val="0"/>
              <w:jc w:val="both"/>
              <w:rPr>
                <w:rFonts w:cs="Arial"/>
                <w:bCs/>
              </w:rPr>
            </w:pPr>
            <w:r w:rsidRPr="00CE3467">
              <w:rPr>
                <w:rFonts w:cs="Arial"/>
                <w:b/>
              </w:rPr>
              <w:t>SOFTWARE PARA GESTÃO DE RECURSOS HUMANOS</w:t>
            </w:r>
          </w:p>
          <w:p w:rsidR="000569A3" w:rsidRPr="00CE3467" w:rsidRDefault="000569A3" w:rsidP="001D77D9">
            <w:pPr>
              <w:tabs>
                <w:tab w:val="left" w:pos="0"/>
              </w:tabs>
              <w:rPr>
                <w:rFonts w:cs="Arial"/>
                <w:bCs/>
              </w:rPr>
            </w:pPr>
            <w:r w:rsidRPr="00CE3467">
              <w:rPr>
                <w:rFonts w:cs="Arial"/>
                <w:bCs/>
              </w:rPr>
              <w:t>- Ato Legal e Efetividade;</w:t>
            </w:r>
          </w:p>
          <w:p w:rsidR="000569A3" w:rsidRPr="00CE3467" w:rsidRDefault="000569A3" w:rsidP="001D77D9">
            <w:pPr>
              <w:tabs>
                <w:tab w:val="left" w:pos="0"/>
              </w:tabs>
              <w:rPr>
                <w:rFonts w:cs="Arial"/>
                <w:bCs/>
              </w:rPr>
            </w:pPr>
            <w:r w:rsidRPr="00CE3467">
              <w:rPr>
                <w:rFonts w:cs="Arial"/>
                <w:bCs/>
              </w:rPr>
              <w:t>- PPP (Perfil Profissiográfico Previdenciário);</w:t>
            </w:r>
          </w:p>
          <w:p w:rsidR="000569A3" w:rsidRPr="00CE3467" w:rsidRDefault="000569A3" w:rsidP="001D77D9">
            <w:pPr>
              <w:tabs>
                <w:tab w:val="left" w:pos="0"/>
              </w:tabs>
              <w:rPr>
                <w:rFonts w:cs="Arial"/>
                <w:bCs/>
              </w:rPr>
            </w:pPr>
            <w:r w:rsidRPr="00CE3467">
              <w:rPr>
                <w:rFonts w:cs="Arial"/>
                <w:bCs/>
              </w:rPr>
              <w:t>- Concurso Público;</w:t>
            </w:r>
          </w:p>
          <w:p w:rsidR="000569A3" w:rsidRPr="00CE3467" w:rsidRDefault="000569A3" w:rsidP="001D77D9">
            <w:pPr>
              <w:tabs>
                <w:tab w:val="left" w:pos="0"/>
              </w:tabs>
              <w:rPr>
                <w:rFonts w:cs="Arial"/>
                <w:bCs/>
              </w:rPr>
            </w:pPr>
            <w:r w:rsidRPr="00CE3467">
              <w:rPr>
                <w:rFonts w:cs="Arial"/>
                <w:bCs/>
              </w:rPr>
              <w:t>- Contracheque WEB;</w:t>
            </w:r>
          </w:p>
          <w:p w:rsidR="000569A3" w:rsidRPr="00CE3467" w:rsidRDefault="000569A3" w:rsidP="001D77D9">
            <w:pPr>
              <w:tabs>
                <w:tab w:val="left" w:pos="0"/>
              </w:tabs>
              <w:rPr>
                <w:rFonts w:cs="Arial"/>
                <w:bCs/>
              </w:rPr>
            </w:pPr>
            <w:r w:rsidRPr="00CE3467">
              <w:rPr>
                <w:rFonts w:cs="Arial"/>
                <w:bCs/>
              </w:rPr>
              <w:t>- Controle de Ponto Eletrônico;</w:t>
            </w:r>
          </w:p>
          <w:p w:rsidR="000569A3" w:rsidRPr="00CE3467" w:rsidRDefault="000569A3" w:rsidP="001D77D9">
            <w:pPr>
              <w:tabs>
                <w:tab w:val="left" w:pos="0"/>
              </w:tabs>
              <w:rPr>
                <w:rFonts w:cs="Arial"/>
                <w:bCs/>
              </w:rPr>
            </w:pPr>
            <w:r w:rsidRPr="00CE3467">
              <w:rPr>
                <w:rFonts w:cs="Arial"/>
                <w:bCs/>
              </w:rPr>
              <w:t>- Geração para a Fase III do AUDESP.</w:t>
            </w:r>
          </w:p>
          <w:p w:rsidR="000569A3" w:rsidRPr="00CE3467" w:rsidRDefault="000569A3" w:rsidP="001D77D9">
            <w:pPr>
              <w:tabs>
                <w:tab w:val="left" w:pos="0"/>
              </w:tabs>
              <w:rPr>
                <w:rFonts w:cs="Arial"/>
                <w:bCs/>
              </w:rPr>
            </w:pPr>
            <w:r w:rsidRPr="00CE3467">
              <w:rPr>
                <w:rFonts w:cs="Arial"/>
                <w:bCs/>
              </w:rPr>
              <w:t>- E-social</w:t>
            </w:r>
          </w:p>
        </w:tc>
        <w:tc>
          <w:tcPr>
            <w:tcW w:w="589" w:type="pct"/>
          </w:tcPr>
          <w:p w:rsidR="000569A3" w:rsidRPr="00CE3467" w:rsidRDefault="000569A3" w:rsidP="001D77D9">
            <w:pPr>
              <w:adjustRightInd w:val="0"/>
              <w:jc w:val="both"/>
              <w:rPr>
                <w:rFonts w:cs="Arial"/>
                <w:b/>
              </w:rPr>
            </w:pPr>
          </w:p>
        </w:tc>
        <w:tc>
          <w:tcPr>
            <w:tcW w:w="734" w:type="pct"/>
          </w:tcPr>
          <w:p w:rsidR="000569A3" w:rsidRPr="00CE3467" w:rsidRDefault="000569A3" w:rsidP="001D77D9">
            <w:pPr>
              <w:adjustRightInd w:val="0"/>
              <w:jc w:val="both"/>
              <w:rPr>
                <w:rFonts w:cs="Arial"/>
                <w:b/>
              </w:rPr>
            </w:pPr>
          </w:p>
        </w:tc>
      </w:tr>
      <w:tr w:rsidR="000569A3" w:rsidRPr="00CE3467" w:rsidTr="00EC49B4">
        <w:trPr>
          <w:trHeight w:val="20"/>
        </w:trPr>
        <w:tc>
          <w:tcPr>
            <w:tcW w:w="342" w:type="pct"/>
            <w:shd w:val="clear" w:color="auto" w:fill="auto"/>
            <w:vAlign w:val="center"/>
          </w:tcPr>
          <w:p w:rsidR="000569A3" w:rsidRPr="00CE3467" w:rsidRDefault="000569A3" w:rsidP="001D77D9">
            <w:pPr>
              <w:adjustRightInd w:val="0"/>
              <w:jc w:val="center"/>
              <w:rPr>
                <w:rFonts w:cs="Arial"/>
                <w:bCs/>
              </w:rPr>
            </w:pPr>
            <w:r w:rsidRPr="00CE3467">
              <w:rPr>
                <w:rFonts w:cs="Arial"/>
                <w:bCs/>
              </w:rPr>
              <w:t>03</w:t>
            </w:r>
          </w:p>
        </w:tc>
        <w:tc>
          <w:tcPr>
            <w:tcW w:w="3335" w:type="pct"/>
            <w:shd w:val="clear" w:color="auto" w:fill="auto"/>
            <w:vAlign w:val="center"/>
          </w:tcPr>
          <w:p w:rsidR="000569A3" w:rsidRPr="00CE3467" w:rsidRDefault="000569A3" w:rsidP="001D77D9">
            <w:pPr>
              <w:adjustRightInd w:val="0"/>
              <w:jc w:val="both"/>
              <w:rPr>
                <w:rFonts w:cs="Arial"/>
                <w:b/>
              </w:rPr>
            </w:pPr>
            <w:r w:rsidRPr="00CE3467">
              <w:rPr>
                <w:rFonts w:cs="Arial"/>
                <w:b/>
              </w:rPr>
              <w:t>SOFTWARE PARA GESTÃO DE RECEITAS</w:t>
            </w:r>
          </w:p>
          <w:p w:rsidR="000569A3" w:rsidRPr="00CE3467" w:rsidRDefault="000569A3" w:rsidP="001D77D9">
            <w:pPr>
              <w:adjustRightInd w:val="0"/>
              <w:jc w:val="both"/>
              <w:rPr>
                <w:rFonts w:cs="Arial"/>
                <w:bCs/>
              </w:rPr>
            </w:pPr>
            <w:r w:rsidRPr="00CE3467">
              <w:rPr>
                <w:rFonts w:cs="Arial"/>
                <w:bCs/>
              </w:rPr>
              <w:t>-Módulo Imobiliário;</w:t>
            </w:r>
          </w:p>
          <w:p w:rsidR="000569A3" w:rsidRPr="00CE3467" w:rsidRDefault="000569A3" w:rsidP="001D77D9">
            <w:pPr>
              <w:adjustRightInd w:val="0"/>
              <w:jc w:val="both"/>
              <w:rPr>
                <w:rFonts w:cs="Arial"/>
                <w:bCs/>
              </w:rPr>
            </w:pPr>
            <w:r w:rsidRPr="00CE3467">
              <w:rPr>
                <w:rFonts w:cs="Arial"/>
                <w:bCs/>
              </w:rPr>
              <w:t>-Módulo Mobiliário;</w:t>
            </w:r>
          </w:p>
          <w:p w:rsidR="000569A3" w:rsidRPr="00CE3467" w:rsidRDefault="000569A3" w:rsidP="001D77D9">
            <w:pPr>
              <w:adjustRightInd w:val="0"/>
              <w:jc w:val="both"/>
              <w:rPr>
                <w:rFonts w:cs="Arial"/>
                <w:bCs/>
              </w:rPr>
            </w:pPr>
            <w:r w:rsidRPr="00CE3467">
              <w:rPr>
                <w:rFonts w:cs="Arial"/>
                <w:bCs/>
              </w:rPr>
              <w:t>-Módulo Serviços;</w:t>
            </w:r>
          </w:p>
          <w:p w:rsidR="000569A3" w:rsidRPr="00CE3467" w:rsidRDefault="000569A3" w:rsidP="001D77D9">
            <w:pPr>
              <w:adjustRightInd w:val="0"/>
              <w:jc w:val="both"/>
              <w:rPr>
                <w:rFonts w:cs="Arial"/>
                <w:bCs/>
              </w:rPr>
            </w:pPr>
            <w:r w:rsidRPr="00CE3467">
              <w:rPr>
                <w:rFonts w:cs="Arial"/>
                <w:bCs/>
              </w:rPr>
              <w:t>-Módulo Cemitério;</w:t>
            </w:r>
          </w:p>
          <w:p w:rsidR="000569A3" w:rsidRPr="00CE3467" w:rsidRDefault="000569A3" w:rsidP="001D77D9">
            <w:pPr>
              <w:adjustRightInd w:val="0"/>
              <w:jc w:val="both"/>
              <w:rPr>
                <w:rFonts w:cs="Arial"/>
                <w:bCs/>
              </w:rPr>
            </w:pPr>
            <w:r w:rsidRPr="00CE3467">
              <w:rPr>
                <w:rFonts w:cs="Arial"/>
                <w:bCs/>
              </w:rPr>
              <w:t>-Módulo Rural;</w:t>
            </w:r>
          </w:p>
          <w:p w:rsidR="000569A3" w:rsidRPr="00CE3467" w:rsidRDefault="000569A3" w:rsidP="001D77D9">
            <w:pPr>
              <w:adjustRightInd w:val="0"/>
              <w:jc w:val="both"/>
              <w:rPr>
                <w:rFonts w:cs="Arial"/>
                <w:bCs/>
              </w:rPr>
            </w:pPr>
            <w:r w:rsidRPr="00CE3467">
              <w:rPr>
                <w:rFonts w:cs="Arial"/>
                <w:bCs/>
              </w:rPr>
              <w:t>-Módulo Jurídico e Peticionamento Eletrônico;</w:t>
            </w:r>
          </w:p>
          <w:p w:rsidR="000569A3" w:rsidRPr="00CE3467" w:rsidRDefault="000569A3" w:rsidP="001D77D9">
            <w:pPr>
              <w:adjustRightInd w:val="0"/>
              <w:jc w:val="both"/>
              <w:rPr>
                <w:rFonts w:cs="Arial"/>
                <w:bCs/>
              </w:rPr>
            </w:pPr>
            <w:r w:rsidRPr="00CE3467">
              <w:rPr>
                <w:rFonts w:cs="Arial"/>
                <w:bCs/>
              </w:rPr>
              <w:t>-Módulo Receitas;</w:t>
            </w:r>
          </w:p>
          <w:p w:rsidR="000569A3" w:rsidRPr="00CE3467" w:rsidRDefault="000569A3" w:rsidP="001D77D9">
            <w:pPr>
              <w:adjustRightInd w:val="0"/>
              <w:jc w:val="both"/>
              <w:rPr>
                <w:rFonts w:cs="Arial"/>
                <w:bCs/>
              </w:rPr>
            </w:pPr>
            <w:r w:rsidRPr="00CE3467">
              <w:rPr>
                <w:rFonts w:cs="Arial"/>
                <w:bCs/>
              </w:rPr>
              <w:t>-Módulo Financeiro;</w:t>
            </w:r>
          </w:p>
          <w:p w:rsidR="000569A3" w:rsidRPr="00CE3467" w:rsidRDefault="000569A3" w:rsidP="001D77D9">
            <w:pPr>
              <w:adjustRightInd w:val="0"/>
              <w:jc w:val="both"/>
              <w:rPr>
                <w:rFonts w:cs="Arial"/>
                <w:bCs/>
              </w:rPr>
            </w:pPr>
            <w:r w:rsidRPr="00CE3467">
              <w:rPr>
                <w:rFonts w:cs="Arial"/>
                <w:bCs/>
              </w:rPr>
              <w:t>- Módulo Valor Adicional Fiscal;</w:t>
            </w:r>
          </w:p>
          <w:p w:rsidR="000569A3" w:rsidRPr="00CE3467" w:rsidRDefault="000569A3" w:rsidP="001D77D9">
            <w:pPr>
              <w:adjustRightInd w:val="0"/>
              <w:jc w:val="both"/>
              <w:rPr>
                <w:rFonts w:cs="Arial"/>
                <w:bCs/>
              </w:rPr>
            </w:pPr>
            <w:r w:rsidRPr="00CE3467">
              <w:rPr>
                <w:rFonts w:cs="Arial"/>
                <w:bCs/>
              </w:rPr>
              <w:t>- Módulo Atendimento;</w:t>
            </w:r>
          </w:p>
          <w:p w:rsidR="000569A3" w:rsidRPr="00CE3467" w:rsidRDefault="000569A3" w:rsidP="001D77D9">
            <w:pPr>
              <w:adjustRightInd w:val="0"/>
              <w:jc w:val="both"/>
              <w:rPr>
                <w:rFonts w:cs="Arial"/>
                <w:bCs/>
              </w:rPr>
            </w:pPr>
            <w:r w:rsidRPr="00CE3467">
              <w:rPr>
                <w:rFonts w:cs="Arial"/>
                <w:bCs/>
              </w:rPr>
              <w:t>- Módulo Fiscalização;</w:t>
            </w:r>
          </w:p>
          <w:p w:rsidR="000569A3" w:rsidRPr="00CE3467" w:rsidRDefault="000569A3" w:rsidP="001D77D9">
            <w:pPr>
              <w:adjustRightInd w:val="0"/>
              <w:jc w:val="both"/>
              <w:rPr>
                <w:rFonts w:cs="Arial"/>
                <w:bCs/>
              </w:rPr>
            </w:pPr>
            <w:r w:rsidRPr="00CE3467">
              <w:rPr>
                <w:rFonts w:cs="Arial"/>
                <w:bCs/>
              </w:rPr>
              <w:t>- Módulo Controle de Cemitério</w:t>
            </w:r>
          </w:p>
          <w:p w:rsidR="000569A3" w:rsidRPr="00CE3467" w:rsidRDefault="000569A3" w:rsidP="001D77D9">
            <w:pPr>
              <w:adjustRightInd w:val="0"/>
              <w:jc w:val="both"/>
              <w:rPr>
                <w:rFonts w:cs="Arial"/>
                <w:bCs/>
              </w:rPr>
            </w:pPr>
            <w:r w:rsidRPr="00CE3467">
              <w:rPr>
                <w:rFonts w:cs="Arial"/>
                <w:bCs/>
              </w:rPr>
              <w:t>- Controle de Imagens e arquivos vinculados aos Cadastros</w:t>
            </w:r>
          </w:p>
          <w:p w:rsidR="000569A3" w:rsidRPr="00CE3467" w:rsidRDefault="000569A3" w:rsidP="001D77D9">
            <w:pPr>
              <w:adjustRightInd w:val="0"/>
              <w:jc w:val="both"/>
              <w:rPr>
                <w:rFonts w:cs="Arial"/>
                <w:bCs/>
              </w:rPr>
            </w:pPr>
            <w:r w:rsidRPr="00CE3467">
              <w:rPr>
                <w:rFonts w:cs="Arial"/>
                <w:bCs/>
              </w:rPr>
              <w:t>- Módulo Web;</w:t>
            </w:r>
          </w:p>
          <w:p w:rsidR="000569A3" w:rsidRPr="00CE3467" w:rsidRDefault="000569A3" w:rsidP="001D77D9">
            <w:pPr>
              <w:adjustRightInd w:val="0"/>
              <w:jc w:val="both"/>
              <w:rPr>
                <w:rFonts w:cs="Arial"/>
                <w:bCs/>
              </w:rPr>
            </w:pPr>
            <w:r w:rsidRPr="00CE3467">
              <w:rPr>
                <w:rFonts w:cs="Arial"/>
                <w:bCs/>
              </w:rPr>
              <w:t>- Módulo Recadastramento Imobiliário;</w:t>
            </w:r>
          </w:p>
        </w:tc>
        <w:tc>
          <w:tcPr>
            <w:tcW w:w="589" w:type="pct"/>
          </w:tcPr>
          <w:p w:rsidR="000569A3" w:rsidRPr="00CE3467" w:rsidRDefault="000569A3" w:rsidP="001D77D9">
            <w:pPr>
              <w:adjustRightInd w:val="0"/>
              <w:jc w:val="both"/>
              <w:rPr>
                <w:rFonts w:cs="Arial"/>
                <w:b/>
              </w:rPr>
            </w:pPr>
          </w:p>
        </w:tc>
        <w:tc>
          <w:tcPr>
            <w:tcW w:w="734" w:type="pct"/>
          </w:tcPr>
          <w:p w:rsidR="000569A3" w:rsidRPr="00CE3467" w:rsidRDefault="000569A3" w:rsidP="001D77D9">
            <w:pPr>
              <w:adjustRightInd w:val="0"/>
              <w:jc w:val="both"/>
              <w:rPr>
                <w:rFonts w:cs="Arial"/>
                <w:b/>
              </w:rPr>
            </w:pPr>
          </w:p>
        </w:tc>
      </w:tr>
      <w:tr w:rsidR="000569A3" w:rsidRPr="00CE3467" w:rsidTr="00EC49B4">
        <w:trPr>
          <w:trHeight w:val="20"/>
        </w:trPr>
        <w:tc>
          <w:tcPr>
            <w:tcW w:w="342" w:type="pct"/>
            <w:shd w:val="clear" w:color="auto" w:fill="auto"/>
            <w:vAlign w:val="center"/>
          </w:tcPr>
          <w:p w:rsidR="000569A3" w:rsidRPr="00CE3467" w:rsidRDefault="000569A3" w:rsidP="001D77D9">
            <w:pPr>
              <w:adjustRightInd w:val="0"/>
              <w:jc w:val="center"/>
              <w:rPr>
                <w:rFonts w:cs="Arial"/>
                <w:bCs/>
              </w:rPr>
            </w:pPr>
            <w:r w:rsidRPr="00CE3467">
              <w:rPr>
                <w:rFonts w:cs="Arial"/>
                <w:bCs/>
              </w:rPr>
              <w:t>04</w:t>
            </w:r>
          </w:p>
        </w:tc>
        <w:tc>
          <w:tcPr>
            <w:tcW w:w="3335" w:type="pct"/>
            <w:shd w:val="clear" w:color="auto" w:fill="auto"/>
            <w:vAlign w:val="center"/>
          </w:tcPr>
          <w:p w:rsidR="000569A3" w:rsidRPr="00CE3467" w:rsidRDefault="000569A3" w:rsidP="001D77D9">
            <w:pPr>
              <w:tabs>
                <w:tab w:val="left" w:pos="0"/>
              </w:tabs>
              <w:adjustRightInd w:val="0"/>
              <w:jc w:val="both"/>
              <w:rPr>
                <w:rFonts w:cs="Arial"/>
                <w:b/>
              </w:rPr>
            </w:pPr>
            <w:r w:rsidRPr="00CE3467">
              <w:rPr>
                <w:rFonts w:cs="Arial"/>
                <w:b/>
              </w:rPr>
              <w:t>SOFTWARE PARA ISS e NOTA FISCAL ELETRÔNICA</w:t>
            </w:r>
          </w:p>
          <w:p w:rsidR="000569A3" w:rsidRPr="00CE3467" w:rsidRDefault="000569A3" w:rsidP="001D77D9">
            <w:pPr>
              <w:tabs>
                <w:tab w:val="left" w:pos="0"/>
              </w:tabs>
              <w:adjustRightInd w:val="0"/>
              <w:jc w:val="both"/>
              <w:rPr>
                <w:rFonts w:cs="Arial"/>
              </w:rPr>
            </w:pPr>
            <w:r w:rsidRPr="00CE3467">
              <w:rPr>
                <w:rFonts w:cs="Arial"/>
              </w:rPr>
              <w:t>- Módulo de Nota Fiscal de Serviço Eletrônica e ISS Eletrônico;</w:t>
            </w:r>
          </w:p>
          <w:p w:rsidR="000569A3" w:rsidRPr="00CE3467" w:rsidRDefault="000569A3" w:rsidP="001D77D9">
            <w:pPr>
              <w:tabs>
                <w:tab w:val="left" w:pos="0"/>
              </w:tabs>
              <w:adjustRightInd w:val="0"/>
              <w:jc w:val="both"/>
              <w:rPr>
                <w:rFonts w:cs="Arial"/>
              </w:rPr>
            </w:pPr>
            <w:r w:rsidRPr="00CE3467">
              <w:rPr>
                <w:rFonts w:cs="Arial"/>
              </w:rPr>
              <w:t>- Módulo Abertura e Encerramento de Empresas e Auditor</w:t>
            </w:r>
          </w:p>
        </w:tc>
        <w:tc>
          <w:tcPr>
            <w:tcW w:w="589" w:type="pct"/>
          </w:tcPr>
          <w:p w:rsidR="000569A3" w:rsidRPr="00CE3467" w:rsidRDefault="000569A3" w:rsidP="001D77D9">
            <w:pPr>
              <w:tabs>
                <w:tab w:val="left" w:pos="0"/>
              </w:tabs>
              <w:adjustRightInd w:val="0"/>
              <w:jc w:val="both"/>
              <w:rPr>
                <w:rFonts w:cs="Arial"/>
                <w:b/>
              </w:rPr>
            </w:pPr>
          </w:p>
        </w:tc>
        <w:tc>
          <w:tcPr>
            <w:tcW w:w="734" w:type="pct"/>
          </w:tcPr>
          <w:p w:rsidR="000569A3" w:rsidRPr="00CE3467" w:rsidRDefault="000569A3" w:rsidP="001D77D9">
            <w:pPr>
              <w:tabs>
                <w:tab w:val="left" w:pos="0"/>
              </w:tabs>
              <w:adjustRightInd w:val="0"/>
              <w:jc w:val="both"/>
              <w:rPr>
                <w:rFonts w:cs="Arial"/>
                <w:b/>
              </w:rPr>
            </w:pPr>
          </w:p>
        </w:tc>
      </w:tr>
      <w:tr w:rsidR="000569A3" w:rsidRPr="00CE3467" w:rsidTr="00EC49B4">
        <w:trPr>
          <w:trHeight w:val="20"/>
        </w:trPr>
        <w:tc>
          <w:tcPr>
            <w:tcW w:w="342" w:type="pct"/>
            <w:shd w:val="clear" w:color="auto" w:fill="auto"/>
            <w:vAlign w:val="center"/>
          </w:tcPr>
          <w:p w:rsidR="000569A3" w:rsidRPr="00CE3467" w:rsidRDefault="000569A3" w:rsidP="001D77D9">
            <w:pPr>
              <w:adjustRightInd w:val="0"/>
              <w:jc w:val="center"/>
              <w:rPr>
                <w:rFonts w:cs="Arial"/>
                <w:bCs/>
              </w:rPr>
            </w:pPr>
            <w:r w:rsidRPr="00CE3467">
              <w:rPr>
                <w:rFonts w:cs="Arial"/>
                <w:bCs/>
              </w:rPr>
              <w:t>05</w:t>
            </w:r>
          </w:p>
        </w:tc>
        <w:tc>
          <w:tcPr>
            <w:tcW w:w="3335" w:type="pct"/>
            <w:shd w:val="clear" w:color="auto" w:fill="auto"/>
            <w:vAlign w:val="center"/>
          </w:tcPr>
          <w:p w:rsidR="000569A3" w:rsidRPr="00CE3467" w:rsidRDefault="000569A3" w:rsidP="001D77D9">
            <w:pPr>
              <w:jc w:val="both"/>
              <w:rPr>
                <w:rFonts w:cs="Arial"/>
                <w:b/>
              </w:rPr>
            </w:pPr>
            <w:r w:rsidRPr="00CE3467">
              <w:rPr>
                <w:rFonts w:cs="Arial"/>
                <w:b/>
              </w:rPr>
              <w:t>SOFTWARE PARA SAÚDE PUBLICA – WEB</w:t>
            </w:r>
          </w:p>
          <w:p w:rsidR="000569A3" w:rsidRPr="00CE3467" w:rsidRDefault="000569A3" w:rsidP="001D77D9">
            <w:pPr>
              <w:jc w:val="both"/>
              <w:rPr>
                <w:rFonts w:cs="Arial"/>
              </w:rPr>
            </w:pPr>
            <w:r w:rsidRPr="00CE3467">
              <w:rPr>
                <w:rFonts w:cs="Arial"/>
              </w:rPr>
              <w:t>- Módulo Principal</w:t>
            </w:r>
          </w:p>
          <w:p w:rsidR="000569A3" w:rsidRPr="00CE3467" w:rsidRDefault="000569A3" w:rsidP="001D77D9">
            <w:pPr>
              <w:jc w:val="both"/>
              <w:rPr>
                <w:rFonts w:cs="Arial"/>
              </w:rPr>
            </w:pPr>
            <w:r w:rsidRPr="00CE3467">
              <w:rPr>
                <w:rFonts w:cs="Arial"/>
              </w:rPr>
              <w:t>- Módulo Ambulatório</w:t>
            </w:r>
          </w:p>
          <w:p w:rsidR="000569A3" w:rsidRPr="00CE3467" w:rsidRDefault="000569A3" w:rsidP="001D77D9">
            <w:pPr>
              <w:jc w:val="both"/>
              <w:rPr>
                <w:rFonts w:cs="Arial"/>
              </w:rPr>
            </w:pPr>
            <w:r w:rsidRPr="00CE3467">
              <w:rPr>
                <w:rFonts w:cs="Arial"/>
              </w:rPr>
              <w:t>- Módulo Farmácia</w:t>
            </w:r>
          </w:p>
          <w:p w:rsidR="000569A3" w:rsidRPr="00CE3467" w:rsidRDefault="000569A3" w:rsidP="001D77D9">
            <w:pPr>
              <w:jc w:val="both"/>
              <w:rPr>
                <w:rFonts w:cs="Arial"/>
              </w:rPr>
            </w:pPr>
            <w:r w:rsidRPr="00CE3467">
              <w:rPr>
                <w:rFonts w:cs="Arial"/>
              </w:rPr>
              <w:t>- Módulo Laboratório</w:t>
            </w:r>
          </w:p>
          <w:p w:rsidR="000569A3" w:rsidRPr="00CE3467" w:rsidRDefault="000569A3" w:rsidP="001D77D9">
            <w:pPr>
              <w:jc w:val="both"/>
              <w:rPr>
                <w:rFonts w:cs="Arial"/>
              </w:rPr>
            </w:pPr>
            <w:r w:rsidRPr="00CE3467">
              <w:rPr>
                <w:rFonts w:cs="Arial"/>
              </w:rPr>
              <w:t>- Módulo Vigilância Sanitária</w:t>
            </w:r>
          </w:p>
          <w:p w:rsidR="000569A3" w:rsidRPr="00CE3467" w:rsidRDefault="000569A3" w:rsidP="001D77D9">
            <w:pPr>
              <w:jc w:val="both"/>
              <w:rPr>
                <w:rFonts w:cs="Arial"/>
              </w:rPr>
            </w:pPr>
            <w:r w:rsidRPr="00CE3467">
              <w:rPr>
                <w:rFonts w:cs="Arial"/>
              </w:rPr>
              <w:t>- Módulo Faturamento</w:t>
            </w:r>
          </w:p>
          <w:p w:rsidR="000569A3" w:rsidRPr="00CE3467" w:rsidRDefault="000569A3" w:rsidP="001D77D9">
            <w:pPr>
              <w:jc w:val="both"/>
              <w:rPr>
                <w:rFonts w:cs="Arial"/>
              </w:rPr>
            </w:pPr>
            <w:r w:rsidRPr="00CE3467">
              <w:rPr>
                <w:rFonts w:cs="Arial"/>
              </w:rPr>
              <w:t>- Módulo Financeiro</w:t>
            </w:r>
          </w:p>
          <w:p w:rsidR="000569A3" w:rsidRPr="00CE3467" w:rsidRDefault="000569A3" w:rsidP="001D77D9">
            <w:pPr>
              <w:jc w:val="both"/>
              <w:rPr>
                <w:rFonts w:cs="Arial"/>
              </w:rPr>
            </w:pPr>
            <w:r w:rsidRPr="00CE3467">
              <w:rPr>
                <w:rFonts w:cs="Arial"/>
              </w:rPr>
              <w:t>- Geral</w:t>
            </w:r>
          </w:p>
        </w:tc>
        <w:tc>
          <w:tcPr>
            <w:tcW w:w="589" w:type="pct"/>
          </w:tcPr>
          <w:p w:rsidR="000569A3" w:rsidRPr="00CE3467" w:rsidRDefault="000569A3" w:rsidP="001D77D9">
            <w:pPr>
              <w:jc w:val="both"/>
              <w:rPr>
                <w:rFonts w:cs="Arial"/>
                <w:b/>
              </w:rPr>
            </w:pPr>
          </w:p>
        </w:tc>
        <w:tc>
          <w:tcPr>
            <w:tcW w:w="734" w:type="pct"/>
          </w:tcPr>
          <w:p w:rsidR="000569A3" w:rsidRPr="00CE3467" w:rsidRDefault="000569A3" w:rsidP="001D77D9">
            <w:pPr>
              <w:jc w:val="both"/>
              <w:rPr>
                <w:rFonts w:cs="Arial"/>
                <w:b/>
              </w:rPr>
            </w:pPr>
          </w:p>
        </w:tc>
      </w:tr>
      <w:tr w:rsidR="000569A3" w:rsidRPr="00CE3467" w:rsidTr="00EC49B4">
        <w:trPr>
          <w:trHeight w:val="20"/>
        </w:trPr>
        <w:tc>
          <w:tcPr>
            <w:tcW w:w="342" w:type="pct"/>
            <w:shd w:val="clear" w:color="auto" w:fill="auto"/>
            <w:vAlign w:val="center"/>
          </w:tcPr>
          <w:p w:rsidR="000569A3" w:rsidRPr="00CE3467" w:rsidRDefault="000569A3" w:rsidP="001D77D9">
            <w:pPr>
              <w:adjustRightInd w:val="0"/>
              <w:jc w:val="center"/>
              <w:rPr>
                <w:rFonts w:cs="Arial"/>
                <w:bCs/>
              </w:rPr>
            </w:pPr>
            <w:r w:rsidRPr="00CE3467">
              <w:rPr>
                <w:rFonts w:cs="Arial"/>
                <w:bCs/>
              </w:rPr>
              <w:t>06</w:t>
            </w:r>
          </w:p>
        </w:tc>
        <w:tc>
          <w:tcPr>
            <w:tcW w:w="3335" w:type="pct"/>
            <w:shd w:val="clear" w:color="auto" w:fill="auto"/>
            <w:vAlign w:val="center"/>
          </w:tcPr>
          <w:p w:rsidR="000569A3" w:rsidRPr="00CE3467" w:rsidRDefault="000569A3" w:rsidP="001D77D9">
            <w:pPr>
              <w:jc w:val="both"/>
            </w:pPr>
            <w:r w:rsidRPr="00CE3467">
              <w:rPr>
                <w:rFonts w:cs="Arial"/>
                <w:b/>
              </w:rPr>
              <w:t>SOFTWARE PARA CONTROLE INTERNO</w:t>
            </w:r>
          </w:p>
        </w:tc>
        <w:tc>
          <w:tcPr>
            <w:tcW w:w="589" w:type="pct"/>
          </w:tcPr>
          <w:p w:rsidR="000569A3" w:rsidRPr="00CE3467" w:rsidRDefault="000569A3" w:rsidP="001D77D9">
            <w:pPr>
              <w:jc w:val="both"/>
              <w:rPr>
                <w:rFonts w:cs="Arial"/>
                <w:b/>
              </w:rPr>
            </w:pPr>
          </w:p>
        </w:tc>
        <w:tc>
          <w:tcPr>
            <w:tcW w:w="734" w:type="pct"/>
          </w:tcPr>
          <w:p w:rsidR="000569A3" w:rsidRPr="00CE3467" w:rsidRDefault="000569A3" w:rsidP="001D77D9">
            <w:pPr>
              <w:jc w:val="both"/>
              <w:rPr>
                <w:rFonts w:cs="Arial"/>
                <w:b/>
              </w:rPr>
            </w:pPr>
          </w:p>
        </w:tc>
      </w:tr>
      <w:tr w:rsidR="000569A3" w:rsidRPr="00CE3467" w:rsidTr="00EC49B4">
        <w:trPr>
          <w:trHeight w:val="20"/>
        </w:trPr>
        <w:tc>
          <w:tcPr>
            <w:tcW w:w="342" w:type="pct"/>
            <w:shd w:val="clear" w:color="auto" w:fill="auto"/>
            <w:vAlign w:val="center"/>
          </w:tcPr>
          <w:p w:rsidR="000569A3" w:rsidRPr="00CE3467" w:rsidRDefault="000569A3" w:rsidP="001D77D9">
            <w:pPr>
              <w:adjustRightInd w:val="0"/>
              <w:jc w:val="center"/>
              <w:rPr>
                <w:rFonts w:cs="Arial"/>
                <w:bCs/>
              </w:rPr>
            </w:pPr>
            <w:r w:rsidRPr="00CE3467">
              <w:rPr>
                <w:rFonts w:cs="Arial"/>
                <w:bCs/>
              </w:rPr>
              <w:t>07</w:t>
            </w:r>
          </w:p>
        </w:tc>
        <w:tc>
          <w:tcPr>
            <w:tcW w:w="3335" w:type="pct"/>
            <w:shd w:val="clear" w:color="auto" w:fill="auto"/>
            <w:vAlign w:val="center"/>
          </w:tcPr>
          <w:p w:rsidR="000569A3" w:rsidRPr="00CE3467" w:rsidRDefault="000569A3" w:rsidP="001D77D9">
            <w:pPr>
              <w:jc w:val="both"/>
            </w:pPr>
            <w:r w:rsidRPr="00CE3467">
              <w:rPr>
                <w:rFonts w:cs="Arial"/>
                <w:b/>
              </w:rPr>
              <w:t>SOFTWARE PARA ASSISTÊNCIA SOCIAL</w:t>
            </w:r>
          </w:p>
        </w:tc>
        <w:tc>
          <w:tcPr>
            <w:tcW w:w="589" w:type="pct"/>
          </w:tcPr>
          <w:p w:rsidR="000569A3" w:rsidRPr="00CE3467" w:rsidRDefault="000569A3" w:rsidP="001D77D9">
            <w:pPr>
              <w:jc w:val="both"/>
              <w:rPr>
                <w:rFonts w:cs="Arial"/>
                <w:b/>
              </w:rPr>
            </w:pPr>
          </w:p>
        </w:tc>
        <w:tc>
          <w:tcPr>
            <w:tcW w:w="734" w:type="pct"/>
          </w:tcPr>
          <w:p w:rsidR="000569A3" w:rsidRPr="00CE3467" w:rsidRDefault="000569A3" w:rsidP="001D77D9">
            <w:pPr>
              <w:jc w:val="both"/>
              <w:rPr>
                <w:rFonts w:cs="Arial"/>
                <w:b/>
              </w:rPr>
            </w:pPr>
          </w:p>
        </w:tc>
      </w:tr>
      <w:tr w:rsidR="000569A3" w:rsidRPr="00CE3467" w:rsidTr="00EC49B4">
        <w:trPr>
          <w:trHeight w:val="20"/>
        </w:trPr>
        <w:tc>
          <w:tcPr>
            <w:tcW w:w="342" w:type="pct"/>
            <w:shd w:val="clear" w:color="auto" w:fill="auto"/>
            <w:vAlign w:val="center"/>
          </w:tcPr>
          <w:p w:rsidR="000569A3" w:rsidRPr="00CE3467" w:rsidRDefault="000569A3" w:rsidP="001D77D9">
            <w:pPr>
              <w:adjustRightInd w:val="0"/>
              <w:jc w:val="center"/>
              <w:rPr>
                <w:rFonts w:cs="Arial"/>
                <w:bCs/>
              </w:rPr>
            </w:pPr>
            <w:r w:rsidRPr="00CE3467">
              <w:rPr>
                <w:rFonts w:cs="Arial"/>
                <w:bCs/>
              </w:rPr>
              <w:t>08</w:t>
            </w:r>
          </w:p>
        </w:tc>
        <w:tc>
          <w:tcPr>
            <w:tcW w:w="3335" w:type="pct"/>
            <w:shd w:val="clear" w:color="auto" w:fill="auto"/>
            <w:vAlign w:val="center"/>
          </w:tcPr>
          <w:p w:rsidR="000569A3" w:rsidRPr="00CE3467" w:rsidRDefault="000569A3" w:rsidP="001D77D9">
            <w:pPr>
              <w:jc w:val="both"/>
              <w:rPr>
                <w:rFonts w:cs="Arial"/>
                <w:b/>
              </w:rPr>
            </w:pPr>
            <w:r w:rsidRPr="00CE3467">
              <w:rPr>
                <w:rFonts w:cs="Arial"/>
                <w:b/>
              </w:rPr>
              <w:t>SOFTWARE PARA GESTÃO DE COMUNICAÇÃO, DOCUMENTOS E PROCESSOS ELETRÕNICOS</w:t>
            </w:r>
          </w:p>
          <w:p w:rsidR="000569A3" w:rsidRPr="00CE3467" w:rsidRDefault="000569A3" w:rsidP="001D77D9">
            <w:pPr>
              <w:jc w:val="both"/>
              <w:rPr>
                <w:rFonts w:cs="Arial"/>
              </w:rPr>
            </w:pPr>
            <w:r w:rsidRPr="00CE3467">
              <w:rPr>
                <w:rFonts w:cs="Arial"/>
              </w:rPr>
              <w:t>- Módulo memorando</w:t>
            </w:r>
          </w:p>
          <w:p w:rsidR="000569A3" w:rsidRPr="00CE3467" w:rsidRDefault="000569A3" w:rsidP="001D77D9">
            <w:pPr>
              <w:jc w:val="both"/>
              <w:rPr>
                <w:rFonts w:cs="Arial"/>
              </w:rPr>
            </w:pPr>
            <w:r w:rsidRPr="00CE3467">
              <w:rPr>
                <w:rFonts w:cs="Arial"/>
              </w:rPr>
              <w:t>- Módulo circular</w:t>
            </w:r>
          </w:p>
          <w:p w:rsidR="000569A3" w:rsidRPr="00CE3467" w:rsidRDefault="000569A3" w:rsidP="001D77D9">
            <w:pPr>
              <w:jc w:val="both"/>
              <w:rPr>
                <w:rFonts w:cs="Arial"/>
              </w:rPr>
            </w:pPr>
            <w:r w:rsidRPr="00CE3467">
              <w:rPr>
                <w:rFonts w:cs="Arial"/>
              </w:rPr>
              <w:t>- Módulo ouvidoria digital</w:t>
            </w:r>
          </w:p>
          <w:p w:rsidR="000569A3" w:rsidRPr="00CE3467" w:rsidRDefault="000569A3" w:rsidP="001D77D9">
            <w:pPr>
              <w:jc w:val="both"/>
              <w:rPr>
                <w:rFonts w:cs="Arial"/>
              </w:rPr>
            </w:pPr>
            <w:r w:rsidRPr="00CE3467">
              <w:rPr>
                <w:rFonts w:cs="Arial"/>
              </w:rPr>
              <w:t>- Módulo protocolo eletrônico</w:t>
            </w:r>
          </w:p>
          <w:p w:rsidR="000569A3" w:rsidRPr="00CE3467" w:rsidRDefault="000569A3" w:rsidP="001D77D9">
            <w:pPr>
              <w:jc w:val="both"/>
              <w:rPr>
                <w:rFonts w:cs="Arial"/>
              </w:rPr>
            </w:pPr>
            <w:r w:rsidRPr="00CE3467">
              <w:rPr>
                <w:rFonts w:cs="Arial"/>
              </w:rPr>
              <w:t>- Módulo pedido de e-sic</w:t>
            </w:r>
          </w:p>
          <w:p w:rsidR="000569A3" w:rsidRPr="00CE3467" w:rsidRDefault="000569A3" w:rsidP="001D77D9">
            <w:pPr>
              <w:jc w:val="both"/>
              <w:rPr>
                <w:rFonts w:cs="Arial"/>
              </w:rPr>
            </w:pPr>
            <w:r w:rsidRPr="00CE3467">
              <w:rPr>
                <w:rFonts w:cs="Arial"/>
              </w:rPr>
              <w:t>- Módulo ofício eletrônico</w:t>
            </w:r>
          </w:p>
          <w:p w:rsidR="000569A3" w:rsidRPr="00CE3467" w:rsidRDefault="000569A3" w:rsidP="001D77D9">
            <w:pPr>
              <w:jc w:val="both"/>
              <w:rPr>
                <w:rFonts w:cs="Arial"/>
              </w:rPr>
            </w:pPr>
            <w:r w:rsidRPr="00CE3467">
              <w:rPr>
                <w:rFonts w:cs="Arial"/>
              </w:rPr>
              <w:t>- Aplicativo para Aparelhos Móveis, como Celulares e Tablet</w:t>
            </w:r>
          </w:p>
          <w:p w:rsidR="000569A3" w:rsidRPr="00CE3467" w:rsidRDefault="000569A3" w:rsidP="001D77D9">
            <w:pPr>
              <w:jc w:val="both"/>
              <w:rPr>
                <w:rFonts w:cs="Arial"/>
                <w:b/>
              </w:rPr>
            </w:pPr>
            <w:r w:rsidRPr="00CE3467">
              <w:rPr>
                <w:rFonts w:cs="Arial"/>
              </w:rPr>
              <w:t>- Software Diário Eletrônico Municipal</w:t>
            </w:r>
          </w:p>
        </w:tc>
        <w:tc>
          <w:tcPr>
            <w:tcW w:w="589" w:type="pct"/>
          </w:tcPr>
          <w:p w:rsidR="000569A3" w:rsidRPr="00CE3467" w:rsidRDefault="000569A3" w:rsidP="001D77D9">
            <w:pPr>
              <w:jc w:val="both"/>
              <w:rPr>
                <w:rFonts w:cs="Arial"/>
                <w:b/>
              </w:rPr>
            </w:pPr>
          </w:p>
        </w:tc>
        <w:tc>
          <w:tcPr>
            <w:tcW w:w="734" w:type="pct"/>
          </w:tcPr>
          <w:p w:rsidR="000569A3" w:rsidRPr="00CE3467" w:rsidRDefault="000569A3" w:rsidP="001D77D9">
            <w:pPr>
              <w:jc w:val="both"/>
              <w:rPr>
                <w:rFonts w:cs="Arial"/>
                <w:b/>
              </w:rPr>
            </w:pPr>
          </w:p>
        </w:tc>
      </w:tr>
      <w:tr w:rsidR="00EC49B4" w:rsidRPr="00CE3467" w:rsidTr="00EC49B4">
        <w:trPr>
          <w:trHeight w:val="20"/>
        </w:trPr>
        <w:tc>
          <w:tcPr>
            <w:tcW w:w="5000" w:type="pct"/>
            <w:gridSpan w:val="4"/>
            <w:shd w:val="clear" w:color="auto" w:fill="000000"/>
            <w:vAlign w:val="center"/>
          </w:tcPr>
          <w:p w:rsidR="00EC49B4" w:rsidRPr="00CE3467" w:rsidRDefault="00EC49B4" w:rsidP="001D77D9">
            <w:pPr>
              <w:jc w:val="center"/>
              <w:rPr>
                <w:rFonts w:cs="Arial"/>
                <w:b/>
              </w:rPr>
            </w:pPr>
            <w:r w:rsidRPr="00CE3467">
              <w:rPr>
                <w:rFonts w:cs="Arial"/>
                <w:b/>
              </w:rPr>
              <w:t>PODER LEGISLATIVO (Câmara)</w:t>
            </w:r>
          </w:p>
        </w:tc>
      </w:tr>
      <w:tr w:rsidR="00EC49B4" w:rsidRPr="00CE3467" w:rsidTr="00EC49B4">
        <w:trPr>
          <w:trHeight w:val="20"/>
        </w:trPr>
        <w:tc>
          <w:tcPr>
            <w:tcW w:w="342" w:type="pct"/>
            <w:shd w:val="clear" w:color="auto" w:fill="BFBFBF"/>
            <w:vAlign w:val="center"/>
          </w:tcPr>
          <w:p w:rsidR="00EC49B4" w:rsidRPr="00CE3467" w:rsidRDefault="00EC49B4" w:rsidP="00EC49B4">
            <w:pPr>
              <w:adjustRightInd w:val="0"/>
              <w:jc w:val="center"/>
              <w:rPr>
                <w:rFonts w:cs="Arial"/>
                <w:bCs/>
              </w:rPr>
            </w:pPr>
            <w:r w:rsidRPr="00CE3467">
              <w:rPr>
                <w:rFonts w:cs="Arial"/>
                <w:b/>
              </w:rPr>
              <w:t>ITEM</w:t>
            </w:r>
          </w:p>
        </w:tc>
        <w:tc>
          <w:tcPr>
            <w:tcW w:w="3335" w:type="pct"/>
            <w:shd w:val="clear" w:color="auto" w:fill="BFBFBF"/>
            <w:vAlign w:val="center"/>
          </w:tcPr>
          <w:p w:rsidR="00EC49B4" w:rsidRPr="00CE3467" w:rsidRDefault="00EC49B4" w:rsidP="00EC49B4">
            <w:pPr>
              <w:jc w:val="center"/>
              <w:rPr>
                <w:rFonts w:cs="Arial"/>
                <w:bCs/>
              </w:rPr>
            </w:pPr>
            <w:r w:rsidRPr="00CE3467">
              <w:rPr>
                <w:rFonts w:cs="Arial"/>
                <w:b/>
              </w:rPr>
              <w:t>FORNECIMENTO DA LICENÇA DE USO DE SOFTWARES, INCLUINDO SUPORTE TÉCNICO</w:t>
            </w:r>
          </w:p>
        </w:tc>
        <w:tc>
          <w:tcPr>
            <w:tcW w:w="589" w:type="pct"/>
            <w:shd w:val="clear" w:color="auto" w:fill="BFBFBF"/>
            <w:vAlign w:val="center"/>
          </w:tcPr>
          <w:p w:rsidR="00EC49B4" w:rsidRPr="00CE3467" w:rsidRDefault="00EC49B4" w:rsidP="00EC49B4">
            <w:pPr>
              <w:jc w:val="center"/>
              <w:rPr>
                <w:rFonts w:cs="Arial"/>
                <w:b/>
              </w:rPr>
            </w:pPr>
            <w:r w:rsidRPr="00CE3467">
              <w:rPr>
                <w:rFonts w:cs="Arial"/>
                <w:b/>
              </w:rPr>
              <w:t>Valor Mensal</w:t>
            </w:r>
          </w:p>
        </w:tc>
        <w:tc>
          <w:tcPr>
            <w:tcW w:w="734" w:type="pct"/>
            <w:shd w:val="clear" w:color="auto" w:fill="BFBFBF"/>
            <w:vAlign w:val="center"/>
          </w:tcPr>
          <w:p w:rsidR="00EC49B4" w:rsidRPr="00CE3467" w:rsidRDefault="00EC49B4" w:rsidP="00EC49B4">
            <w:pPr>
              <w:jc w:val="center"/>
              <w:rPr>
                <w:rFonts w:cs="Arial"/>
                <w:b/>
              </w:rPr>
            </w:pPr>
            <w:r w:rsidRPr="00CE3467">
              <w:rPr>
                <w:rFonts w:cs="Arial"/>
                <w:b/>
              </w:rPr>
              <w:t>Valor Total 12 (doze) Meses</w:t>
            </w:r>
          </w:p>
        </w:tc>
      </w:tr>
      <w:tr w:rsidR="00EC49B4" w:rsidRPr="00CE3467" w:rsidTr="00EC49B4">
        <w:trPr>
          <w:trHeight w:val="20"/>
        </w:trPr>
        <w:tc>
          <w:tcPr>
            <w:tcW w:w="342" w:type="pct"/>
            <w:shd w:val="clear" w:color="auto" w:fill="auto"/>
            <w:vAlign w:val="center"/>
          </w:tcPr>
          <w:p w:rsidR="00EC49B4" w:rsidRPr="00CE3467" w:rsidRDefault="00EC49B4" w:rsidP="00EC49B4">
            <w:pPr>
              <w:adjustRightInd w:val="0"/>
              <w:jc w:val="center"/>
              <w:rPr>
                <w:rFonts w:cs="Arial"/>
                <w:bCs/>
              </w:rPr>
            </w:pPr>
            <w:r w:rsidRPr="00CE3467">
              <w:rPr>
                <w:rFonts w:cs="Arial"/>
                <w:bCs/>
              </w:rPr>
              <w:t>09</w:t>
            </w:r>
          </w:p>
        </w:tc>
        <w:tc>
          <w:tcPr>
            <w:tcW w:w="3335" w:type="pct"/>
            <w:shd w:val="clear" w:color="auto" w:fill="auto"/>
            <w:vAlign w:val="center"/>
          </w:tcPr>
          <w:p w:rsidR="00EC49B4" w:rsidRPr="00CE3467" w:rsidRDefault="00EC49B4" w:rsidP="00EC49B4">
            <w:pPr>
              <w:adjustRightInd w:val="0"/>
              <w:jc w:val="both"/>
              <w:rPr>
                <w:rFonts w:cs="Arial"/>
                <w:b/>
              </w:rPr>
            </w:pPr>
            <w:r w:rsidRPr="00CE3467">
              <w:rPr>
                <w:rFonts w:cs="Arial"/>
                <w:b/>
              </w:rPr>
              <w:t>SOFTWARE PARA CONTABILIDADE PÚBLICA E AUDESP</w:t>
            </w:r>
          </w:p>
          <w:p w:rsidR="00EC49B4" w:rsidRPr="00CE3467" w:rsidRDefault="00EC49B4" w:rsidP="00EC49B4">
            <w:pPr>
              <w:adjustRightInd w:val="0"/>
              <w:rPr>
                <w:rFonts w:cs="Bookman Old Style"/>
                <w:lang w:eastAsia="pt-BR"/>
              </w:rPr>
            </w:pPr>
            <w:r w:rsidRPr="00CE3467">
              <w:rPr>
                <w:rFonts w:cs="Bookman Old Style"/>
                <w:lang w:eastAsia="pt-BR"/>
              </w:rPr>
              <w:t>- Módulo para Planejamento e Orçamento;</w:t>
            </w:r>
          </w:p>
          <w:p w:rsidR="00EC49B4" w:rsidRPr="00CE3467" w:rsidRDefault="00EC49B4" w:rsidP="00EC49B4">
            <w:pPr>
              <w:adjustRightInd w:val="0"/>
              <w:rPr>
                <w:rFonts w:cs="Bookman Old Style"/>
                <w:lang w:eastAsia="pt-BR"/>
              </w:rPr>
            </w:pPr>
            <w:r w:rsidRPr="00CE3467">
              <w:rPr>
                <w:rFonts w:cs="Bookman Old Style"/>
                <w:lang w:eastAsia="pt-BR"/>
              </w:rPr>
              <w:t>- Módulo para Tesouraria;</w:t>
            </w:r>
          </w:p>
          <w:p w:rsidR="00EC49B4" w:rsidRPr="00CE3467" w:rsidRDefault="00EC49B4" w:rsidP="00EC49B4">
            <w:pPr>
              <w:adjustRightInd w:val="0"/>
              <w:rPr>
                <w:rFonts w:cs="Bookman Old Style"/>
                <w:lang w:eastAsia="pt-BR"/>
              </w:rPr>
            </w:pPr>
            <w:r w:rsidRPr="00CE3467">
              <w:rPr>
                <w:rFonts w:cs="Bookman Old Style"/>
                <w:lang w:eastAsia="pt-BR"/>
              </w:rPr>
              <w:t>- Módulo para Administração de Estoque;</w:t>
            </w:r>
          </w:p>
          <w:p w:rsidR="00EC49B4" w:rsidRPr="00CE3467" w:rsidRDefault="00EC49B4" w:rsidP="00EC49B4">
            <w:pPr>
              <w:adjustRightInd w:val="0"/>
              <w:rPr>
                <w:rFonts w:cs="Bookman Old Style"/>
                <w:lang w:eastAsia="pt-BR"/>
              </w:rPr>
            </w:pPr>
            <w:r w:rsidRPr="00CE3467">
              <w:rPr>
                <w:rFonts w:cs="Bookman Old Style"/>
                <w:lang w:eastAsia="pt-BR"/>
              </w:rPr>
              <w:t>- Módulo para Gestão do Pregão Eletrônico;</w:t>
            </w:r>
          </w:p>
          <w:p w:rsidR="00EC49B4" w:rsidRPr="00CE3467" w:rsidRDefault="00EC49B4" w:rsidP="00EC49B4">
            <w:pPr>
              <w:adjustRightInd w:val="0"/>
              <w:rPr>
                <w:rFonts w:cs="Bookman Old Style"/>
                <w:lang w:eastAsia="pt-BR"/>
              </w:rPr>
            </w:pPr>
            <w:r w:rsidRPr="00CE3467">
              <w:rPr>
                <w:rFonts w:cs="Bookman Old Style"/>
                <w:lang w:eastAsia="pt-BR"/>
              </w:rPr>
              <w:t>- Módulo para Gestão do Patrimônio;</w:t>
            </w:r>
          </w:p>
          <w:p w:rsidR="00EC49B4" w:rsidRPr="00CE3467" w:rsidRDefault="00EC49B4" w:rsidP="00EC49B4">
            <w:pPr>
              <w:adjustRightInd w:val="0"/>
              <w:rPr>
                <w:rFonts w:cs="Bookman Old Style"/>
                <w:lang w:eastAsia="pt-BR"/>
              </w:rPr>
            </w:pPr>
            <w:r w:rsidRPr="00CE3467">
              <w:rPr>
                <w:rFonts w:cs="Bookman Old Style"/>
                <w:lang w:eastAsia="pt-BR"/>
              </w:rPr>
              <w:t>- Módulo para Atendimento à Lei Complementar 131/2009;</w:t>
            </w:r>
          </w:p>
          <w:p w:rsidR="00EC49B4" w:rsidRPr="00CE3467" w:rsidRDefault="00EC49B4" w:rsidP="00EC49B4">
            <w:pPr>
              <w:adjustRightInd w:val="0"/>
              <w:rPr>
                <w:rFonts w:cs="Bookman Old Style"/>
                <w:lang w:eastAsia="pt-BR"/>
              </w:rPr>
            </w:pPr>
            <w:r w:rsidRPr="00CE3467">
              <w:rPr>
                <w:rFonts w:cs="Bookman Old Style"/>
                <w:lang w:eastAsia="pt-BR"/>
              </w:rPr>
              <w:t>- Modulo para atendimento à Lei de Acesso à Informação nº12527/11;</w:t>
            </w:r>
          </w:p>
        </w:tc>
        <w:tc>
          <w:tcPr>
            <w:tcW w:w="589" w:type="pct"/>
          </w:tcPr>
          <w:p w:rsidR="00EC49B4" w:rsidRPr="00CE3467" w:rsidRDefault="00EC49B4" w:rsidP="00EC49B4">
            <w:pPr>
              <w:adjustRightInd w:val="0"/>
              <w:jc w:val="both"/>
              <w:rPr>
                <w:rFonts w:cs="Arial"/>
                <w:b/>
              </w:rPr>
            </w:pPr>
          </w:p>
        </w:tc>
        <w:tc>
          <w:tcPr>
            <w:tcW w:w="734" w:type="pct"/>
          </w:tcPr>
          <w:p w:rsidR="00EC49B4" w:rsidRPr="00CE3467" w:rsidRDefault="00EC49B4" w:rsidP="00EC49B4">
            <w:pPr>
              <w:adjustRightInd w:val="0"/>
              <w:jc w:val="both"/>
              <w:rPr>
                <w:rFonts w:cs="Arial"/>
                <w:b/>
              </w:rPr>
            </w:pPr>
          </w:p>
        </w:tc>
      </w:tr>
      <w:tr w:rsidR="00EC49B4" w:rsidRPr="00CE3467" w:rsidTr="00EC49B4">
        <w:trPr>
          <w:trHeight w:val="20"/>
        </w:trPr>
        <w:tc>
          <w:tcPr>
            <w:tcW w:w="342" w:type="pct"/>
            <w:shd w:val="clear" w:color="auto" w:fill="auto"/>
            <w:vAlign w:val="center"/>
          </w:tcPr>
          <w:p w:rsidR="00EC49B4" w:rsidRPr="00CE3467" w:rsidRDefault="00EC49B4" w:rsidP="00EC49B4">
            <w:pPr>
              <w:adjustRightInd w:val="0"/>
              <w:jc w:val="center"/>
              <w:rPr>
                <w:rFonts w:cs="Arial"/>
                <w:bCs/>
              </w:rPr>
            </w:pPr>
            <w:r w:rsidRPr="00CE3467">
              <w:rPr>
                <w:rFonts w:cs="Arial"/>
                <w:bCs/>
              </w:rPr>
              <w:t>10</w:t>
            </w:r>
          </w:p>
        </w:tc>
        <w:tc>
          <w:tcPr>
            <w:tcW w:w="3335" w:type="pct"/>
            <w:shd w:val="clear" w:color="auto" w:fill="auto"/>
            <w:vAlign w:val="center"/>
          </w:tcPr>
          <w:p w:rsidR="00EC49B4" w:rsidRPr="00CE3467" w:rsidRDefault="00EC49B4" w:rsidP="00EC49B4">
            <w:pPr>
              <w:adjustRightInd w:val="0"/>
              <w:jc w:val="both"/>
              <w:rPr>
                <w:rFonts w:cs="Arial"/>
                <w:bCs/>
              </w:rPr>
            </w:pPr>
            <w:r w:rsidRPr="00CE3467">
              <w:rPr>
                <w:rFonts w:cs="Arial"/>
                <w:b/>
              </w:rPr>
              <w:t>SOFTWARE PARA GESTÃO DE RECURSOS HUMANOS</w:t>
            </w:r>
          </w:p>
          <w:p w:rsidR="00EC49B4" w:rsidRPr="00CE3467" w:rsidRDefault="00EC49B4" w:rsidP="00EC49B4">
            <w:pPr>
              <w:tabs>
                <w:tab w:val="left" w:pos="0"/>
              </w:tabs>
              <w:rPr>
                <w:rFonts w:cs="Arial"/>
                <w:bCs/>
              </w:rPr>
            </w:pPr>
            <w:r w:rsidRPr="00CE3467">
              <w:rPr>
                <w:rFonts w:cs="Arial"/>
                <w:bCs/>
              </w:rPr>
              <w:t>- Ato Legal e Efetividade;</w:t>
            </w:r>
          </w:p>
          <w:p w:rsidR="00EC49B4" w:rsidRPr="00CE3467" w:rsidRDefault="00EC49B4" w:rsidP="00EC49B4">
            <w:pPr>
              <w:tabs>
                <w:tab w:val="left" w:pos="0"/>
              </w:tabs>
              <w:rPr>
                <w:rFonts w:cs="Arial"/>
                <w:bCs/>
              </w:rPr>
            </w:pPr>
            <w:r w:rsidRPr="00CE3467">
              <w:rPr>
                <w:rFonts w:cs="Arial"/>
                <w:bCs/>
              </w:rPr>
              <w:t>- PPP (Perfil Profissiográfico Previdenciário);</w:t>
            </w:r>
          </w:p>
          <w:p w:rsidR="00EC49B4" w:rsidRPr="00CE3467" w:rsidRDefault="00EC49B4" w:rsidP="00EC49B4">
            <w:pPr>
              <w:tabs>
                <w:tab w:val="left" w:pos="0"/>
              </w:tabs>
              <w:rPr>
                <w:rFonts w:cs="Arial"/>
                <w:bCs/>
              </w:rPr>
            </w:pPr>
            <w:r w:rsidRPr="00CE3467">
              <w:rPr>
                <w:rFonts w:cs="Arial"/>
                <w:bCs/>
              </w:rPr>
              <w:t>- Concurso Público;</w:t>
            </w:r>
          </w:p>
          <w:p w:rsidR="00EC49B4" w:rsidRPr="00CE3467" w:rsidRDefault="00EC49B4" w:rsidP="00EC49B4">
            <w:pPr>
              <w:tabs>
                <w:tab w:val="left" w:pos="0"/>
              </w:tabs>
              <w:rPr>
                <w:rFonts w:cs="Arial"/>
                <w:bCs/>
              </w:rPr>
            </w:pPr>
            <w:r w:rsidRPr="00CE3467">
              <w:rPr>
                <w:rFonts w:cs="Arial"/>
                <w:bCs/>
              </w:rPr>
              <w:t>- Contracheque WEB;</w:t>
            </w:r>
          </w:p>
          <w:p w:rsidR="00EC49B4" w:rsidRPr="00CE3467" w:rsidRDefault="00EC49B4" w:rsidP="00EC49B4">
            <w:pPr>
              <w:tabs>
                <w:tab w:val="left" w:pos="0"/>
              </w:tabs>
              <w:rPr>
                <w:rFonts w:cs="Arial"/>
                <w:bCs/>
              </w:rPr>
            </w:pPr>
            <w:r w:rsidRPr="00CE3467">
              <w:rPr>
                <w:rFonts w:cs="Arial"/>
                <w:bCs/>
              </w:rPr>
              <w:t>- Controle de Ponto Eletrônico;</w:t>
            </w:r>
          </w:p>
          <w:p w:rsidR="00EC49B4" w:rsidRPr="00CE3467" w:rsidRDefault="00EC49B4" w:rsidP="00EC49B4">
            <w:pPr>
              <w:jc w:val="both"/>
              <w:rPr>
                <w:rFonts w:cs="Arial"/>
                <w:bCs/>
              </w:rPr>
            </w:pPr>
            <w:r w:rsidRPr="00CE3467">
              <w:rPr>
                <w:rFonts w:cs="Arial"/>
                <w:bCs/>
              </w:rPr>
              <w:t>- Geração para a Fase III do AUDESP</w:t>
            </w:r>
          </w:p>
          <w:p w:rsidR="00EC49B4" w:rsidRPr="00CE3467" w:rsidRDefault="00EC49B4" w:rsidP="00EC49B4">
            <w:pPr>
              <w:jc w:val="both"/>
              <w:rPr>
                <w:rFonts w:cs="Arial"/>
                <w:bCs/>
              </w:rPr>
            </w:pPr>
            <w:r w:rsidRPr="00CE3467">
              <w:rPr>
                <w:rFonts w:cs="Arial"/>
                <w:bCs/>
              </w:rPr>
              <w:t>- E-social</w:t>
            </w:r>
          </w:p>
        </w:tc>
        <w:tc>
          <w:tcPr>
            <w:tcW w:w="589" w:type="pct"/>
          </w:tcPr>
          <w:p w:rsidR="00EC49B4" w:rsidRPr="00CE3467" w:rsidRDefault="00EC49B4" w:rsidP="00EC49B4">
            <w:pPr>
              <w:adjustRightInd w:val="0"/>
              <w:jc w:val="both"/>
              <w:rPr>
                <w:rFonts w:cs="Arial"/>
                <w:b/>
              </w:rPr>
            </w:pPr>
          </w:p>
        </w:tc>
        <w:tc>
          <w:tcPr>
            <w:tcW w:w="734" w:type="pct"/>
          </w:tcPr>
          <w:p w:rsidR="00EC49B4" w:rsidRPr="00CE3467" w:rsidRDefault="00EC49B4" w:rsidP="00EC49B4">
            <w:pPr>
              <w:adjustRightInd w:val="0"/>
              <w:jc w:val="both"/>
              <w:rPr>
                <w:rFonts w:cs="Arial"/>
                <w:b/>
              </w:rPr>
            </w:pPr>
          </w:p>
        </w:tc>
      </w:tr>
      <w:tr w:rsidR="00EC49B4" w:rsidRPr="00CE3467" w:rsidTr="00EC49B4">
        <w:trPr>
          <w:trHeight w:val="20"/>
        </w:trPr>
        <w:tc>
          <w:tcPr>
            <w:tcW w:w="342" w:type="pct"/>
            <w:shd w:val="clear" w:color="auto" w:fill="auto"/>
            <w:vAlign w:val="center"/>
          </w:tcPr>
          <w:p w:rsidR="00EC49B4" w:rsidRPr="00CE3467" w:rsidRDefault="00EC49B4" w:rsidP="00EC49B4">
            <w:pPr>
              <w:adjustRightInd w:val="0"/>
              <w:jc w:val="center"/>
              <w:rPr>
                <w:rFonts w:cs="Arial"/>
                <w:bCs/>
              </w:rPr>
            </w:pPr>
            <w:r w:rsidRPr="00CE3467">
              <w:rPr>
                <w:rFonts w:cs="Arial"/>
                <w:bCs/>
              </w:rPr>
              <w:t>11</w:t>
            </w:r>
          </w:p>
        </w:tc>
        <w:tc>
          <w:tcPr>
            <w:tcW w:w="3335" w:type="pct"/>
            <w:shd w:val="clear" w:color="auto" w:fill="auto"/>
            <w:vAlign w:val="center"/>
          </w:tcPr>
          <w:p w:rsidR="00EC49B4" w:rsidRPr="00CE3467" w:rsidRDefault="00EC49B4" w:rsidP="00EC49B4">
            <w:pPr>
              <w:jc w:val="both"/>
              <w:rPr>
                <w:rFonts w:cs="Arial"/>
                <w:bCs/>
              </w:rPr>
            </w:pPr>
            <w:r w:rsidRPr="00CE3467">
              <w:rPr>
                <w:rFonts w:cs="Arial"/>
                <w:b/>
              </w:rPr>
              <w:t>SOFTWARE PARA CONTROLE INTERNO</w:t>
            </w:r>
          </w:p>
        </w:tc>
        <w:tc>
          <w:tcPr>
            <w:tcW w:w="589" w:type="pct"/>
          </w:tcPr>
          <w:p w:rsidR="00EC49B4" w:rsidRPr="00CE3467" w:rsidRDefault="00EC49B4" w:rsidP="00EC49B4">
            <w:pPr>
              <w:jc w:val="both"/>
              <w:rPr>
                <w:rFonts w:cs="Arial"/>
                <w:b/>
              </w:rPr>
            </w:pPr>
          </w:p>
        </w:tc>
        <w:tc>
          <w:tcPr>
            <w:tcW w:w="734" w:type="pct"/>
          </w:tcPr>
          <w:p w:rsidR="00EC49B4" w:rsidRPr="00CE3467" w:rsidRDefault="00EC49B4" w:rsidP="00EC49B4">
            <w:pPr>
              <w:jc w:val="both"/>
              <w:rPr>
                <w:rFonts w:cs="Arial"/>
                <w:b/>
              </w:rPr>
            </w:pPr>
          </w:p>
        </w:tc>
      </w:tr>
      <w:tr w:rsidR="00EC00BD" w:rsidRPr="00CE3467" w:rsidTr="00EC00BD">
        <w:trPr>
          <w:trHeight w:val="20"/>
        </w:trPr>
        <w:tc>
          <w:tcPr>
            <w:tcW w:w="5000" w:type="pct"/>
            <w:gridSpan w:val="4"/>
            <w:shd w:val="clear" w:color="auto" w:fill="auto"/>
            <w:vAlign w:val="center"/>
          </w:tcPr>
          <w:p w:rsidR="00EC00BD" w:rsidRPr="00CE3467" w:rsidRDefault="00EC00BD" w:rsidP="00EC49B4">
            <w:pPr>
              <w:jc w:val="right"/>
              <w:rPr>
                <w:rFonts w:eastAsiaTheme="minorHAnsi" w:cs="Arial"/>
                <w:b/>
                <w:lang w:eastAsia="en-US"/>
              </w:rPr>
            </w:pPr>
          </w:p>
          <w:p w:rsidR="00EC00BD" w:rsidRDefault="00EC00BD" w:rsidP="00EC00BD">
            <w:pPr>
              <w:jc w:val="center"/>
              <w:rPr>
                <w:rFonts w:eastAsia="Batang"/>
              </w:rPr>
            </w:pPr>
            <w:r w:rsidRPr="00CE3467">
              <w:rPr>
                <w:rFonts w:eastAsiaTheme="minorHAnsi" w:cs="Arial"/>
                <w:b/>
                <w:lang w:eastAsia="en-US"/>
              </w:rPr>
              <w:t xml:space="preserve">VALOR GLOBAL DA PROPOSTA R$ </w:t>
            </w:r>
            <w:r w:rsidRPr="00CE3467">
              <w:rPr>
                <w:b/>
                <w:spacing w:val="-1"/>
                <w:w w:val="111"/>
              </w:rPr>
              <w:t>.......</w:t>
            </w:r>
            <w:r w:rsidRPr="00CE3467">
              <w:rPr>
                <w:rFonts w:eastAsia="Batang"/>
              </w:rPr>
              <w:t xml:space="preserve"> (</w:t>
            </w:r>
            <w:r w:rsidRPr="00CE3467">
              <w:rPr>
                <w:b/>
                <w:spacing w:val="-1"/>
                <w:w w:val="111"/>
              </w:rPr>
              <w:t>......</w:t>
            </w:r>
            <w:r w:rsidRPr="00CE3467">
              <w:rPr>
                <w:rFonts w:eastAsia="Batang"/>
              </w:rPr>
              <w:t>)</w:t>
            </w:r>
          </w:p>
          <w:p w:rsidR="00CE3467" w:rsidRPr="00CE3467" w:rsidRDefault="00CE3467" w:rsidP="00EC00BD">
            <w:pPr>
              <w:jc w:val="center"/>
              <w:rPr>
                <w:rFonts w:eastAsiaTheme="minorHAnsi" w:cs="Arial"/>
                <w:b/>
                <w:lang w:eastAsia="en-US"/>
              </w:rPr>
            </w:pPr>
          </w:p>
          <w:p w:rsidR="00EC00BD" w:rsidRPr="00CE3467" w:rsidRDefault="00EC00BD" w:rsidP="00EC00BD">
            <w:pPr>
              <w:jc w:val="center"/>
              <w:rPr>
                <w:rFonts w:eastAsiaTheme="minorHAnsi" w:cs="Arial"/>
                <w:b/>
                <w:lang w:eastAsia="en-US"/>
              </w:rPr>
            </w:pPr>
            <w:r w:rsidRPr="00CE3467">
              <w:rPr>
                <w:rFonts w:eastAsiaTheme="minorHAnsi" w:cs="Arial"/>
                <w:b/>
                <w:lang w:eastAsia="en-US"/>
              </w:rPr>
              <w:t>Incluindo os custos de conversão, implantação, treinamento, fornecimento, manutenção e suporte técnico</w:t>
            </w:r>
            <w:r w:rsidR="00CE5BEA" w:rsidRPr="00CE3467">
              <w:rPr>
                <w:rFonts w:eastAsiaTheme="minorHAnsi" w:cs="Arial"/>
                <w:b/>
                <w:lang w:eastAsia="en-US"/>
              </w:rPr>
              <w:t xml:space="preserve"> do sistema</w:t>
            </w:r>
            <w:r w:rsidRPr="00CE3467">
              <w:rPr>
                <w:rFonts w:eastAsiaTheme="minorHAnsi" w:cs="Arial"/>
                <w:b/>
                <w:lang w:eastAsia="en-US"/>
              </w:rPr>
              <w:t>.</w:t>
            </w:r>
          </w:p>
          <w:p w:rsidR="00EC00BD" w:rsidRPr="00CE3467" w:rsidRDefault="00EC00BD" w:rsidP="00EC49B4">
            <w:pPr>
              <w:jc w:val="both"/>
              <w:rPr>
                <w:rFonts w:cs="Arial"/>
                <w:b/>
              </w:rPr>
            </w:pPr>
          </w:p>
        </w:tc>
      </w:tr>
    </w:tbl>
    <w:p w:rsidR="00FE52A8" w:rsidRPr="00CE3467" w:rsidRDefault="00FE52A8" w:rsidP="00FE52A8">
      <w:pPr>
        <w:jc w:val="center"/>
      </w:pPr>
    </w:p>
    <w:p w:rsidR="00256794" w:rsidRDefault="00256794" w:rsidP="00497516">
      <w:pPr>
        <w:ind w:left="142"/>
        <w:jc w:val="center"/>
        <w:rPr>
          <w:u w:val="single"/>
        </w:rPr>
      </w:pPr>
      <w:r w:rsidRPr="00CE3467">
        <w:rPr>
          <w:u w:val="single"/>
        </w:rPr>
        <w:t>DECLARAÇÃO</w:t>
      </w:r>
    </w:p>
    <w:p w:rsidR="00CE3467" w:rsidRPr="00CE3467" w:rsidRDefault="00CE3467" w:rsidP="00497516">
      <w:pPr>
        <w:ind w:left="142"/>
        <w:jc w:val="center"/>
        <w:rPr>
          <w:u w:val="single"/>
        </w:rPr>
      </w:pPr>
    </w:p>
    <w:p w:rsidR="00105AD6" w:rsidRPr="00CE3467" w:rsidRDefault="00105AD6" w:rsidP="00EC49B4">
      <w:pPr>
        <w:numPr>
          <w:ilvl w:val="0"/>
          <w:numId w:val="1"/>
        </w:numPr>
        <w:tabs>
          <w:tab w:val="left" w:pos="284"/>
        </w:tabs>
        <w:ind w:left="0" w:firstLine="0"/>
        <w:jc w:val="both"/>
      </w:pPr>
      <w:r w:rsidRPr="00CE3467">
        <w:t>- Declaro</w:t>
      </w:r>
      <w:r w:rsidRPr="00CE3467">
        <w:rPr>
          <w:spacing w:val="-10"/>
        </w:rPr>
        <w:t xml:space="preserve"> </w:t>
      </w:r>
      <w:r w:rsidRPr="00CE3467">
        <w:t>que</w:t>
      </w:r>
      <w:r w:rsidRPr="00CE3467">
        <w:rPr>
          <w:spacing w:val="-9"/>
        </w:rPr>
        <w:t xml:space="preserve"> </w:t>
      </w:r>
      <w:r w:rsidRPr="00CE3467">
        <w:t>o</w:t>
      </w:r>
      <w:r w:rsidRPr="00CE3467">
        <w:rPr>
          <w:spacing w:val="-9"/>
        </w:rPr>
        <w:t xml:space="preserve"> </w:t>
      </w:r>
      <w:r w:rsidRPr="00CE3467">
        <w:t>prazo</w:t>
      </w:r>
      <w:r w:rsidRPr="00CE3467">
        <w:rPr>
          <w:spacing w:val="-9"/>
        </w:rPr>
        <w:t xml:space="preserve"> </w:t>
      </w:r>
      <w:r w:rsidRPr="00CE3467">
        <w:t>de</w:t>
      </w:r>
      <w:r w:rsidRPr="00CE3467">
        <w:rPr>
          <w:spacing w:val="-8"/>
        </w:rPr>
        <w:t xml:space="preserve"> </w:t>
      </w:r>
      <w:r w:rsidRPr="00CE3467">
        <w:t>eficácia</w:t>
      </w:r>
      <w:r w:rsidRPr="00CE3467">
        <w:rPr>
          <w:spacing w:val="-9"/>
        </w:rPr>
        <w:t xml:space="preserve"> </w:t>
      </w:r>
      <w:r w:rsidRPr="00CE3467">
        <w:t>desta</w:t>
      </w:r>
      <w:r w:rsidRPr="00CE3467">
        <w:rPr>
          <w:spacing w:val="-9"/>
        </w:rPr>
        <w:t xml:space="preserve"> </w:t>
      </w:r>
      <w:r w:rsidRPr="00CE3467">
        <w:t>proposta</w:t>
      </w:r>
      <w:r w:rsidRPr="00CE3467">
        <w:rPr>
          <w:spacing w:val="-9"/>
        </w:rPr>
        <w:t xml:space="preserve"> </w:t>
      </w:r>
      <w:r w:rsidRPr="00CE3467">
        <w:t>é</w:t>
      </w:r>
      <w:r w:rsidRPr="00CE3467">
        <w:rPr>
          <w:spacing w:val="-9"/>
        </w:rPr>
        <w:t xml:space="preserve"> </w:t>
      </w:r>
      <w:r w:rsidRPr="00CE3467">
        <w:t>de</w:t>
      </w:r>
      <w:r w:rsidRPr="00CE3467">
        <w:rPr>
          <w:spacing w:val="-9"/>
        </w:rPr>
        <w:t xml:space="preserve"> </w:t>
      </w:r>
      <w:r w:rsidRPr="00CE3467">
        <w:t>60</w:t>
      </w:r>
      <w:r w:rsidRPr="00CE3467">
        <w:rPr>
          <w:spacing w:val="-8"/>
        </w:rPr>
        <w:t xml:space="preserve"> </w:t>
      </w:r>
      <w:r w:rsidRPr="00CE3467">
        <w:t>(sessenta)</w:t>
      </w:r>
      <w:r w:rsidRPr="00CE3467">
        <w:rPr>
          <w:spacing w:val="-9"/>
        </w:rPr>
        <w:t xml:space="preserve"> </w:t>
      </w:r>
      <w:r w:rsidRPr="00CE3467">
        <w:t>dias,</w:t>
      </w:r>
      <w:r w:rsidRPr="00CE3467">
        <w:rPr>
          <w:spacing w:val="-9"/>
        </w:rPr>
        <w:t xml:space="preserve"> </w:t>
      </w:r>
      <w:r w:rsidRPr="00CE3467">
        <w:t>a</w:t>
      </w:r>
      <w:r w:rsidRPr="00CE3467">
        <w:rPr>
          <w:spacing w:val="-9"/>
        </w:rPr>
        <w:t xml:space="preserve"> </w:t>
      </w:r>
      <w:r w:rsidRPr="00CE3467">
        <w:t>contar</w:t>
      </w:r>
      <w:r w:rsidRPr="00CE3467">
        <w:rPr>
          <w:spacing w:val="-10"/>
        </w:rPr>
        <w:t xml:space="preserve"> </w:t>
      </w:r>
      <w:r w:rsidRPr="00CE3467">
        <w:t>da</w:t>
      </w:r>
      <w:r w:rsidRPr="00CE3467">
        <w:rPr>
          <w:spacing w:val="-8"/>
        </w:rPr>
        <w:t xml:space="preserve"> </w:t>
      </w:r>
      <w:r w:rsidRPr="00CE3467">
        <w:t>data</w:t>
      </w:r>
      <w:r w:rsidRPr="00CE3467">
        <w:rPr>
          <w:spacing w:val="-9"/>
        </w:rPr>
        <w:t xml:space="preserve"> </w:t>
      </w:r>
      <w:r w:rsidRPr="00CE3467">
        <w:t>da</w:t>
      </w:r>
      <w:r w:rsidRPr="00CE3467">
        <w:rPr>
          <w:spacing w:val="-9"/>
        </w:rPr>
        <w:t xml:space="preserve"> </w:t>
      </w:r>
      <w:r w:rsidRPr="00CE3467">
        <w:t>entrega</w:t>
      </w:r>
      <w:r w:rsidR="00EF65E0" w:rsidRPr="00CE3467">
        <w:t>.</w:t>
      </w:r>
    </w:p>
    <w:p w:rsidR="00105AD6" w:rsidRPr="00CE3467" w:rsidRDefault="00105AD6" w:rsidP="00EC49B4">
      <w:pPr>
        <w:numPr>
          <w:ilvl w:val="0"/>
          <w:numId w:val="1"/>
        </w:numPr>
        <w:tabs>
          <w:tab w:val="left" w:pos="284"/>
        </w:tabs>
        <w:ind w:left="0" w:firstLine="0"/>
        <w:jc w:val="both"/>
      </w:pPr>
      <w:r w:rsidRPr="00CE3467">
        <w:t>- Declaro,</w:t>
      </w:r>
      <w:r w:rsidRPr="00CE3467">
        <w:rPr>
          <w:spacing w:val="-10"/>
        </w:rPr>
        <w:t xml:space="preserve"> </w:t>
      </w:r>
      <w:r w:rsidRPr="00CE3467">
        <w:t>sob</w:t>
      </w:r>
      <w:r w:rsidRPr="00CE3467">
        <w:rPr>
          <w:spacing w:val="-11"/>
        </w:rPr>
        <w:t xml:space="preserve"> </w:t>
      </w:r>
      <w:r w:rsidRPr="00CE3467">
        <w:t>as</w:t>
      </w:r>
      <w:r w:rsidRPr="00CE3467">
        <w:rPr>
          <w:spacing w:val="-10"/>
        </w:rPr>
        <w:t xml:space="preserve"> </w:t>
      </w:r>
      <w:r w:rsidRPr="00CE3467">
        <w:t>penas</w:t>
      </w:r>
      <w:r w:rsidRPr="00CE3467">
        <w:rPr>
          <w:spacing w:val="-10"/>
        </w:rPr>
        <w:t xml:space="preserve"> </w:t>
      </w:r>
      <w:r w:rsidRPr="00CE3467">
        <w:t>da</w:t>
      </w:r>
      <w:r w:rsidRPr="00CE3467">
        <w:rPr>
          <w:spacing w:val="-11"/>
        </w:rPr>
        <w:t xml:space="preserve"> </w:t>
      </w:r>
      <w:r w:rsidRPr="00CE3467">
        <w:t>lei,</w:t>
      </w:r>
      <w:r w:rsidRPr="00CE3467">
        <w:rPr>
          <w:spacing w:val="-10"/>
        </w:rPr>
        <w:t xml:space="preserve"> </w:t>
      </w:r>
      <w:r w:rsidRPr="00CE3467">
        <w:t>que</w:t>
      </w:r>
      <w:r w:rsidRPr="00CE3467">
        <w:rPr>
          <w:spacing w:val="-13"/>
        </w:rPr>
        <w:t xml:space="preserve"> </w:t>
      </w:r>
      <w:r w:rsidRPr="00CE3467">
        <w:t>os</w:t>
      </w:r>
      <w:r w:rsidRPr="00CE3467">
        <w:rPr>
          <w:spacing w:val="-13"/>
        </w:rPr>
        <w:t xml:space="preserve"> </w:t>
      </w:r>
      <w:r w:rsidRPr="00CE3467">
        <w:t>s</w:t>
      </w:r>
      <w:r w:rsidR="00557B53" w:rsidRPr="00CE3467">
        <w:t>erviços</w:t>
      </w:r>
      <w:r w:rsidRPr="00CE3467">
        <w:rPr>
          <w:spacing w:val="-10"/>
        </w:rPr>
        <w:t xml:space="preserve"> </w:t>
      </w:r>
      <w:r w:rsidRPr="00CE3467">
        <w:t>ofertados</w:t>
      </w:r>
      <w:r w:rsidRPr="00CE3467">
        <w:rPr>
          <w:spacing w:val="-10"/>
        </w:rPr>
        <w:t xml:space="preserve"> </w:t>
      </w:r>
      <w:r w:rsidRPr="00CE3467">
        <w:t>atendem</w:t>
      </w:r>
      <w:r w:rsidRPr="00CE3467">
        <w:rPr>
          <w:spacing w:val="-11"/>
        </w:rPr>
        <w:t xml:space="preserve"> </w:t>
      </w:r>
      <w:r w:rsidRPr="00CE3467">
        <w:t>todas</w:t>
      </w:r>
      <w:r w:rsidRPr="00CE3467">
        <w:rPr>
          <w:spacing w:val="-12"/>
        </w:rPr>
        <w:t xml:space="preserve"> </w:t>
      </w:r>
      <w:r w:rsidRPr="00CE3467">
        <w:t>as</w:t>
      </w:r>
      <w:r w:rsidRPr="00CE3467">
        <w:rPr>
          <w:spacing w:val="-12"/>
        </w:rPr>
        <w:t xml:space="preserve"> </w:t>
      </w:r>
      <w:r w:rsidRPr="00CE3467">
        <w:t>especificações</w:t>
      </w:r>
      <w:r w:rsidRPr="00CE3467">
        <w:rPr>
          <w:spacing w:val="-11"/>
        </w:rPr>
        <w:t xml:space="preserve"> </w:t>
      </w:r>
      <w:r w:rsidRPr="00CE3467">
        <w:t>exigidas</w:t>
      </w:r>
      <w:r w:rsidRPr="00CE3467">
        <w:rPr>
          <w:spacing w:val="-10"/>
        </w:rPr>
        <w:t xml:space="preserve"> </w:t>
      </w:r>
      <w:r w:rsidRPr="00CE3467">
        <w:t>no</w:t>
      </w:r>
      <w:r w:rsidRPr="00CE3467">
        <w:rPr>
          <w:spacing w:val="-13"/>
        </w:rPr>
        <w:t xml:space="preserve"> </w:t>
      </w:r>
      <w:r w:rsidRPr="00CE3467">
        <w:t>edital,</w:t>
      </w:r>
      <w:r w:rsidRPr="00CE3467">
        <w:rPr>
          <w:spacing w:val="-13"/>
        </w:rPr>
        <w:t xml:space="preserve"> </w:t>
      </w:r>
      <w:r w:rsidRPr="00CE3467">
        <w:t>na</w:t>
      </w:r>
      <w:r w:rsidRPr="00CE3467">
        <w:rPr>
          <w:spacing w:val="-11"/>
        </w:rPr>
        <w:t xml:space="preserve"> </w:t>
      </w:r>
      <w:r w:rsidRPr="00CE3467">
        <w:t>legislação e norma técnica em vigor.</w:t>
      </w:r>
    </w:p>
    <w:p w:rsidR="00105AD6" w:rsidRPr="00CE3467" w:rsidRDefault="00105AD6" w:rsidP="00EC49B4">
      <w:pPr>
        <w:numPr>
          <w:ilvl w:val="0"/>
          <w:numId w:val="1"/>
        </w:numPr>
        <w:tabs>
          <w:tab w:val="left" w:pos="284"/>
        </w:tabs>
        <w:ind w:left="0" w:firstLine="0"/>
        <w:jc w:val="both"/>
      </w:pPr>
      <w:r w:rsidRPr="00CE3467">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E3467"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E3467" w:rsidTr="004F5783">
        <w:trPr>
          <w:trHeight w:val="340"/>
          <w:jc w:val="center"/>
        </w:trPr>
        <w:tc>
          <w:tcPr>
            <w:tcW w:w="9563" w:type="dxa"/>
            <w:gridSpan w:val="2"/>
          </w:tcPr>
          <w:p w:rsidR="00F01859" w:rsidRPr="00CE3467" w:rsidRDefault="00F01859" w:rsidP="00F01859">
            <w:r w:rsidRPr="00CE3467">
              <w:t>Nome do representante que assinará o contrato:</w:t>
            </w:r>
          </w:p>
        </w:tc>
      </w:tr>
      <w:tr w:rsidR="00F01859" w:rsidRPr="00CE3467" w:rsidTr="004F5783">
        <w:trPr>
          <w:trHeight w:val="340"/>
          <w:jc w:val="center"/>
        </w:trPr>
        <w:tc>
          <w:tcPr>
            <w:tcW w:w="4637" w:type="dxa"/>
          </w:tcPr>
          <w:p w:rsidR="00F01859" w:rsidRPr="00CE3467" w:rsidRDefault="00F01859" w:rsidP="00F01859">
            <w:r w:rsidRPr="00CE3467">
              <w:t>Identidade nº:</w:t>
            </w:r>
          </w:p>
        </w:tc>
        <w:tc>
          <w:tcPr>
            <w:tcW w:w="4926" w:type="dxa"/>
          </w:tcPr>
          <w:p w:rsidR="00F01859" w:rsidRPr="00CE3467" w:rsidRDefault="00F01859" w:rsidP="00F01859">
            <w:r w:rsidRPr="00CE3467">
              <w:t>CPF nº:</w:t>
            </w:r>
          </w:p>
        </w:tc>
      </w:tr>
      <w:tr w:rsidR="00F01859" w:rsidRPr="00CE3467" w:rsidTr="004F5783">
        <w:trPr>
          <w:trHeight w:val="340"/>
          <w:jc w:val="center"/>
        </w:trPr>
        <w:tc>
          <w:tcPr>
            <w:tcW w:w="4637" w:type="dxa"/>
          </w:tcPr>
          <w:p w:rsidR="00F01859" w:rsidRPr="00CE3467" w:rsidRDefault="00F01859" w:rsidP="00F01859">
            <w:r w:rsidRPr="00CE3467">
              <w:t>Cargo:</w:t>
            </w:r>
          </w:p>
        </w:tc>
        <w:tc>
          <w:tcPr>
            <w:tcW w:w="4926" w:type="dxa"/>
          </w:tcPr>
          <w:p w:rsidR="00F01859" w:rsidRPr="00CE3467" w:rsidRDefault="00F01859" w:rsidP="00F01859">
            <w:r w:rsidRPr="00CE3467">
              <w:t xml:space="preserve"> Endereço:</w:t>
            </w:r>
          </w:p>
        </w:tc>
      </w:tr>
      <w:tr w:rsidR="004F5783" w:rsidRPr="00CE3467" w:rsidTr="004F5783">
        <w:trPr>
          <w:trHeight w:val="340"/>
          <w:jc w:val="center"/>
        </w:trPr>
        <w:tc>
          <w:tcPr>
            <w:tcW w:w="4637" w:type="dxa"/>
          </w:tcPr>
          <w:p w:rsidR="004F5783" w:rsidRPr="00CE3467" w:rsidRDefault="004F5783" w:rsidP="004F5783">
            <w:r w:rsidRPr="00CE3467">
              <w:t>E-mail profissional</w:t>
            </w:r>
          </w:p>
        </w:tc>
        <w:tc>
          <w:tcPr>
            <w:tcW w:w="4926" w:type="dxa"/>
          </w:tcPr>
          <w:p w:rsidR="004F5783" w:rsidRPr="00CE3467" w:rsidRDefault="004F5783" w:rsidP="00F01859">
            <w:r w:rsidRPr="00CE3467">
              <w:t>E-mail pessoal:</w:t>
            </w:r>
          </w:p>
        </w:tc>
      </w:tr>
    </w:tbl>
    <w:p w:rsidR="00E82340" w:rsidRPr="00CE3467"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E3467" w:rsidTr="004F5783">
        <w:trPr>
          <w:trHeight w:val="340"/>
          <w:jc w:val="center"/>
        </w:trPr>
        <w:tc>
          <w:tcPr>
            <w:tcW w:w="9559" w:type="dxa"/>
            <w:gridSpan w:val="2"/>
          </w:tcPr>
          <w:p w:rsidR="00256794" w:rsidRPr="00CE3467" w:rsidRDefault="00F01859" w:rsidP="00F01859">
            <w:r w:rsidRPr="00CE3467">
              <w:t>Nome do r</w:t>
            </w:r>
            <w:r w:rsidR="00256794" w:rsidRPr="00CE3467">
              <w:t>epresentante</w:t>
            </w:r>
            <w:r w:rsidRPr="00CE3467">
              <w:t xml:space="preserve"> responsável pela proposta</w:t>
            </w:r>
            <w:r w:rsidR="00256794" w:rsidRPr="00CE3467">
              <w:t>:</w:t>
            </w:r>
          </w:p>
        </w:tc>
      </w:tr>
      <w:tr w:rsidR="00256794" w:rsidRPr="00CE3467" w:rsidTr="004F5783">
        <w:trPr>
          <w:trHeight w:val="340"/>
          <w:jc w:val="center"/>
        </w:trPr>
        <w:tc>
          <w:tcPr>
            <w:tcW w:w="4633" w:type="dxa"/>
          </w:tcPr>
          <w:p w:rsidR="00256794" w:rsidRPr="00CE3467" w:rsidRDefault="00256794" w:rsidP="00960E9B">
            <w:r w:rsidRPr="00CE3467">
              <w:t>Identidade nº:</w:t>
            </w:r>
          </w:p>
        </w:tc>
        <w:tc>
          <w:tcPr>
            <w:tcW w:w="4926" w:type="dxa"/>
          </w:tcPr>
          <w:p w:rsidR="00256794" w:rsidRPr="00CE3467" w:rsidRDefault="00256794" w:rsidP="00960E9B">
            <w:r w:rsidRPr="00CE3467">
              <w:t>CPF nº:</w:t>
            </w:r>
          </w:p>
        </w:tc>
      </w:tr>
      <w:tr w:rsidR="00256794" w:rsidRPr="00CE3467" w:rsidTr="004F5783">
        <w:trPr>
          <w:trHeight w:val="340"/>
          <w:jc w:val="center"/>
        </w:trPr>
        <w:tc>
          <w:tcPr>
            <w:tcW w:w="9559" w:type="dxa"/>
            <w:gridSpan w:val="2"/>
          </w:tcPr>
          <w:p w:rsidR="00256794" w:rsidRPr="00CE3467" w:rsidRDefault="00256794" w:rsidP="00960E9B">
            <w:r w:rsidRPr="00CE3467">
              <w:t>Local e Data:</w:t>
            </w:r>
          </w:p>
        </w:tc>
      </w:tr>
      <w:tr w:rsidR="00256794" w:rsidRPr="00CE3467" w:rsidTr="004F5783">
        <w:trPr>
          <w:trHeight w:val="340"/>
          <w:jc w:val="center"/>
        </w:trPr>
        <w:tc>
          <w:tcPr>
            <w:tcW w:w="9559" w:type="dxa"/>
            <w:gridSpan w:val="2"/>
          </w:tcPr>
          <w:p w:rsidR="00256794" w:rsidRPr="00CE3467" w:rsidRDefault="00256794" w:rsidP="00960E9B">
            <w:r w:rsidRPr="00CE3467">
              <w:t>Assinatura:</w:t>
            </w:r>
          </w:p>
        </w:tc>
      </w:tr>
    </w:tbl>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EC49B4" w:rsidRPr="00CE3467" w:rsidRDefault="00EC49B4" w:rsidP="000866FD">
      <w:pPr>
        <w:jc w:val="center"/>
        <w:rPr>
          <w:b/>
          <w:u w:val="single"/>
        </w:rPr>
      </w:pPr>
    </w:p>
    <w:p w:rsidR="00580D66" w:rsidRPr="00CE3467" w:rsidRDefault="00F63070" w:rsidP="000866FD">
      <w:pPr>
        <w:jc w:val="center"/>
        <w:rPr>
          <w:b/>
          <w:u w:val="single"/>
        </w:rPr>
      </w:pPr>
      <w:r w:rsidRPr="00CE3467">
        <w:rPr>
          <w:b/>
          <w:u w:val="single"/>
        </w:rPr>
        <w:t>ANEXO V</w:t>
      </w:r>
      <w:r w:rsidR="006011F0" w:rsidRPr="00CE3467">
        <w:rPr>
          <w:b/>
          <w:u w:val="single"/>
        </w:rPr>
        <w:t>I</w:t>
      </w:r>
      <w:r w:rsidRPr="00CE3467">
        <w:rPr>
          <w:b/>
          <w:u w:val="single"/>
        </w:rPr>
        <w:t xml:space="preserve"> </w:t>
      </w:r>
      <w:r w:rsidR="003E1E8C" w:rsidRPr="00CE3467">
        <w:rPr>
          <w:b/>
          <w:u w:val="single"/>
        </w:rPr>
        <w:t>–</w:t>
      </w:r>
      <w:r w:rsidRPr="00CE3467">
        <w:rPr>
          <w:b/>
          <w:u w:val="single"/>
        </w:rPr>
        <w:t xml:space="preserve"> </w:t>
      </w:r>
      <w:r w:rsidR="00460972" w:rsidRPr="00CE3467">
        <w:rPr>
          <w:b/>
          <w:u w:val="single"/>
        </w:rPr>
        <w:t>DECLARAÇÃO DE</w:t>
      </w:r>
      <w:r w:rsidRPr="00CE3467">
        <w:rPr>
          <w:b/>
          <w:u w:val="single"/>
        </w:rPr>
        <w:t xml:space="preserve"> CUMPRIMENTO DO INCISO XXXIII do ART. 7º da CONSTITUIÇÃO FEDERAL</w:t>
      </w:r>
    </w:p>
    <w:p w:rsidR="00580D66" w:rsidRPr="00CE3467" w:rsidRDefault="00580D66" w:rsidP="00F258D0">
      <w:pPr>
        <w:rPr>
          <w:b/>
          <w:sz w:val="24"/>
        </w:rPr>
      </w:pPr>
    </w:p>
    <w:p w:rsidR="00580D66" w:rsidRPr="00CE3467" w:rsidRDefault="00580D66" w:rsidP="00F258D0">
      <w:pPr>
        <w:rPr>
          <w:b/>
          <w:sz w:val="24"/>
        </w:rPr>
      </w:pPr>
    </w:p>
    <w:p w:rsidR="00580D66" w:rsidRPr="00CE3467" w:rsidRDefault="00580D66" w:rsidP="00F258D0">
      <w:pPr>
        <w:rPr>
          <w:b/>
          <w:sz w:val="24"/>
        </w:rPr>
      </w:pPr>
    </w:p>
    <w:p w:rsidR="00580D66" w:rsidRPr="00CE3467" w:rsidRDefault="00580D66" w:rsidP="00F258D0">
      <w:pPr>
        <w:rPr>
          <w:b/>
          <w:sz w:val="24"/>
        </w:rPr>
      </w:pPr>
    </w:p>
    <w:p w:rsidR="00580D66" w:rsidRPr="00CE3467" w:rsidRDefault="00580D66" w:rsidP="00F258D0">
      <w:pPr>
        <w:rPr>
          <w:b/>
          <w:sz w:val="24"/>
        </w:rPr>
      </w:pPr>
    </w:p>
    <w:p w:rsidR="00580D66" w:rsidRPr="00CE3467" w:rsidRDefault="00F63070" w:rsidP="003E1E8C">
      <w:pPr>
        <w:tabs>
          <w:tab w:val="left" w:leader="dot" w:pos="8159"/>
        </w:tabs>
        <w:spacing w:before="140" w:line="360" w:lineRule="auto"/>
        <w:jc w:val="both"/>
      </w:pPr>
      <w:r w:rsidRPr="00CE3467">
        <w:t>.................................,.</w:t>
      </w:r>
      <w:r w:rsidRPr="00CE3467">
        <w:tab/>
        <w:t xml:space="preserve">inscrita no CNPJ ou </w:t>
      </w:r>
      <w:r w:rsidRPr="00CE3467">
        <w:rPr>
          <w:spacing w:val="28"/>
        </w:rPr>
        <w:t xml:space="preserve"> </w:t>
      </w:r>
      <w:r w:rsidRPr="00CE3467">
        <w:t>CPF</w:t>
      </w:r>
      <w:r w:rsidR="003E1E8C" w:rsidRPr="00CE3467">
        <w:t xml:space="preserve"> S</w:t>
      </w:r>
      <w:r w:rsidRPr="00CE3467">
        <w:t>ob</w:t>
      </w:r>
      <w:r w:rsidR="003E1E8C" w:rsidRPr="00CE3467">
        <w:t xml:space="preserve"> </w:t>
      </w:r>
      <w:r w:rsidRPr="00CE3467">
        <w:t>o</w:t>
      </w:r>
      <w:r w:rsidR="003E1E8C" w:rsidRPr="00CE3467">
        <w:t xml:space="preserve"> </w:t>
      </w:r>
      <w:r w:rsidRPr="00CE3467">
        <w:t>nº</w:t>
      </w:r>
      <w:r w:rsidR="003E1E8C" w:rsidRPr="00CE3467">
        <w:t xml:space="preserve">............................ </w:t>
      </w:r>
      <w:r w:rsidRPr="00CE3467">
        <w:t>intermédio</w:t>
      </w:r>
      <w:r w:rsidR="003E1E8C" w:rsidRPr="00CE3467">
        <w:t xml:space="preserve"> </w:t>
      </w:r>
      <w:r w:rsidRPr="00CE3467">
        <w:t>de</w:t>
      </w:r>
      <w:r w:rsidR="003E1E8C" w:rsidRPr="00CE3467">
        <w:t xml:space="preserve"> </w:t>
      </w:r>
      <w:r w:rsidRPr="00CE3467">
        <w:t>seu</w:t>
      </w:r>
      <w:r w:rsidR="003E1E8C" w:rsidRPr="00CE3467">
        <w:t xml:space="preserve"> </w:t>
      </w:r>
      <w:r w:rsidRPr="00CE3467">
        <w:t>representante</w:t>
      </w:r>
      <w:r w:rsidR="003E1E8C" w:rsidRPr="00CE3467">
        <w:t xml:space="preserve"> </w:t>
      </w:r>
      <w:r w:rsidRPr="00CE3467">
        <w:t>legal</w:t>
      </w:r>
      <w:r w:rsidR="003E1E8C" w:rsidRPr="00CE3467">
        <w:t xml:space="preserve"> </w:t>
      </w:r>
      <w:r w:rsidRPr="00CE3467">
        <w:t xml:space="preserve">o(a) </w:t>
      </w:r>
      <w:r w:rsidRPr="00CE3467">
        <w:rPr>
          <w:spacing w:val="-1"/>
        </w:rPr>
        <w:t>Sr(a).............................................................................................,</w:t>
      </w:r>
      <w:r w:rsidR="003E1E8C" w:rsidRPr="00CE3467">
        <w:rPr>
          <w:spacing w:val="-1"/>
        </w:rPr>
        <w:t>p</w:t>
      </w:r>
      <w:r w:rsidR="003E1E8C" w:rsidRPr="00CE3467">
        <w:t>ortador(a) da</w:t>
      </w:r>
      <w:r w:rsidR="003E1E8C" w:rsidRPr="00CE3467">
        <w:tab/>
        <w:t>Carteira de i</w:t>
      </w:r>
      <w:r w:rsidRPr="00CE3467">
        <w:t>dentidade</w:t>
      </w:r>
      <w:r w:rsidR="003E1E8C" w:rsidRPr="00CE3467">
        <w:t xml:space="preserve"> </w:t>
      </w:r>
      <w:r w:rsidRPr="00CE3467">
        <w:t>nº................................... e do CPF nº .........................................., DECLARA, que</w:t>
      </w:r>
      <w:r w:rsidRPr="00CE3467">
        <w:rPr>
          <w:spacing w:val="-8"/>
        </w:rPr>
        <w:t xml:space="preserve"> </w:t>
      </w:r>
      <w:r w:rsidRPr="00CE3467">
        <w:t>não</w:t>
      </w:r>
      <w:r w:rsidRPr="00CE3467">
        <w:rPr>
          <w:spacing w:val="-9"/>
        </w:rPr>
        <w:t xml:space="preserve"> </w:t>
      </w:r>
      <w:r w:rsidRPr="00CE3467">
        <w:t>emprega</w:t>
      </w:r>
      <w:r w:rsidRPr="00CE3467">
        <w:rPr>
          <w:spacing w:val="-9"/>
        </w:rPr>
        <w:t xml:space="preserve"> </w:t>
      </w:r>
      <w:r w:rsidRPr="00CE3467">
        <w:t>menor de dezoito anos em trabalho noturno, perigoso ou insalubre e não emprega menor de dezesseis</w:t>
      </w:r>
      <w:r w:rsidRPr="00CE3467">
        <w:rPr>
          <w:spacing w:val="-25"/>
        </w:rPr>
        <w:t xml:space="preserve"> </w:t>
      </w:r>
      <w:r w:rsidRPr="00CE3467">
        <w:t>anos.</w:t>
      </w:r>
    </w:p>
    <w:p w:rsidR="00580D66" w:rsidRPr="00CE3467" w:rsidRDefault="00F823B3" w:rsidP="003E1E8C">
      <w:pPr>
        <w:spacing w:before="9"/>
        <w:jc w:val="both"/>
        <w:rPr>
          <w:sz w:val="18"/>
        </w:rPr>
      </w:pPr>
      <w:r w:rsidRPr="00CE3467">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D77D9" w:rsidRDefault="001D77D9">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1D77D9" w:rsidRDefault="001D77D9">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CE3467" w:rsidRDefault="00580D66" w:rsidP="00F258D0">
      <w:pPr>
        <w:rPr>
          <w:sz w:val="20"/>
        </w:rPr>
      </w:pPr>
    </w:p>
    <w:p w:rsidR="00580D66" w:rsidRPr="00CE3467" w:rsidRDefault="00580D66" w:rsidP="00F258D0">
      <w:pPr>
        <w:spacing w:before="4"/>
        <w:rPr>
          <w:sz w:val="21"/>
        </w:rPr>
      </w:pPr>
    </w:p>
    <w:p w:rsidR="003E1E8C" w:rsidRPr="00CE3467" w:rsidRDefault="003E1E8C" w:rsidP="003E1E8C">
      <w:pPr>
        <w:tabs>
          <w:tab w:val="left" w:leader="dot" w:pos="2810"/>
        </w:tabs>
        <w:spacing w:before="206"/>
        <w:jc w:val="right"/>
      </w:pPr>
      <w:r w:rsidRPr="00CE3467">
        <w:t>...................,</w:t>
      </w:r>
      <w:r w:rsidRPr="00CE3467">
        <w:rPr>
          <w:spacing w:val="-1"/>
        </w:rPr>
        <w:t xml:space="preserve"> </w:t>
      </w:r>
      <w:r w:rsidRPr="00CE3467">
        <w:t>....... de</w:t>
      </w:r>
      <w:r w:rsidRPr="00CE3467">
        <w:tab/>
        <w:t xml:space="preserve">de </w:t>
      </w:r>
      <w:r w:rsidR="0064505E" w:rsidRPr="00CE3467">
        <w:t>202</w:t>
      </w:r>
      <w:r w:rsidR="00EF65E0" w:rsidRPr="00CE3467">
        <w:t>4</w:t>
      </w:r>
    </w:p>
    <w:p w:rsidR="00580D66" w:rsidRPr="00CE3467" w:rsidRDefault="00580D66" w:rsidP="003E1E8C">
      <w:pPr>
        <w:tabs>
          <w:tab w:val="left" w:leader="dot" w:pos="6486"/>
        </w:tabs>
        <w:jc w:val="right"/>
      </w:pPr>
    </w:p>
    <w:p w:rsidR="00580D66" w:rsidRPr="00CE3467" w:rsidRDefault="00580D66" w:rsidP="00F258D0">
      <w:pPr>
        <w:rPr>
          <w:sz w:val="20"/>
        </w:rPr>
      </w:pPr>
    </w:p>
    <w:p w:rsidR="00580D66" w:rsidRPr="00CE3467" w:rsidRDefault="00580D66" w:rsidP="00F258D0">
      <w:pPr>
        <w:rPr>
          <w:sz w:val="20"/>
        </w:rPr>
      </w:pPr>
    </w:p>
    <w:p w:rsidR="003E1E8C" w:rsidRPr="00CE3467" w:rsidRDefault="003E1E8C" w:rsidP="00F258D0">
      <w:pPr>
        <w:rPr>
          <w:sz w:val="20"/>
        </w:rPr>
      </w:pPr>
    </w:p>
    <w:p w:rsidR="003E1E8C" w:rsidRPr="00CE3467" w:rsidRDefault="003E1E8C" w:rsidP="00F258D0">
      <w:pPr>
        <w:rPr>
          <w:sz w:val="20"/>
        </w:rPr>
      </w:pPr>
    </w:p>
    <w:p w:rsidR="003E1E8C" w:rsidRPr="00CE3467" w:rsidRDefault="003E1E8C" w:rsidP="00F258D0">
      <w:pPr>
        <w:rPr>
          <w:sz w:val="20"/>
        </w:rPr>
      </w:pPr>
    </w:p>
    <w:p w:rsidR="003E1E8C" w:rsidRPr="00CE3467" w:rsidRDefault="003E1E8C" w:rsidP="00F258D0">
      <w:pPr>
        <w:rPr>
          <w:sz w:val="20"/>
        </w:rPr>
      </w:pPr>
    </w:p>
    <w:p w:rsidR="003E1E8C" w:rsidRPr="00CE3467" w:rsidRDefault="003E1E8C" w:rsidP="00F258D0">
      <w:pPr>
        <w:rPr>
          <w:sz w:val="20"/>
        </w:rPr>
      </w:pPr>
    </w:p>
    <w:p w:rsidR="003E1E8C" w:rsidRPr="00CE3467" w:rsidRDefault="003E1E8C" w:rsidP="00F258D0">
      <w:pPr>
        <w:rPr>
          <w:sz w:val="20"/>
        </w:rPr>
      </w:pPr>
    </w:p>
    <w:p w:rsidR="003E1E8C" w:rsidRPr="00CE3467" w:rsidRDefault="00F823B3" w:rsidP="003E1E8C">
      <w:pPr>
        <w:spacing w:before="1"/>
      </w:pPr>
      <w:r w:rsidRPr="00CE3467">
        <w:rPr>
          <w:noProof/>
          <w:lang w:val="pt-BR" w:eastAsia="pt-BR" w:bidi="ar-SA"/>
        </w:rPr>
        <mc:AlternateContent>
          <mc:Choice Requires="wps">
            <w:drawing>
              <wp:anchor distT="4294967294" distB="4294967294"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95906" id="Line 4" o:spid="_x0000_s1026" style="position:absolute;z-index:-2517038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sidRPr="00CE3467">
        <w:rPr>
          <w:noProof/>
          <w:lang w:val="pt-BR" w:eastAsia="pt-BR" w:bidi="ar-SA"/>
        </w:rPr>
        <mc:AlternateContent>
          <mc:Choice Requires="wps">
            <w:drawing>
              <wp:anchor distT="4294967294" distB="4294967294"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FB58" id="Line 6" o:spid="_x0000_s1026" style="position:absolute;z-index:-2517027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CE3467" w:rsidRDefault="003E1E8C" w:rsidP="003E1E8C">
      <w:pPr>
        <w:spacing w:before="1"/>
      </w:pPr>
    </w:p>
    <w:p w:rsidR="003E1E8C" w:rsidRPr="00CE3467" w:rsidRDefault="003E1E8C" w:rsidP="003E1E8C">
      <w:pPr>
        <w:jc w:val="center"/>
      </w:pPr>
      <w:r w:rsidRPr="00CE3467">
        <w:t>Nome e assinatura do representante</w:t>
      </w:r>
    </w:p>
    <w:p w:rsidR="003E1E8C" w:rsidRPr="00CE3467" w:rsidRDefault="003E1E8C" w:rsidP="003E1E8C">
      <w:pPr>
        <w:jc w:val="center"/>
      </w:pPr>
      <w:r w:rsidRPr="00CE3467">
        <w:t>RG nº...............................................</w:t>
      </w:r>
    </w:p>
    <w:p w:rsidR="00580D66" w:rsidRPr="00CE3467" w:rsidRDefault="00580D66" w:rsidP="003E1E8C">
      <w:pPr>
        <w:spacing w:before="10"/>
        <w:sectPr w:rsidR="00580D66" w:rsidRPr="00CE3467" w:rsidSect="00235E24">
          <w:headerReference w:type="default" r:id="rId9"/>
          <w:pgSz w:w="11910" w:h="16840"/>
          <w:pgMar w:top="1418" w:right="1134" w:bottom="851" w:left="1134" w:header="122" w:footer="0" w:gutter="0"/>
          <w:cols w:space="720"/>
        </w:sectPr>
      </w:pPr>
    </w:p>
    <w:p w:rsidR="006011F0" w:rsidRPr="00CE3467" w:rsidRDefault="006011F0" w:rsidP="006011F0">
      <w:pPr>
        <w:pStyle w:val="Ttulo1"/>
      </w:pPr>
      <w:r w:rsidRPr="00CE3467">
        <w:t>ANEXO VII – DECLARAÇÃO DE CONCORDÂNCIA COM OS TERMOS DO EDITAL</w:t>
      </w:r>
    </w:p>
    <w:p w:rsidR="006011F0" w:rsidRPr="00CE3467" w:rsidRDefault="006011F0" w:rsidP="006011F0">
      <w:pPr>
        <w:pStyle w:val="Ttulo1"/>
      </w:pPr>
    </w:p>
    <w:p w:rsidR="006011F0" w:rsidRPr="00CE3467" w:rsidRDefault="006011F0" w:rsidP="006011F0">
      <w:pPr>
        <w:pStyle w:val="Ttulo1"/>
      </w:pPr>
      <w:r w:rsidRPr="00CE3467">
        <w:t>DECLARAÇÃO</w:t>
      </w:r>
    </w:p>
    <w:p w:rsidR="006011F0" w:rsidRPr="00CE3467" w:rsidRDefault="006011F0" w:rsidP="006011F0">
      <w:pPr>
        <w:rPr>
          <w:b/>
          <w:sz w:val="20"/>
        </w:rPr>
      </w:pPr>
    </w:p>
    <w:p w:rsidR="006011F0" w:rsidRPr="00CE3467" w:rsidRDefault="006011F0" w:rsidP="006011F0">
      <w:pPr>
        <w:spacing w:before="6"/>
        <w:rPr>
          <w:b/>
          <w:sz w:val="23"/>
        </w:rPr>
      </w:pPr>
    </w:p>
    <w:p w:rsidR="006011F0" w:rsidRPr="00CE3467" w:rsidRDefault="006011F0" w:rsidP="006011F0">
      <w:pPr>
        <w:tabs>
          <w:tab w:val="left" w:pos="4933"/>
          <w:tab w:val="left" w:pos="5202"/>
          <w:tab w:val="left" w:pos="8350"/>
          <w:tab w:val="left" w:pos="9278"/>
          <w:tab w:val="left" w:pos="9639"/>
        </w:tabs>
        <w:spacing w:before="1" w:line="360" w:lineRule="auto"/>
        <w:jc w:val="both"/>
      </w:pPr>
      <w:r w:rsidRPr="00CE3467">
        <w:t>A</w:t>
      </w:r>
      <w:r w:rsidRPr="00CE3467">
        <w:rPr>
          <w:spacing w:val="2"/>
        </w:rPr>
        <w:t xml:space="preserve"> </w:t>
      </w:r>
      <w:r w:rsidRPr="00CE3467">
        <w:t>empresa</w:t>
      </w:r>
      <w:r w:rsidRPr="00CE3467">
        <w:rPr>
          <w:u w:val="single"/>
        </w:rPr>
        <w:t xml:space="preserve"> </w:t>
      </w:r>
      <w:r w:rsidRPr="00CE3467">
        <w:rPr>
          <w:u w:val="single"/>
        </w:rPr>
        <w:tab/>
      </w:r>
      <w:r w:rsidRPr="00CE3467">
        <w:rPr>
          <w:u w:val="single"/>
        </w:rPr>
        <w:tab/>
      </w:r>
      <w:r w:rsidRPr="00CE3467">
        <w:t>inscrita no CNPJ/MF</w:t>
      </w:r>
      <w:r w:rsidRPr="00CE3467">
        <w:rPr>
          <w:spacing w:val="5"/>
        </w:rPr>
        <w:t xml:space="preserve"> </w:t>
      </w:r>
      <w:r w:rsidRPr="00CE3467">
        <w:t>sob</w:t>
      </w:r>
      <w:r w:rsidRPr="00CE3467">
        <w:rPr>
          <w:spacing w:val="4"/>
        </w:rPr>
        <w:t xml:space="preserve"> </w:t>
      </w:r>
      <w:r w:rsidRPr="00CE3467">
        <w:t>nº</w:t>
      </w:r>
      <w:r w:rsidRPr="00CE3467">
        <w:rPr>
          <w:u w:val="single"/>
        </w:rPr>
        <w:t xml:space="preserve"> </w:t>
      </w:r>
      <w:r w:rsidRPr="00CE3467">
        <w:rPr>
          <w:u w:val="single"/>
        </w:rPr>
        <w:tab/>
      </w:r>
      <w:r w:rsidRPr="00CE3467">
        <w:rPr>
          <w:u w:val="single"/>
        </w:rPr>
        <w:tab/>
      </w:r>
      <w:r w:rsidRPr="00CE3467">
        <w:rPr>
          <w:spacing w:val="-11"/>
        </w:rPr>
        <w:t xml:space="preserve">, </w:t>
      </w:r>
      <w:r w:rsidRPr="00CE3467">
        <w:t>por</w:t>
      </w:r>
      <w:r w:rsidRPr="00CE3467">
        <w:rPr>
          <w:spacing w:val="-14"/>
        </w:rPr>
        <w:t xml:space="preserve"> </w:t>
      </w:r>
      <w:r w:rsidRPr="00CE3467">
        <w:t>intermédio</w:t>
      </w:r>
      <w:r w:rsidRPr="00CE3467">
        <w:rPr>
          <w:spacing w:val="-13"/>
        </w:rPr>
        <w:t xml:space="preserve"> </w:t>
      </w:r>
      <w:r w:rsidRPr="00CE3467">
        <w:t>de</w:t>
      </w:r>
      <w:r w:rsidRPr="00CE3467">
        <w:rPr>
          <w:spacing w:val="-13"/>
        </w:rPr>
        <w:t xml:space="preserve"> </w:t>
      </w:r>
      <w:r w:rsidRPr="00CE3467">
        <w:t>seu</w:t>
      </w:r>
      <w:r w:rsidRPr="00CE3467">
        <w:rPr>
          <w:spacing w:val="-13"/>
        </w:rPr>
        <w:t xml:space="preserve"> </w:t>
      </w:r>
      <w:r w:rsidRPr="00CE3467">
        <w:t>representante</w:t>
      </w:r>
      <w:r w:rsidRPr="00CE3467">
        <w:rPr>
          <w:spacing w:val="-13"/>
        </w:rPr>
        <w:t xml:space="preserve"> </w:t>
      </w:r>
      <w:r w:rsidRPr="00CE3467">
        <w:t>legal</w:t>
      </w:r>
      <w:r w:rsidRPr="00CE3467">
        <w:rPr>
          <w:spacing w:val="-14"/>
        </w:rPr>
        <w:t xml:space="preserve"> </w:t>
      </w:r>
      <w:r w:rsidRPr="00CE3467">
        <w:t>o(a)</w:t>
      </w:r>
      <w:r w:rsidRPr="00CE3467">
        <w:rPr>
          <w:spacing w:val="-14"/>
        </w:rPr>
        <w:t xml:space="preserve"> </w:t>
      </w:r>
      <w:r w:rsidRPr="00CE3467">
        <w:t>Sr(a)</w:t>
      </w:r>
      <w:r w:rsidRPr="00CE3467">
        <w:rPr>
          <w:u w:val="single"/>
        </w:rPr>
        <w:t xml:space="preserve"> </w:t>
      </w:r>
      <w:r w:rsidRPr="00CE3467">
        <w:rPr>
          <w:u w:val="single"/>
        </w:rPr>
        <w:tab/>
      </w:r>
      <w:r w:rsidRPr="00CE3467">
        <w:rPr>
          <w:u w:val="single"/>
        </w:rPr>
        <w:tab/>
      </w:r>
      <w:r w:rsidRPr="00CE3467">
        <w:rPr>
          <w:u w:val="single"/>
        </w:rPr>
        <w:tab/>
      </w:r>
      <w:r w:rsidRPr="00CE3467">
        <w:t>,</w:t>
      </w:r>
      <w:r w:rsidRPr="00CE3467">
        <w:rPr>
          <w:spacing w:val="-16"/>
        </w:rPr>
        <w:t xml:space="preserve"> </w:t>
      </w:r>
      <w:r w:rsidRPr="00CE3467">
        <w:t>portador(a)</w:t>
      </w:r>
      <w:r w:rsidRPr="00CE3467">
        <w:rPr>
          <w:spacing w:val="-17"/>
        </w:rPr>
        <w:t xml:space="preserve"> </w:t>
      </w:r>
      <w:r w:rsidRPr="00CE3467">
        <w:t>da</w:t>
      </w:r>
      <w:r w:rsidRPr="00CE3467">
        <w:rPr>
          <w:spacing w:val="-16"/>
        </w:rPr>
        <w:t xml:space="preserve"> </w:t>
      </w:r>
      <w:r w:rsidRPr="00CE3467">
        <w:t>Carteira de  Identidade</w:t>
      </w:r>
      <w:r w:rsidRPr="00CE3467">
        <w:rPr>
          <w:spacing w:val="-13"/>
        </w:rPr>
        <w:t xml:space="preserve"> </w:t>
      </w:r>
      <w:r w:rsidRPr="00CE3467">
        <w:t>RG</w:t>
      </w:r>
      <w:r w:rsidRPr="00CE3467">
        <w:rPr>
          <w:spacing w:val="17"/>
        </w:rPr>
        <w:t xml:space="preserve"> </w:t>
      </w:r>
      <w:r w:rsidRPr="00CE3467">
        <w:t>nº</w:t>
      </w:r>
      <w:r w:rsidRPr="00CE3467">
        <w:rPr>
          <w:u w:val="single"/>
        </w:rPr>
        <w:t xml:space="preserve"> </w:t>
      </w:r>
      <w:r w:rsidRPr="00CE3467">
        <w:rPr>
          <w:u w:val="single"/>
        </w:rPr>
        <w:tab/>
      </w:r>
      <w:r w:rsidRPr="00CE3467">
        <w:t>e  do</w:t>
      </w:r>
      <w:r w:rsidRPr="00CE3467">
        <w:rPr>
          <w:spacing w:val="-16"/>
        </w:rPr>
        <w:t xml:space="preserve"> </w:t>
      </w:r>
      <w:r w:rsidRPr="00CE3467">
        <w:t>CPF</w:t>
      </w:r>
      <w:r w:rsidRPr="00CE3467">
        <w:rPr>
          <w:spacing w:val="21"/>
        </w:rPr>
        <w:t xml:space="preserve"> </w:t>
      </w:r>
      <w:r w:rsidRPr="00CE3467">
        <w:t>nº</w:t>
      </w:r>
      <w:r w:rsidRPr="00CE3467">
        <w:rPr>
          <w:u w:val="single"/>
        </w:rPr>
        <w:t xml:space="preserve"> </w:t>
      </w:r>
      <w:r w:rsidRPr="00CE3467">
        <w:rPr>
          <w:u w:val="single"/>
        </w:rPr>
        <w:tab/>
      </w:r>
      <w:r w:rsidRPr="00CE3467">
        <w:t>, DECLARA que</w:t>
      </w:r>
      <w:r w:rsidRPr="00CE3467">
        <w:rPr>
          <w:spacing w:val="-10"/>
        </w:rPr>
        <w:t xml:space="preserve"> </w:t>
      </w:r>
      <w:r w:rsidRPr="00CE3467">
        <w:t>examinou</w:t>
      </w:r>
      <w:r w:rsidRPr="00CE3467">
        <w:rPr>
          <w:spacing w:val="-13"/>
        </w:rPr>
        <w:t xml:space="preserve"> </w:t>
      </w:r>
      <w:r w:rsidRPr="00CE3467">
        <w:t>criteriosamente</w:t>
      </w:r>
      <w:r w:rsidRPr="00CE3467">
        <w:rPr>
          <w:spacing w:val="-13"/>
        </w:rPr>
        <w:t xml:space="preserve"> </w:t>
      </w:r>
      <w:r w:rsidRPr="00CE3467">
        <w:t>os</w:t>
      </w:r>
      <w:r w:rsidRPr="00CE3467">
        <w:rPr>
          <w:spacing w:val="-10"/>
        </w:rPr>
        <w:t xml:space="preserve"> </w:t>
      </w:r>
      <w:r w:rsidRPr="00CE3467">
        <w:t>documentos</w:t>
      </w:r>
      <w:r w:rsidRPr="00CE3467">
        <w:rPr>
          <w:spacing w:val="-9"/>
        </w:rPr>
        <w:t xml:space="preserve"> </w:t>
      </w:r>
      <w:r w:rsidRPr="00CE3467">
        <w:t>do</w:t>
      </w:r>
      <w:r w:rsidRPr="00CE3467">
        <w:rPr>
          <w:spacing w:val="-10"/>
        </w:rPr>
        <w:t xml:space="preserve"> </w:t>
      </w:r>
      <w:r w:rsidRPr="00CE3467">
        <w:t>Edital</w:t>
      </w:r>
      <w:r w:rsidRPr="00CE3467">
        <w:rPr>
          <w:spacing w:val="-10"/>
        </w:rPr>
        <w:t xml:space="preserve"> </w:t>
      </w:r>
      <w:r w:rsidRPr="00CE3467">
        <w:t>do</w:t>
      </w:r>
      <w:r w:rsidRPr="00CE3467">
        <w:rPr>
          <w:spacing w:val="-10"/>
        </w:rPr>
        <w:t xml:space="preserve"> </w:t>
      </w:r>
      <w:r w:rsidR="0064505E" w:rsidRPr="00CE3467">
        <w:t xml:space="preserve">Pregão Eletrônico n.º </w:t>
      </w:r>
      <w:r w:rsidR="00F02D48">
        <w:t>19/2024</w:t>
      </w:r>
      <w:r w:rsidRPr="00CE3467">
        <w:rPr>
          <w:spacing w:val="-5"/>
        </w:rPr>
        <w:t xml:space="preserve"> </w:t>
      </w:r>
      <w:r w:rsidRPr="00CE3467">
        <w:rPr>
          <w:spacing w:val="-12"/>
        </w:rPr>
        <w:t xml:space="preserve"> </w:t>
      </w:r>
      <w:r w:rsidRPr="00CE3467">
        <w:t>da</w:t>
      </w:r>
      <w:r w:rsidRPr="00CE3467">
        <w:rPr>
          <w:spacing w:val="-10"/>
        </w:rPr>
        <w:t xml:space="preserve"> </w:t>
      </w:r>
      <w:r w:rsidRPr="00CE3467">
        <w:t>Prefeitura</w:t>
      </w:r>
      <w:r w:rsidRPr="00CE3467">
        <w:rPr>
          <w:spacing w:val="-10"/>
        </w:rPr>
        <w:t xml:space="preserve"> </w:t>
      </w:r>
      <w:r w:rsidRPr="00CE3467">
        <w:t>Municipal</w:t>
      </w:r>
      <w:r w:rsidRPr="00CE3467">
        <w:rPr>
          <w:spacing w:val="-10"/>
        </w:rPr>
        <w:t xml:space="preserve"> </w:t>
      </w:r>
      <w:r w:rsidRPr="00CE3467">
        <w:t>de</w:t>
      </w:r>
      <w:r w:rsidRPr="00CE3467">
        <w:rPr>
          <w:spacing w:val="-9"/>
        </w:rPr>
        <w:t xml:space="preserve"> </w:t>
      </w:r>
      <w:r w:rsidRPr="00CE3467">
        <w:t>Pilar do Sul, e julgou-os suficientes para a elaboração da proposta financeira voltada ao atendimento do objeto licitado em todos</w:t>
      </w:r>
      <w:r w:rsidRPr="00CE3467">
        <w:rPr>
          <w:spacing w:val="-7"/>
        </w:rPr>
        <w:t xml:space="preserve"> </w:t>
      </w:r>
      <w:r w:rsidRPr="00CE3467">
        <w:t>os</w:t>
      </w:r>
      <w:r w:rsidRPr="00CE3467">
        <w:rPr>
          <w:spacing w:val="-7"/>
        </w:rPr>
        <w:t xml:space="preserve"> </w:t>
      </w:r>
      <w:r w:rsidRPr="00CE3467">
        <w:t>seus</w:t>
      </w:r>
      <w:r w:rsidRPr="00CE3467">
        <w:rPr>
          <w:spacing w:val="-5"/>
        </w:rPr>
        <w:t xml:space="preserve"> </w:t>
      </w:r>
      <w:r w:rsidRPr="00CE3467">
        <w:t>detalhamentos.</w:t>
      </w:r>
      <w:r w:rsidRPr="00CE3467">
        <w:rPr>
          <w:spacing w:val="-7"/>
        </w:rPr>
        <w:t xml:space="preserve"> </w:t>
      </w:r>
      <w:r w:rsidRPr="00CE3467">
        <w:t>DECLARA</w:t>
      </w:r>
      <w:r w:rsidRPr="00CE3467">
        <w:rPr>
          <w:spacing w:val="-7"/>
        </w:rPr>
        <w:t xml:space="preserve"> </w:t>
      </w:r>
      <w:r w:rsidRPr="00CE3467">
        <w:t>ainda</w:t>
      </w:r>
      <w:r w:rsidRPr="00CE3467">
        <w:rPr>
          <w:spacing w:val="-5"/>
        </w:rPr>
        <w:t xml:space="preserve"> </w:t>
      </w:r>
      <w:r w:rsidRPr="00CE3467">
        <w:t>que</w:t>
      </w:r>
      <w:r w:rsidRPr="00CE3467">
        <w:rPr>
          <w:spacing w:val="-8"/>
        </w:rPr>
        <w:t xml:space="preserve"> </w:t>
      </w:r>
      <w:r w:rsidRPr="00CE3467">
        <w:t>até</w:t>
      </w:r>
      <w:r w:rsidRPr="00CE3467">
        <w:rPr>
          <w:spacing w:val="-7"/>
        </w:rPr>
        <w:t xml:space="preserve"> </w:t>
      </w:r>
      <w:r w:rsidRPr="00CE3467">
        <w:t>a</w:t>
      </w:r>
      <w:r w:rsidRPr="00CE3467">
        <w:rPr>
          <w:spacing w:val="-6"/>
        </w:rPr>
        <w:t xml:space="preserve"> </w:t>
      </w:r>
      <w:r w:rsidRPr="00CE3467">
        <w:t>presente</w:t>
      </w:r>
      <w:r w:rsidRPr="00CE3467">
        <w:rPr>
          <w:spacing w:val="-8"/>
        </w:rPr>
        <w:t xml:space="preserve"> </w:t>
      </w:r>
      <w:r w:rsidRPr="00CE3467">
        <w:t>data,</w:t>
      </w:r>
      <w:r w:rsidRPr="00CE3467">
        <w:rPr>
          <w:spacing w:val="-7"/>
        </w:rPr>
        <w:t xml:space="preserve"> </w:t>
      </w:r>
      <w:r w:rsidRPr="00CE3467">
        <w:t>esta</w:t>
      </w:r>
      <w:r w:rsidRPr="00CE3467">
        <w:rPr>
          <w:spacing w:val="-8"/>
        </w:rPr>
        <w:t xml:space="preserve"> </w:t>
      </w:r>
      <w:r w:rsidRPr="00CE3467">
        <w:t>empresa</w:t>
      </w:r>
      <w:r w:rsidRPr="00CE3467">
        <w:rPr>
          <w:spacing w:val="-8"/>
        </w:rPr>
        <w:t xml:space="preserve"> </w:t>
      </w:r>
      <w:r w:rsidRPr="00CE3467">
        <w:t>não</w:t>
      </w:r>
      <w:r w:rsidRPr="00CE3467">
        <w:rPr>
          <w:spacing w:val="-9"/>
        </w:rPr>
        <w:t xml:space="preserve"> </w:t>
      </w:r>
      <w:r w:rsidRPr="00CE3467">
        <w:t>foi</w:t>
      </w:r>
      <w:r w:rsidRPr="00CE3467">
        <w:rPr>
          <w:spacing w:val="-5"/>
        </w:rPr>
        <w:t xml:space="preserve"> </w:t>
      </w:r>
      <w:r w:rsidRPr="00CE3467">
        <w:t>considerada</w:t>
      </w:r>
      <w:r w:rsidRPr="00CE3467">
        <w:rPr>
          <w:spacing w:val="-8"/>
        </w:rPr>
        <w:t xml:space="preserve"> </w:t>
      </w:r>
      <w:r w:rsidRPr="00CE3467">
        <w:t>inidônea</w:t>
      </w:r>
      <w:r w:rsidRPr="00CE3467">
        <w:rPr>
          <w:spacing w:val="-7"/>
        </w:rPr>
        <w:t xml:space="preserve"> </w:t>
      </w:r>
      <w:r w:rsidRPr="00CE3467">
        <w:t>pelo Poder Público, de nenhuma esfera, não subsistindo nenhum fator impeditivo à sua participação no presente certame licitatório.</w:t>
      </w:r>
    </w:p>
    <w:p w:rsidR="006011F0" w:rsidRPr="00CE3467" w:rsidRDefault="006011F0" w:rsidP="006011F0">
      <w:pPr>
        <w:rPr>
          <w:sz w:val="20"/>
        </w:rPr>
      </w:pPr>
    </w:p>
    <w:p w:rsidR="006011F0" w:rsidRPr="00CE3467" w:rsidRDefault="006011F0" w:rsidP="006011F0">
      <w:pPr>
        <w:rPr>
          <w:sz w:val="20"/>
        </w:rPr>
      </w:pPr>
    </w:p>
    <w:p w:rsidR="006011F0" w:rsidRPr="00CE3467" w:rsidRDefault="006011F0" w:rsidP="006011F0">
      <w:pPr>
        <w:spacing w:before="5"/>
        <w:rPr>
          <w:sz w:val="17"/>
        </w:rPr>
      </w:pPr>
    </w:p>
    <w:p w:rsidR="006011F0" w:rsidRPr="00CE3467" w:rsidRDefault="006011F0" w:rsidP="006011F0">
      <w:pPr>
        <w:tabs>
          <w:tab w:val="left" w:pos="1653"/>
          <w:tab w:val="left" w:pos="2404"/>
          <w:tab w:val="left" w:pos="4009"/>
        </w:tabs>
        <w:spacing w:before="101"/>
        <w:jc w:val="right"/>
      </w:pPr>
      <w:r w:rsidRPr="00CE3467">
        <w:rPr>
          <w:u w:val="single"/>
        </w:rPr>
        <w:t xml:space="preserve"> </w:t>
      </w:r>
      <w:r w:rsidRPr="00CE3467">
        <w:rPr>
          <w:u w:val="single"/>
        </w:rPr>
        <w:tab/>
      </w:r>
      <w:r w:rsidRPr="00CE3467">
        <w:t>,</w:t>
      </w:r>
      <w:r w:rsidRPr="00CE3467">
        <w:rPr>
          <w:u w:val="single"/>
        </w:rPr>
        <w:t xml:space="preserve"> </w:t>
      </w:r>
      <w:r w:rsidRPr="00CE3467">
        <w:rPr>
          <w:u w:val="single"/>
        </w:rPr>
        <w:tab/>
      </w:r>
      <w:r w:rsidRPr="00CE3467">
        <w:t>de</w:t>
      </w:r>
      <w:r w:rsidRPr="00CE3467">
        <w:rPr>
          <w:u w:val="single"/>
        </w:rPr>
        <w:t xml:space="preserve"> </w:t>
      </w:r>
      <w:r w:rsidRPr="00CE3467">
        <w:rPr>
          <w:u w:val="single"/>
        </w:rPr>
        <w:tab/>
      </w:r>
      <w:r w:rsidRPr="00CE3467">
        <w:t>de</w:t>
      </w:r>
      <w:r w:rsidRPr="00CE3467">
        <w:rPr>
          <w:spacing w:val="-3"/>
        </w:rPr>
        <w:t xml:space="preserve"> </w:t>
      </w:r>
      <w:r w:rsidR="0064505E" w:rsidRPr="00CE3467">
        <w:t>202</w:t>
      </w:r>
      <w:r w:rsidR="006A654D" w:rsidRPr="00CE3467">
        <w:t>4</w:t>
      </w:r>
    </w:p>
    <w:p w:rsidR="006011F0" w:rsidRPr="00CE3467" w:rsidRDefault="006011F0" w:rsidP="006011F0">
      <w:pPr>
        <w:rPr>
          <w:sz w:val="20"/>
        </w:rPr>
      </w:pPr>
    </w:p>
    <w:p w:rsidR="006011F0" w:rsidRPr="00CE3467" w:rsidRDefault="006011F0" w:rsidP="006011F0">
      <w:pPr>
        <w:spacing w:before="10"/>
        <w:rPr>
          <w:sz w:val="17"/>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F823B3" w:rsidP="006011F0">
      <w:pPr>
        <w:spacing w:before="1"/>
        <w:rPr>
          <w:sz w:val="20"/>
        </w:rPr>
      </w:pPr>
      <w:r w:rsidRPr="00CE3467">
        <w:rPr>
          <w:noProof/>
          <w:lang w:val="pt-BR" w:eastAsia="pt-BR" w:bidi="ar-SA"/>
        </w:rPr>
        <mc:AlternateContent>
          <mc:Choice Requires="wps">
            <w:drawing>
              <wp:anchor distT="4294967294" distB="4294967294"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50BCB" id="Line 6" o:spid="_x0000_s1026" style="position:absolute;z-index:-2516894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CE3467" w:rsidRDefault="006011F0" w:rsidP="006011F0"/>
    <w:p w:rsidR="006011F0" w:rsidRPr="00CE3467" w:rsidRDefault="006011F0" w:rsidP="006011F0">
      <w:pPr>
        <w:jc w:val="center"/>
      </w:pPr>
      <w:r w:rsidRPr="00CE3467">
        <w:t>Nome e assinatura do representante</w:t>
      </w:r>
    </w:p>
    <w:p w:rsidR="006011F0" w:rsidRPr="00CE3467" w:rsidRDefault="006011F0" w:rsidP="006011F0">
      <w:pPr>
        <w:jc w:val="center"/>
      </w:pPr>
      <w:r w:rsidRPr="00CE3467">
        <w:t>RG nº...............................................</w:t>
      </w:r>
    </w:p>
    <w:p w:rsidR="006011F0" w:rsidRPr="00CE3467" w:rsidRDefault="006011F0" w:rsidP="006011F0">
      <w:pPr>
        <w:spacing w:line="241" w:lineRule="exact"/>
        <w:jc w:val="center"/>
        <w:sectPr w:rsidR="006011F0" w:rsidRPr="00CE3467" w:rsidSect="00235E24">
          <w:headerReference w:type="default" r:id="rId10"/>
          <w:pgSz w:w="11910" w:h="16840"/>
          <w:pgMar w:top="1418" w:right="1134" w:bottom="851" w:left="1134" w:header="122" w:footer="0" w:gutter="0"/>
          <w:cols w:space="720"/>
        </w:sectPr>
      </w:pPr>
    </w:p>
    <w:p w:rsidR="006011F0" w:rsidRPr="00CE3467" w:rsidRDefault="006011F0" w:rsidP="006011F0">
      <w:pPr>
        <w:pStyle w:val="Ttulo1"/>
      </w:pPr>
      <w:r w:rsidRPr="00CE3467">
        <w:t>ANEXO VIII - DECLARAÇÃO DE QUE NÃO EMPREGA SERVIDOR</w:t>
      </w:r>
    </w:p>
    <w:p w:rsidR="006011F0" w:rsidRPr="00CE3467" w:rsidRDefault="006011F0" w:rsidP="006011F0">
      <w:pPr>
        <w:spacing w:line="360" w:lineRule="auto"/>
        <w:rPr>
          <w:b/>
        </w:rPr>
      </w:pPr>
    </w:p>
    <w:p w:rsidR="006011F0" w:rsidRPr="00CE3467" w:rsidRDefault="006011F0" w:rsidP="006011F0">
      <w:pPr>
        <w:spacing w:line="360" w:lineRule="auto"/>
        <w:rPr>
          <w:b/>
        </w:rPr>
      </w:pPr>
    </w:p>
    <w:p w:rsidR="006011F0" w:rsidRPr="00CE3467" w:rsidRDefault="006011F0" w:rsidP="006011F0">
      <w:pPr>
        <w:spacing w:line="360" w:lineRule="auto"/>
        <w:rPr>
          <w:b/>
        </w:rPr>
      </w:pPr>
    </w:p>
    <w:p w:rsidR="006011F0" w:rsidRPr="00CE3467" w:rsidRDefault="006011F0" w:rsidP="006011F0">
      <w:pPr>
        <w:tabs>
          <w:tab w:val="left" w:pos="851"/>
          <w:tab w:val="left" w:pos="2744"/>
          <w:tab w:val="left" w:pos="5003"/>
        </w:tabs>
        <w:spacing w:line="360" w:lineRule="auto"/>
        <w:jc w:val="both"/>
      </w:pPr>
      <w:r w:rsidRPr="00CE3467">
        <w:t>A</w:t>
      </w:r>
      <w:r w:rsidRPr="00CE3467">
        <w:rPr>
          <w:spacing w:val="3"/>
        </w:rPr>
        <w:t xml:space="preserve"> </w:t>
      </w:r>
      <w:r w:rsidRPr="00CE3467">
        <w:t>participante</w:t>
      </w:r>
      <w:r w:rsidRPr="00CE3467">
        <w:rPr>
          <w:u w:val="single"/>
        </w:rPr>
        <w:t xml:space="preserve"> </w:t>
      </w:r>
      <w:r w:rsidRPr="00CE3467">
        <w:rPr>
          <w:u w:val="single"/>
        </w:rPr>
        <w:tab/>
        <w:t>razão</w:t>
      </w:r>
      <w:r w:rsidRPr="00CE3467">
        <w:rPr>
          <w:spacing w:val="3"/>
          <w:u w:val="single"/>
        </w:rPr>
        <w:t xml:space="preserve"> </w:t>
      </w:r>
      <w:r w:rsidRPr="00CE3467">
        <w:rPr>
          <w:u w:val="single"/>
        </w:rPr>
        <w:t>social</w:t>
      </w:r>
      <w:r w:rsidRPr="00CE3467">
        <w:rPr>
          <w:u w:val="single"/>
        </w:rPr>
        <w:tab/>
      </w:r>
      <w:r w:rsidRPr="00CE3467">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CE3467">
        <w:rPr>
          <w:spacing w:val="-3"/>
        </w:rPr>
        <w:t xml:space="preserve"> </w:t>
      </w:r>
      <w:r w:rsidRPr="00CE3467">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CE3467" w:rsidRDefault="006011F0" w:rsidP="006011F0">
      <w:pPr>
        <w:spacing w:line="360" w:lineRule="auto"/>
        <w:rPr>
          <w:lang w:val="pt-BR"/>
        </w:rPr>
      </w:pPr>
    </w:p>
    <w:p w:rsidR="006011F0" w:rsidRPr="00CE3467" w:rsidRDefault="006011F0" w:rsidP="006011F0">
      <w:pPr>
        <w:spacing w:line="360" w:lineRule="auto"/>
      </w:pPr>
    </w:p>
    <w:p w:rsidR="006011F0" w:rsidRPr="00CE3467" w:rsidRDefault="006011F0" w:rsidP="006011F0">
      <w:pPr>
        <w:tabs>
          <w:tab w:val="left" w:pos="1653"/>
          <w:tab w:val="left" w:pos="2404"/>
          <w:tab w:val="left" w:pos="4009"/>
        </w:tabs>
        <w:spacing w:before="101"/>
        <w:jc w:val="right"/>
      </w:pPr>
      <w:r w:rsidRPr="00CE3467">
        <w:rPr>
          <w:u w:val="single"/>
        </w:rPr>
        <w:tab/>
      </w:r>
      <w:r w:rsidRPr="00CE3467">
        <w:t>,</w:t>
      </w:r>
      <w:r w:rsidRPr="00CE3467">
        <w:rPr>
          <w:u w:val="single"/>
        </w:rPr>
        <w:t xml:space="preserve"> </w:t>
      </w:r>
      <w:r w:rsidRPr="00CE3467">
        <w:rPr>
          <w:u w:val="single"/>
        </w:rPr>
        <w:tab/>
      </w:r>
      <w:r w:rsidRPr="00CE3467">
        <w:t>de</w:t>
      </w:r>
      <w:r w:rsidRPr="00CE3467">
        <w:rPr>
          <w:u w:val="single"/>
        </w:rPr>
        <w:t xml:space="preserve"> </w:t>
      </w:r>
      <w:r w:rsidRPr="00CE3467">
        <w:rPr>
          <w:u w:val="single"/>
        </w:rPr>
        <w:tab/>
      </w:r>
      <w:r w:rsidRPr="00CE3467">
        <w:t>de</w:t>
      </w:r>
      <w:r w:rsidRPr="00CE3467">
        <w:rPr>
          <w:spacing w:val="-3"/>
        </w:rPr>
        <w:t xml:space="preserve"> </w:t>
      </w:r>
      <w:r w:rsidR="0064505E" w:rsidRPr="00CE3467">
        <w:t>202</w:t>
      </w:r>
      <w:r w:rsidR="006A654D" w:rsidRPr="00CE3467">
        <w:t>4</w:t>
      </w:r>
    </w:p>
    <w:p w:rsidR="006011F0" w:rsidRPr="00CE3467" w:rsidRDefault="006011F0" w:rsidP="006011F0">
      <w:pPr>
        <w:rPr>
          <w:sz w:val="20"/>
        </w:rPr>
      </w:pPr>
    </w:p>
    <w:p w:rsidR="006011F0" w:rsidRPr="00CE3467" w:rsidRDefault="006011F0" w:rsidP="006011F0">
      <w:pPr>
        <w:spacing w:before="10"/>
        <w:rPr>
          <w:sz w:val="17"/>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6011F0" w:rsidP="006011F0">
      <w:pPr>
        <w:spacing w:before="1"/>
        <w:rPr>
          <w:sz w:val="20"/>
        </w:rPr>
      </w:pPr>
    </w:p>
    <w:p w:rsidR="006011F0" w:rsidRPr="00CE3467" w:rsidRDefault="00F823B3" w:rsidP="006011F0">
      <w:pPr>
        <w:spacing w:before="1"/>
        <w:rPr>
          <w:sz w:val="20"/>
        </w:rPr>
      </w:pPr>
      <w:r w:rsidRPr="00CE3467">
        <w:rPr>
          <w:noProof/>
          <w:lang w:val="pt-BR" w:eastAsia="pt-BR" w:bidi="ar-SA"/>
        </w:rPr>
        <mc:AlternateContent>
          <mc:Choice Requires="wps">
            <w:drawing>
              <wp:anchor distT="4294967294" distB="4294967294"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61F9" id="Line 6" o:spid="_x0000_s1026" style="position:absolute;z-index:-2516884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CE3467" w:rsidRDefault="006011F0" w:rsidP="006011F0"/>
    <w:p w:rsidR="006011F0" w:rsidRPr="00CE3467" w:rsidRDefault="006011F0" w:rsidP="006011F0">
      <w:pPr>
        <w:jc w:val="center"/>
      </w:pPr>
      <w:r w:rsidRPr="00CE3467">
        <w:t>Nome e assinatura do representante</w:t>
      </w:r>
    </w:p>
    <w:p w:rsidR="006011F0" w:rsidRPr="00CE3467" w:rsidRDefault="006011F0" w:rsidP="006011F0">
      <w:pPr>
        <w:jc w:val="center"/>
      </w:pPr>
      <w:r w:rsidRPr="00CE3467">
        <w:t>RG nº...............................................</w:t>
      </w: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6011F0">
      <w:pPr>
        <w:jc w:val="center"/>
      </w:pPr>
    </w:p>
    <w:p w:rsidR="00F6111D" w:rsidRPr="00CE3467" w:rsidRDefault="00F6111D" w:rsidP="00F6111D">
      <w:pPr>
        <w:pStyle w:val="Ttulo1"/>
      </w:pPr>
      <w:r w:rsidRPr="00CE3467">
        <w:t>ANEXO IX – DECLARAÇÃO DE RESERVA DE CARGOS PARA PESSOA COM DEFICIÊNCIA E PARA REABILITADO DA PREVIDÊNCIA SOCIAL</w:t>
      </w:r>
    </w:p>
    <w:p w:rsidR="00F6111D" w:rsidRPr="00CE3467" w:rsidRDefault="00F6111D" w:rsidP="00F6111D">
      <w:pPr>
        <w:pStyle w:val="Ttulo1"/>
      </w:pPr>
    </w:p>
    <w:p w:rsidR="00F6111D" w:rsidRPr="00CE3467" w:rsidRDefault="00F6111D" w:rsidP="00F6111D">
      <w:pPr>
        <w:pStyle w:val="Ttulo1"/>
      </w:pPr>
      <w:r w:rsidRPr="00CE3467">
        <w:t>DECLARAÇÃO</w:t>
      </w:r>
    </w:p>
    <w:p w:rsidR="00F6111D" w:rsidRPr="00CE3467" w:rsidRDefault="00F6111D" w:rsidP="00F6111D">
      <w:pPr>
        <w:rPr>
          <w:b/>
          <w:sz w:val="20"/>
        </w:rPr>
      </w:pPr>
    </w:p>
    <w:p w:rsidR="00F6111D" w:rsidRPr="00CE3467" w:rsidRDefault="00F6111D" w:rsidP="00F6111D">
      <w:pPr>
        <w:spacing w:before="6"/>
        <w:rPr>
          <w:b/>
          <w:sz w:val="23"/>
        </w:rPr>
      </w:pPr>
    </w:p>
    <w:p w:rsidR="00F6111D" w:rsidRPr="00CE3467" w:rsidRDefault="00F6111D" w:rsidP="00F6111D">
      <w:pPr>
        <w:tabs>
          <w:tab w:val="left" w:pos="4933"/>
          <w:tab w:val="left" w:pos="5202"/>
          <w:tab w:val="left" w:pos="8350"/>
          <w:tab w:val="left" w:pos="9278"/>
          <w:tab w:val="left" w:pos="9639"/>
        </w:tabs>
        <w:spacing w:before="1" w:line="360" w:lineRule="auto"/>
        <w:jc w:val="both"/>
        <w:rPr>
          <w:sz w:val="20"/>
        </w:rPr>
      </w:pPr>
      <w:r w:rsidRPr="00CE3467">
        <w:t>A</w:t>
      </w:r>
      <w:r w:rsidRPr="00CE3467">
        <w:rPr>
          <w:spacing w:val="2"/>
        </w:rPr>
        <w:t xml:space="preserve"> </w:t>
      </w:r>
      <w:r w:rsidRPr="00CE3467">
        <w:t>empresa</w:t>
      </w:r>
      <w:r w:rsidRPr="00CE3467">
        <w:rPr>
          <w:u w:val="single"/>
        </w:rPr>
        <w:t xml:space="preserve"> </w:t>
      </w:r>
      <w:r w:rsidRPr="00CE3467">
        <w:rPr>
          <w:u w:val="single"/>
        </w:rPr>
        <w:tab/>
      </w:r>
      <w:r w:rsidRPr="00CE3467">
        <w:rPr>
          <w:u w:val="single"/>
        </w:rPr>
        <w:tab/>
      </w:r>
      <w:r w:rsidRPr="00CE3467">
        <w:t>inscrita no CNPJ/MF</w:t>
      </w:r>
      <w:r w:rsidRPr="00CE3467">
        <w:rPr>
          <w:spacing w:val="5"/>
        </w:rPr>
        <w:t xml:space="preserve"> </w:t>
      </w:r>
      <w:r w:rsidRPr="00CE3467">
        <w:t>sob</w:t>
      </w:r>
      <w:r w:rsidRPr="00CE3467">
        <w:rPr>
          <w:spacing w:val="4"/>
        </w:rPr>
        <w:t xml:space="preserve"> </w:t>
      </w:r>
      <w:r w:rsidRPr="00CE3467">
        <w:t>nº</w:t>
      </w:r>
      <w:r w:rsidRPr="00CE3467">
        <w:rPr>
          <w:u w:val="single"/>
        </w:rPr>
        <w:t xml:space="preserve"> </w:t>
      </w:r>
      <w:r w:rsidRPr="00CE3467">
        <w:rPr>
          <w:u w:val="single"/>
        </w:rPr>
        <w:tab/>
      </w:r>
      <w:r w:rsidRPr="00CE3467">
        <w:rPr>
          <w:u w:val="single"/>
        </w:rPr>
        <w:tab/>
      </w:r>
      <w:r w:rsidRPr="00CE3467">
        <w:rPr>
          <w:spacing w:val="-11"/>
        </w:rPr>
        <w:t xml:space="preserve">, </w:t>
      </w:r>
      <w:r w:rsidRPr="00CE3467">
        <w:t>por</w:t>
      </w:r>
      <w:r w:rsidRPr="00CE3467">
        <w:rPr>
          <w:spacing w:val="-14"/>
        </w:rPr>
        <w:t xml:space="preserve"> </w:t>
      </w:r>
      <w:r w:rsidRPr="00CE3467">
        <w:t>intermédio</w:t>
      </w:r>
      <w:r w:rsidRPr="00CE3467">
        <w:rPr>
          <w:spacing w:val="-13"/>
        </w:rPr>
        <w:t xml:space="preserve"> </w:t>
      </w:r>
      <w:r w:rsidRPr="00CE3467">
        <w:t>de</w:t>
      </w:r>
      <w:r w:rsidRPr="00CE3467">
        <w:rPr>
          <w:spacing w:val="-13"/>
        </w:rPr>
        <w:t xml:space="preserve"> </w:t>
      </w:r>
      <w:r w:rsidRPr="00CE3467">
        <w:t>seu</w:t>
      </w:r>
      <w:r w:rsidRPr="00CE3467">
        <w:rPr>
          <w:spacing w:val="-13"/>
        </w:rPr>
        <w:t xml:space="preserve"> </w:t>
      </w:r>
      <w:r w:rsidRPr="00CE3467">
        <w:t>representante</w:t>
      </w:r>
      <w:r w:rsidRPr="00CE3467">
        <w:rPr>
          <w:spacing w:val="-13"/>
        </w:rPr>
        <w:t xml:space="preserve"> </w:t>
      </w:r>
      <w:r w:rsidRPr="00CE3467">
        <w:t>legal</w:t>
      </w:r>
      <w:r w:rsidRPr="00CE3467">
        <w:rPr>
          <w:spacing w:val="-14"/>
        </w:rPr>
        <w:t xml:space="preserve"> </w:t>
      </w:r>
      <w:r w:rsidRPr="00CE3467">
        <w:t>o(a)</w:t>
      </w:r>
      <w:r w:rsidRPr="00CE3467">
        <w:rPr>
          <w:spacing w:val="-14"/>
        </w:rPr>
        <w:t xml:space="preserve"> </w:t>
      </w:r>
      <w:r w:rsidRPr="00CE3467">
        <w:t>Sr(a)</w:t>
      </w:r>
      <w:r w:rsidRPr="00CE3467">
        <w:rPr>
          <w:u w:val="single"/>
        </w:rPr>
        <w:t xml:space="preserve"> </w:t>
      </w:r>
      <w:r w:rsidRPr="00CE3467">
        <w:rPr>
          <w:u w:val="single"/>
        </w:rPr>
        <w:tab/>
      </w:r>
      <w:r w:rsidRPr="00CE3467">
        <w:rPr>
          <w:u w:val="single"/>
        </w:rPr>
        <w:tab/>
      </w:r>
      <w:r w:rsidRPr="00CE3467">
        <w:rPr>
          <w:u w:val="single"/>
        </w:rPr>
        <w:tab/>
      </w:r>
      <w:r w:rsidRPr="00CE3467">
        <w:t>,</w:t>
      </w:r>
      <w:r w:rsidRPr="00CE3467">
        <w:rPr>
          <w:spacing w:val="-16"/>
        </w:rPr>
        <w:t xml:space="preserve"> </w:t>
      </w:r>
      <w:r w:rsidRPr="00CE3467">
        <w:t>portador(a)</w:t>
      </w:r>
      <w:r w:rsidRPr="00CE3467">
        <w:rPr>
          <w:spacing w:val="-17"/>
        </w:rPr>
        <w:t xml:space="preserve"> </w:t>
      </w:r>
      <w:r w:rsidRPr="00CE3467">
        <w:t>da</w:t>
      </w:r>
      <w:r w:rsidRPr="00CE3467">
        <w:rPr>
          <w:spacing w:val="-16"/>
        </w:rPr>
        <w:t xml:space="preserve"> </w:t>
      </w:r>
      <w:r w:rsidRPr="00CE3467">
        <w:t>Carteira de  Identidade</w:t>
      </w:r>
      <w:r w:rsidRPr="00CE3467">
        <w:rPr>
          <w:spacing w:val="-13"/>
        </w:rPr>
        <w:t xml:space="preserve"> </w:t>
      </w:r>
      <w:r w:rsidRPr="00CE3467">
        <w:t>RG</w:t>
      </w:r>
      <w:r w:rsidRPr="00CE3467">
        <w:rPr>
          <w:spacing w:val="17"/>
        </w:rPr>
        <w:t xml:space="preserve"> </w:t>
      </w:r>
      <w:r w:rsidRPr="00CE3467">
        <w:t>nº</w:t>
      </w:r>
      <w:r w:rsidRPr="00CE3467">
        <w:rPr>
          <w:u w:val="single"/>
        </w:rPr>
        <w:t xml:space="preserve"> </w:t>
      </w:r>
      <w:r w:rsidRPr="00CE3467">
        <w:rPr>
          <w:u w:val="single"/>
        </w:rPr>
        <w:tab/>
      </w:r>
      <w:r w:rsidRPr="00CE3467">
        <w:t>e  do</w:t>
      </w:r>
      <w:r w:rsidRPr="00CE3467">
        <w:rPr>
          <w:spacing w:val="-16"/>
        </w:rPr>
        <w:t xml:space="preserve"> </w:t>
      </w:r>
      <w:r w:rsidRPr="00CE3467">
        <w:t>CPF</w:t>
      </w:r>
      <w:r w:rsidRPr="00CE3467">
        <w:rPr>
          <w:spacing w:val="21"/>
        </w:rPr>
        <w:t xml:space="preserve"> </w:t>
      </w:r>
      <w:r w:rsidRPr="00CE3467">
        <w:t>nº</w:t>
      </w:r>
      <w:r w:rsidRPr="00CE3467">
        <w:rPr>
          <w:u w:val="single"/>
        </w:rPr>
        <w:t xml:space="preserve"> </w:t>
      </w:r>
      <w:r w:rsidRPr="00CE3467">
        <w:rPr>
          <w:u w:val="single"/>
        </w:rPr>
        <w:tab/>
      </w:r>
      <w:r w:rsidRPr="00CE3467">
        <w:t>, DECLARA que cumpre as exigências de reserva de cargos para pessoa com deficiência e para reabilitado da Previdência Social, previstas em lei e em outras normas específicas (art. 63, inciso IV da Lei n° 14.133/2021).</w:t>
      </w:r>
    </w:p>
    <w:p w:rsidR="00F6111D" w:rsidRPr="00CE3467" w:rsidRDefault="00F6111D" w:rsidP="00F6111D">
      <w:pPr>
        <w:rPr>
          <w:sz w:val="20"/>
        </w:rPr>
      </w:pPr>
    </w:p>
    <w:p w:rsidR="00F6111D" w:rsidRPr="00CE3467" w:rsidRDefault="00F6111D" w:rsidP="00F6111D">
      <w:pPr>
        <w:spacing w:before="5"/>
        <w:rPr>
          <w:sz w:val="17"/>
        </w:rPr>
      </w:pPr>
    </w:p>
    <w:p w:rsidR="00F6111D" w:rsidRPr="00CE3467" w:rsidRDefault="00F6111D" w:rsidP="00F6111D">
      <w:pPr>
        <w:tabs>
          <w:tab w:val="left" w:pos="1653"/>
          <w:tab w:val="left" w:pos="2404"/>
          <w:tab w:val="left" w:pos="4009"/>
        </w:tabs>
        <w:spacing w:before="101"/>
        <w:jc w:val="right"/>
      </w:pPr>
      <w:r w:rsidRPr="00CE3467">
        <w:rPr>
          <w:u w:val="single"/>
        </w:rPr>
        <w:t xml:space="preserve"> </w:t>
      </w:r>
      <w:r w:rsidRPr="00CE3467">
        <w:rPr>
          <w:u w:val="single"/>
        </w:rPr>
        <w:tab/>
      </w:r>
      <w:r w:rsidRPr="00CE3467">
        <w:t>,</w:t>
      </w:r>
      <w:r w:rsidRPr="00CE3467">
        <w:rPr>
          <w:u w:val="single"/>
        </w:rPr>
        <w:t xml:space="preserve"> </w:t>
      </w:r>
      <w:r w:rsidRPr="00CE3467">
        <w:rPr>
          <w:u w:val="single"/>
        </w:rPr>
        <w:tab/>
      </w:r>
      <w:r w:rsidRPr="00CE3467">
        <w:t>de</w:t>
      </w:r>
      <w:r w:rsidRPr="00CE3467">
        <w:rPr>
          <w:u w:val="single"/>
        </w:rPr>
        <w:t xml:space="preserve"> </w:t>
      </w:r>
      <w:r w:rsidRPr="00CE3467">
        <w:rPr>
          <w:u w:val="single"/>
        </w:rPr>
        <w:tab/>
      </w:r>
      <w:r w:rsidRPr="00CE3467">
        <w:t>de</w:t>
      </w:r>
      <w:r w:rsidRPr="00CE3467">
        <w:rPr>
          <w:spacing w:val="-3"/>
        </w:rPr>
        <w:t xml:space="preserve"> </w:t>
      </w:r>
      <w:r w:rsidRPr="00CE3467">
        <w:t>2024</w:t>
      </w:r>
    </w:p>
    <w:p w:rsidR="00F6111D" w:rsidRPr="00CE3467" w:rsidRDefault="00F6111D" w:rsidP="00F6111D">
      <w:pPr>
        <w:rPr>
          <w:sz w:val="20"/>
        </w:rPr>
      </w:pPr>
    </w:p>
    <w:p w:rsidR="00F6111D" w:rsidRPr="00CE3467" w:rsidRDefault="00F6111D" w:rsidP="00F6111D">
      <w:pPr>
        <w:spacing w:before="10"/>
        <w:rPr>
          <w:sz w:val="17"/>
        </w:rPr>
      </w:pPr>
    </w:p>
    <w:p w:rsidR="00F6111D" w:rsidRPr="00CE3467" w:rsidRDefault="00F6111D" w:rsidP="00F6111D">
      <w:pPr>
        <w:spacing w:before="1"/>
        <w:rPr>
          <w:sz w:val="20"/>
        </w:rPr>
      </w:pPr>
    </w:p>
    <w:p w:rsidR="00F6111D" w:rsidRPr="00CE3467" w:rsidRDefault="00F6111D" w:rsidP="00F6111D">
      <w:pPr>
        <w:spacing w:before="1"/>
        <w:rPr>
          <w:sz w:val="20"/>
        </w:rPr>
      </w:pPr>
    </w:p>
    <w:p w:rsidR="00F6111D" w:rsidRPr="00CE3467" w:rsidRDefault="00F6111D" w:rsidP="00F6111D">
      <w:pPr>
        <w:spacing w:before="1"/>
        <w:rPr>
          <w:sz w:val="20"/>
        </w:rPr>
      </w:pPr>
    </w:p>
    <w:p w:rsidR="00F6111D" w:rsidRPr="00CE3467" w:rsidRDefault="00F6111D" w:rsidP="00F6111D">
      <w:pPr>
        <w:spacing w:before="1"/>
        <w:rPr>
          <w:sz w:val="20"/>
        </w:rPr>
      </w:pPr>
      <w:r w:rsidRPr="00CE3467">
        <w:rPr>
          <w:noProof/>
          <w:lang w:val="pt-BR" w:eastAsia="pt-BR" w:bidi="ar-SA"/>
        </w:rPr>
        <mc:AlternateContent>
          <mc:Choice Requires="wps">
            <w:drawing>
              <wp:anchor distT="4294967294" distB="4294967294" distL="0" distR="0" simplePos="0" relativeHeight="251662336" behindDoc="1" locked="0" layoutInCell="1" allowOverlap="1" wp14:anchorId="24F7EA6C" wp14:editId="55E8EA07">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F3DEE" id="Line 6"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6111D" w:rsidRPr="00CE3467" w:rsidRDefault="00F6111D" w:rsidP="00F6111D"/>
    <w:p w:rsidR="00F6111D" w:rsidRPr="00CE3467" w:rsidRDefault="00F6111D" w:rsidP="00F6111D">
      <w:pPr>
        <w:jc w:val="center"/>
      </w:pPr>
      <w:r w:rsidRPr="00CE3467">
        <w:t>Nome e assinatura do representante</w:t>
      </w:r>
    </w:p>
    <w:p w:rsidR="00F6111D" w:rsidRPr="00CE3467" w:rsidRDefault="00F6111D" w:rsidP="00F6111D">
      <w:pPr>
        <w:jc w:val="center"/>
      </w:pPr>
      <w:r w:rsidRPr="00CE3467">
        <w:t>RG nº...............................................</w:t>
      </w:r>
    </w:p>
    <w:p w:rsidR="00F6111D" w:rsidRPr="00CE3467" w:rsidRDefault="00F6111D" w:rsidP="00F6111D">
      <w:pPr>
        <w:spacing w:line="241" w:lineRule="exact"/>
        <w:jc w:val="center"/>
        <w:sectPr w:rsidR="00F6111D" w:rsidRPr="00CE3467" w:rsidSect="00235E24">
          <w:headerReference w:type="default" r:id="rId11"/>
          <w:pgSz w:w="11910" w:h="16840"/>
          <w:pgMar w:top="1418" w:right="1134" w:bottom="851" w:left="1134" w:header="122" w:footer="0" w:gutter="0"/>
          <w:cols w:space="720"/>
        </w:sectPr>
      </w:pPr>
    </w:p>
    <w:p w:rsidR="00345AE5" w:rsidRPr="00CE3467" w:rsidRDefault="00345AE5" w:rsidP="00345AE5">
      <w:pPr>
        <w:pStyle w:val="Ttulo1"/>
      </w:pPr>
      <w:r w:rsidRPr="00CE3467">
        <w:t>ANEXO X – DECLARAÇÃO DE QUE DETEM OS DIREITOS DE COMERCIALIZAÇÃO</w:t>
      </w:r>
    </w:p>
    <w:p w:rsidR="00345AE5" w:rsidRPr="00CE3467" w:rsidRDefault="00345AE5" w:rsidP="00345AE5">
      <w:pPr>
        <w:pStyle w:val="Ttulo1"/>
      </w:pPr>
    </w:p>
    <w:p w:rsidR="00345AE5" w:rsidRPr="00CE3467" w:rsidRDefault="00345AE5" w:rsidP="00345AE5">
      <w:pPr>
        <w:pStyle w:val="Ttulo1"/>
      </w:pPr>
      <w:r w:rsidRPr="00CE3467">
        <w:t>DECLARAÇÃO</w:t>
      </w:r>
    </w:p>
    <w:p w:rsidR="00345AE5" w:rsidRPr="00CE3467" w:rsidRDefault="00345AE5" w:rsidP="00345AE5">
      <w:pPr>
        <w:rPr>
          <w:b/>
          <w:sz w:val="20"/>
        </w:rPr>
      </w:pPr>
    </w:p>
    <w:p w:rsidR="00345AE5" w:rsidRPr="00CE3467" w:rsidRDefault="00345AE5" w:rsidP="00345AE5">
      <w:pPr>
        <w:rPr>
          <w:b/>
          <w:sz w:val="20"/>
        </w:rPr>
      </w:pPr>
    </w:p>
    <w:p w:rsidR="00345AE5" w:rsidRPr="00CE3467" w:rsidRDefault="00345AE5" w:rsidP="00345AE5">
      <w:pPr>
        <w:rPr>
          <w:b/>
          <w:sz w:val="20"/>
        </w:rPr>
      </w:pPr>
    </w:p>
    <w:p w:rsidR="00345AE5" w:rsidRPr="00CE3467" w:rsidRDefault="00345AE5" w:rsidP="00345AE5">
      <w:pPr>
        <w:rPr>
          <w:b/>
          <w:sz w:val="20"/>
        </w:rPr>
      </w:pPr>
    </w:p>
    <w:p w:rsidR="00345AE5" w:rsidRPr="00CE3467" w:rsidRDefault="00345AE5" w:rsidP="00345AE5">
      <w:pPr>
        <w:spacing w:before="10"/>
        <w:rPr>
          <w:b/>
          <w:sz w:val="20"/>
        </w:rPr>
      </w:pPr>
    </w:p>
    <w:p w:rsidR="00345AE5" w:rsidRPr="00CE3467" w:rsidRDefault="00345AE5" w:rsidP="00345AE5">
      <w:pPr>
        <w:spacing w:before="101" w:line="360" w:lineRule="auto"/>
        <w:jc w:val="both"/>
      </w:pPr>
      <w:r w:rsidRPr="00CE3467">
        <w:t xml:space="preserve">(nome/razão    social),.........................................................................................................................    inscrita    no </w:t>
      </w:r>
      <w:r w:rsidRPr="00CE3467">
        <w:rPr>
          <w:spacing w:val="16"/>
        </w:rPr>
        <w:t xml:space="preserve"> </w:t>
      </w:r>
      <w:r w:rsidRPr="00CE3467">
        <w:t>CNPJ</w:t>
      </w:r>
    </w:p>
    <w:p w:rsidR="00345AE5" w:rsidRPr="00CE3467" w:rsidRDefault="00345AE5" w:rsidP="00345AE5">
      <w:pPr>
        <w:tabs>
          <w:tab w:val="left" w:pos="3609"/>
          <w:tab w:val="left" w:pos="4408"/>
          <w:tab w:val="left" w:pos="5788"/>
          <w:tab w:val="left" w:pos="6527"/>
          <w:tab w:val="left" w:pos="7356"/>
          <w:tab w:val="left" w:pos="9007"/>
          <w:tab w:val="left" w:pos="9928"/>
        </w:tabs>
        <w:spacing w:line="360" w:lineRule="auto"/>
        <w:jc w:val="both"/>
      </w:pPr>
      <w:r w:rsidRPr="00CE3467">
        <w:t xml:space="preserve">................................................. por intermédio de seu representante legal o(a) Sr(a).............................................................................................,       portador(a)       da       Carteira       de     </w:t>
      </w:r>
      <w:r w:rsidRPr="00CE3467">
        <w:rPr>
          <w:spacing w:val="20"/>
        </w:rPr>
        <w:t xml:space="preserve"> </w:t>
      </w:r>
      <w:r w:rsidRPr="00CE3467">
        <w:t>Identidade nº................................... e do</w:t>
      </w:r>
      <w:r w:rsidRPr="00CE3467">
        <w:rPr>
          <w:spacing w:val="-26"/>
        </w:rPr>
        <w:t xml:space="preserve"> </w:t>
      </w:r>
      <w:r w:rsidRPr="00CE3467">
        <w:t>CPF</w:t>
      </w:r>
      <w:r w:rsidRPr="00CE3467">
        <w:rPr>
          <w:spacing w:val="-6"/>
        </w:rPr>
        <w:t xml:space="preserve"> </w:t>
      </w:r>
      <w:r w:rsidRPr="00CE3467">
        <w:t>nº..............................,</w:t>
      </w:r>
      <w:r w:rsidRPr="00CE3467">
        <w:rPr>
          <w:spacing w:val="-8"/>
        </w:rPr>
        <w:t xml:space="preserve"> </w:t>
      </w:r>
      <w:r w:rsidRPr="00CE3467">
        <w:t xml:space="preserve">DECLARA estar ciente que deverá apresentar </w:t>
      </w:r>
      <w:r w:rsidR="00CE5BEA" w:rsidRPr="00CE3467">
        <w:t xml:space="preserve">na assinatura do Contrato, </w:t>
      </w:r>
      <w:r w:rsidRPr="00CE3467">
        <w:t>Registro do sistema de software ofertado, no Instituto Nacional da Propriedade Industrial (INPI), ou ainda o comprovante do direito de comercialização através de qualquer instrumento jurídico válido, do Sistema ofertado, se respons</w:t>
      </w:r>
      <w:r w:rsidR="00CE5BEA" w:rsidRPr="00CE3467">
        <w:t>a</w:t>
      </w:r>
      <w:r w:rsidRPr="00CE3467">
        <w:t>biliza</w:t>
      </w:r>
      <w:r w:rsidR="00CE5BEA" w:rsidRPr="00CE3467">
        <w:t>n</w:t>
      </w:r>
      <w:r w:rsidRPr="00CE3467">
        <w:t>do por quaisquer violação a direitos autorais que possam por ventura ocorrer.</w:t>
      </w:r>
    </w:p>
    <w:p w:rsidR="00345AE5" w:rsidRPr="00CE3467" w:rsidRDefault="00345AE5" w:rsidP="00345AE5">
      <w:pPr>
        <w:tabs>
          <w:tab w:val="left" w:pos="3609"/>
          <w:tab w:val="left" w:pos="4408"/>
          <w:tab w:val="left" w:pos="5788"/>
          <w:tab w:val="left" w:pos="6527"/>
          <w:tab w:val="left" w:pos="7356"/>
          <w:tab w:val="left" w:pos="9007"/>
          <w:tab w:val="left" w:pos="9928"/>
        </w:tabs>
        <w:spacing w:line="360" w:lineRule="auto"/>
        <w:jc w:val="both"/>
      </w:pPr>
    </w:p>
    <w:p w:rsidR="00345AE5" w:rsidRPr="00CE3467" w:rsidRDefault="00345AE5" w:rsidP="00345AE5">
      <w:pPr>
        <w:spacing w:before="2"/>
        <w:rPr>
          <w:sz w:val="13"/>
        </w:rPr>
      </w:pPr>
    </w:p>
    <w:p w:rsidR="00345AE5" w:rsidRPr="00CE3467" w:rsidRDefault="00345AE5" w:rsidP="00345AE5">
      <w:pPr>
        <w:tabs>
          <w:tab w:val="left" w:pos="1653"/>
          <w:tab w:val="left" w:pos="2404"/>
          <w:tab w:val="left" w:pos="4009"/>
        </w:tabs>
        <w:spacing w:before="101"/>
        <w:jc w:val="right"/>
      </w:pPr>
      <w:r w:rsidRPr="00CE3467">
        <w:rPr>
          <w:u w:val="single"/>
        </w:rPr>
        <w:tab/>
      </w:r>
      <w:r w:rsidRPr="00CE3467">
        <w:t>,</w:t>
      </w:r>
      <w:r w:rsidRPr="00CE3467">
        <w:rPr>
          <w:u w:val="single"/>
        </w:rPr>
        <w:t xml:space="preserve"> </w:t>
      </w:r>
      <w:r w:rsidRPr="00CE3467">
        <w:rPr>
          <w:u w:val="single"/>
        </w:rPr>
        <w:tab/>
      </w:r>
      <w:r w:rsidRPr="00CE3467">
        <w:t>de</w:t>
      </w:r>
      <w:r w:rsidRPr="00CE3467">
        <w:rPr>
          <w:u w:val="single"/>
        </w:rPr>
        <w:t xml:space="preserve"> </w:t>
      </w:r>
      <w:r w:rsidRPr="00CE3467">
        <w:rPr>
          <w:u w:val="single"/>
        </w:rPr>
        <w:tab/>
      </w:r>
      <w:r w:rsidRPr="00CE3467">
        <w:t>de</w:t>
      </w:r>
      <w:r w:rsidRPr="00CE3467">
        <w:rPr>
          <w:spacing w:val="-3"/>
        </w:rPr>
        <w:t xml:space="preserve"> </w:t>
      </w:r>
      <w:r w:rsidR="00F02D48">
        <w:t>2024</w:t>
      </w:r>
    </w:p>
    <w:p w:rsidR="00345AE5" w:rsidRPr="00CE3467" w:rsidRDefault="00345AE5" w:rsidP="00345AE5">
      <w:pPr>
        <w:rPr>
          <w:sz w:val="20"/>
        </w:rPr>
      </w:pPr>
    </w:p>
    <w:p w:rsidR="00345AE5" w:rsidRPr="00CE3467" w:rsidRDefault="00345AE5" w:rsidP="00345AE5">
      <w:pPr>
        <w:spacing w:before="10"/>
        <w:rPr>
          <w:sz w:val="17"/>
        </w:rPr>
      </w:pPr>
    </w:p>
    <w:p w:rsidR="00345AE5" w:rsidRPr="00CE3467" w:rsidRDefault="00345AE5" w:rsidP="00345AE5">
      <w:pPr>
        <w:spacing w:before="1"/>
        <w:rPr>
          <w:sz w:val="20"/>
        </w:rPr>
      </w:pPr>
    </w:p>
    <w:p w:rsidR="00345AE5" w:rsidRPr="00CE3467" w:rsidRDefault="00345AE5" w:rsidP="00345AE5">
      <w:pPr>
        <w:spacing w:before="1"/>
        <w:rPr>
          <w:sz w:val="20"/>
        </w:rPr>
      </w:pPr>
    </w:p>
    <w:p w:rsidR="00345AE5" w:rsidRPr="00CE3467" w:rsidRDefault="00345AE5" w:rsidP="00345AE5">
      <w:pPr>
        <w:spacing w:before="1"/>
        <w:rPr>
          <w:sz w:val="20"/>
        </w:rPr>
      </w:pPr>
    </w:p>
    <w:p w:rsidR="00345AE5" w:rsidRPr="00CE3467" w:rsidRDefault="00345AE5" w:rsidP="00345AE5">
      <w:pPr>
        <w:spacing w:before="1"/>
        <w:rPr>
          <w:sz w:val="20"/>
        </w:rPr>
      </w:pPr>
      <w:r w:rsidRPr="00CE3467">
        <w:rPr>
          <w:noProof/>
          <w:lang w:val="pt-BR" w:eastAsia="pt-BR" w:bidi="ar-SA"/>
        </w:rPr>
        <mc:AlternateContent>
          <mc:Choice Requires="wps">
            <w:drawing>
              <wp:anchor distT="0" distB="0" distL="0" distR="0" simplePos="0" relativeHeight="251664384" behindDoc="1" locked="0" layoutInCell="1" allowOverlap="1" wp14:anchorId="58538D4A" wp14:editId="18603A22">
                <wp:simplePos x="0" y="0"/>
                <wp:positionH relativeFrom="page">
                  <wp:posOffset>2378075</wp:posOffset>
                </wp:positionH>
                <wp:positionV relativeFrom="paragraph">
                  <wp:posOffset>175260</wp:posOffset>
                </wp:positionV>
                <wp:extent cx="2804160" cy="0"/>
                <wp:effectExtent l="0" t="0" r="0" b="0"/>
                <wp:wrapTopAndBottom/>
                <wp:docPr id="9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EC536"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rFwHQIAAEI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ysXA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345AE5" w:rsidRPr="00CE3467" w:rsidRDefault="00345AE5" w:rsidP="00345AE5"/>
    <w:p w:rsidR="00345AE5" w:rsidRPr="00CE3467" w:rsidRDefault="00345AE5" w:rsidP="00345AE5">
      <w:pPr>
        <w:jc w:val="center"/>
      </w:pPr>
      <w:r w:rsidRPr="00CE3467">
        <w:t>Nome e assinatura do representante</w:t>
      </w:r>
    </w:p>
    <w:p w:rsidR="00345AE5" w:rsidRPr="00CE3467" w:rsidRDefault="00345AE5" w:rsidP="00345AE5">
      <w:pPr>
        <w:pStyle w:val="Ttulo1"/>
        <w:spacing w:after="0"/>
        <w:rPr>
          <w:b w:val="0"/>
          <w:u w:val="none"/>
        </w:rPr>
      </w:pPr>
      <w:r w:rsidRPr="00CE3467">
        <w:rPr>
          <w:b w:val="0"/>
          <w:u w:val="none"/>
        </w:rPr>
        <w:t>RG nº...............................................</w:t>
      </w: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bookmarkStart w:id="0" w:name="_GoBack"/>
      <w:bookmarkEnd w:id="0"/>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p w:rsidR="00345AE5" w:rsidRPr="00CE3467" w:rsidRDefault="00345AE5" w:rsidP="00345AE5">
      <w:pPr>
        <w:pStyle w:val="Ttulo1"/>
        <w:spacing w:after="0"/>
      </w:pPr>
    </w:p>
    <w:sectPr w:rsidR="00345AE5" w:rsidRPr="00CE3467"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9A0" w:rsidRDefault="006249A0">
      <w:r>
        <w:separator/>
      </w:r>
    </w:p>
  </w:endnote>
  <w:endnote w:type="continuationSeparator" w:id="0">
    <w:p w:rsidR="006249A0" w:rsidRDefault="0062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9A0" w:rsidRDefault="006249A0">
      <w:r>
        <w:separator/>
      </w:r>
    </w:p>
  </w:footnote>
  <w:footnote w:type="continuationSeparator" w:id="0">
    <w:p w:rsidR="006249A0" w:rsidRDefault="00624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D9" w:rsidRDefault="001D77D9">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D9" w:rsidRDefault="001D77D9">
    <w:pPr>
      <w:spacing w:line="14" w:lineRule="auto"/>
      <w:rPr>
        <w:sz w:val="20"/>
      </w:rPr>
    </w:pPr>
    <w:r>
      <w:rPr>
        <w:noProof/>
        <w:lang w:val="pt-BR" w:eastAsia="pt-BR" w:bidi="ar-SA"/>
      </w:rPr>
      <mc:AlternateContent>
        <mc:Choice Requires="wps">
          <w:drawing>
            <wp:anchor distT="0" distB="0" distL="114300" distR="114300" simplePos="0" relativeHeight="25165824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7D9" w:rsidRDefault="001D77D9">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1D77D9" w:rsidRDefault="001D77D9">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D9" w:rsidRDefault="001D77D9">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D9" w:rsidRDefault="001D77D9">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D9" w:rsidRDefault="001D77D9">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4DC1C72"/>
    <w:multiLevelType w:val="multilevel"/>
    <w:tmpl w:val="3DA2FE5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decimal"/>
      <w:lvlText w:val="%1.%2.%3.%4.%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0FE6274C"/>
    <w:multiLevelType w:val="multilevel"/>
    <w:tmpl w:val="B412AAC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lowerLetter"/>
      <w:lvlText w:val="%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3">
    <w:nsid w:val="1F400286"/>
    <w:multiLevelType w:val="multilevel"/>
    <w:tmpl w:val="145EAF8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3"/>
      <w:numFmt w:val="decimal"/>
      <w:lvlText w:val="%1.%2.%3."/>
      <w:lvlJc w:val="left"/>
      <w:pPr>
        <w:ind w:left="2232" w:hanging="720"/>
      </w:pPr>
      <w:rPr>
        <w:rFonts w:hint="default"/>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4">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5">
    <w:nsid w:val="23A64244"/>
    <w:multiLevelType w:val="multilevel"/>
    <w:tmpl w:val="6708FC5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6">
    <w:nsid w:val="244F289C"/>
    <w:multiLevelType w:val="multilevel"/>
    <w:tmpl w:val="0A0E09D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7">
    <w:nsid w:val="26246E56"/>
    <w:multiLevelType w:val="multilevel"/>
    <w:tmpl w:val="60946440"/>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9">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25C3DDD"/>
    <w:multiLevelType w:val="hybridMultilevel"/>
    <w:tmpl w:val="4A2AA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2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4">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6">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3">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9">
    <w:nsid w:val="79200F6E"/>
    <w:multiLevelType w:val="hybridMultilevel"/>
    <w:tmpl w:val="FB56A89C"/>
    <w:lvl w:ilvl="0" w:tplc="FAAEA7CC">
      <w:start w:val="1"/>
      <w:numFmt w:val="lowerLetter"/>
      <w:lvlText w:val="%1)"/>
      <w:lvlJc w:val="left"/>
      <w:pPr>
        <w:ind w:left="1436" w:hanging="360"/>
      </w:pPr>
      <w:rPr>
        <w:b/>
        <w:bCs/>
      </w:r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40">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12"/>
  </w:num>
  <w:num w:numId="4">
    <w:abstractNumId w:val="23"/>
  </w:num>
  <w:num w:numId="5">
    <w:abstractNumId w:val="0"/>
  </w:num>
  <w:num w:numId="6">
    <w:abstractNumId w:val="3"/>
  </w:num>
  <w:num w:numId="7">
    <w:abstractNumId w:val="14"/>
  </w:num>
  <w:num w:numId="8">
    <w:abstractNumId w:val="5"/>
  </w:num>
  <w:num w:numId="9">
    <w:abstractNumId w:val="3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8"/>
  </w:num>
  <w:num w:numId="12">
    <w:abstractNumId w:val="19"/>
  </w:num>
  <w:num w:numId="13">
    <w:abstractNumId w:val="26"/>
  </w:num>
  <w:num w:numId="14">
    <w:abstractNumId w:val="4"/>
  </w:num>
  <w:num w:numId="15">
    <w:abstractNumId w:val="9"/>
  </w:num>
  <w:num w:numId="16">
    <w:abstractNumId w:val="24"/>
  </w:num>
  <w:num w:numId="17">
    <w:abstractNumId w:val="27"/>
  </w:num>
  <w:num w:numId="18">
    <w:abstractNumId w:val="28"/>
  </w:num>
  <w:num w:numId="19">
    <w:abstractNumId w:val="11"/>
  </w:num>
  <w:num w:numId="20">
    <w:abstractNumId w:val="10"/>
  </w:num>
  <w:num w:numId="21">
    <w:abstractNumId w:val="40"/>
  </w:num>
  <w:num w:numId="22">
    <w:abstractNumId w:val="33"/>
  </w:num>
  <w:num w:numId="23">
    <w:abstractNumId w:val="37"/>
  </w:num>
  <w:num w:numId="24">
    <w:abstractNumId w:val="31"/>
  </w:num>
  <w:num w:numId="25">
    <w:abstractNumId w:val="36"/>
  </w:num>
  <w:num w:numId="26">
    <w:abstractNumId w:val="35"/>
  </w:num>
  <w:num w:numId="27">
    <w:abstractNumId w:val="2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9"/>
  </w:num>
  <w:num w:numId="31">
    <w:abstractNumId w:val="30"/>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22"/>
  </w:num>
  <w:num w:numId="34">
    <w:abstractNumId w:val="25"/>
  </w:num>
  <w:num w:numId="35">
    <w:abstractNumId w:val="38"/>
  </w:num>
  <w:num w:numId="36">
    <w:abstractNumId w:val="2"/>
  </w:num>
  <w:num w:numId="37">
    <w:abstractNumId w:val="7"/>
  </w:num>
  <w:num w:numId="38">
    <w:abstractNumId w:val="15"/>
  </w:num>
  <w:num w:numId="39">
    <w:abstractNumId w:val="13"/>
  </w:num>
  <w:num w:numId="40">
    <w:abstractNumId w:val="16"/>
  </w:num>
  <w:num w:numId="41">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8"/>
  </w:num>
  <w:num w:numId="4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935"/>
    <w:rsid w:val="000569A3"/>
    <w:rsid w:val="00056D49"/>
    <w:rsid w:val="00056DFE"/>
    <w:rsid w:val="000652E7"/>
    <w:rsid w:val="00065CD6"/>
    <w:rsid w:val="0007619F"/>
    <w:rsid w:val="00077774"/>
    <w:rsid w:val="000866FD"/>
    <w:rsid w:val="0008682F"/>
    <w:rsid w:val="0008725B"/>
    <w:rsid w:val="000A08ED"/>
    <w:rsid w:val="000A2285"/>
    <w:rsid w:val="000A4FB3"/>
    <w:rsid w:val="000A618F"/>
    <w:rsid w:val="000B7ED7"/>
    <w:rsid w:val="000C026A"/>
    <w:rsid w:val="000C05C6"/>
    <w:rsid w:val="000C0DA3"/>
    <w:rsid w:val="000E0296"/>
    <w:rsid w:val="000E2217"/>
    <w:rsid w:val="000E439F"/>
    <w:rsid w:val="000F12A6"/>
    <w:rsid w:val="000F5E8A"/>
    <w:rsid w:val="00100D4C"/>
    <w:rsid w:val="00103325"/>
    <w:rsid w:val="00105A83"/>
    <w:rsid w:val="00105AD6"/>
    <w:rsid w:val="00110044"/>
    <w:rsid w:val="00112B62"/>
    <w:rsid w:val="00116D20"/>
    <w:rsid w:val="00132FD2"/>
    <w:rsid w:val="00137F8F"/>
    <w:rsid w:val="00143B9C"/>
    <w:rsid w:val="00144C1E"/>
    <w:rsid w:val="0014540E"/>
    <w:rsid w:val="00152B1D"/>
    <w:rsid w:val="0015364B"/>
    <w:rsid w:val="00156519"/>
    <w:rsid w:val="00164010"/>
    <w:rsid w:val="001717D2"/>
    <w:rsid w:val="001769A3"/>
    <w:rsid w:val="00176A8D"/>
    <w:rsid w:val="00187D66"/>
    <w:rsid w:val="001929A1"/>
    <w:rsid w:val="001A53DD"/>
    <w:rsid w:val="001A6C7B"/>
    <w:rsid w:val="001A7F40"/>
    <w:rsid w:val="001B0EB8"/>
    <w:rsid w:val="001C1CB5"/>
    <w:rsid w:val="001C38FE"/>
    <w:rsid w:val="001C46B5"/>
    <w:rsid w:val="001C5F2C"/>
    <w:rsid w:val="001C64A9"/>
    <w:rsid w:val="001D77D9"/>
    <w:rsid w:val="001E300A"/>
    <w:rsid w:val="001E6579"/>
    <w:rsid w:val="001E7866"/>
    <w:rsid w:val="001F67CC"/>
    <w:rsid w:val="001F7134"/>
    <w:rsid w:val="001F78EB"/>
    <w:rsid w:val="002001AD"/>
    <w:rsid w:val="00202207"/>
    <w:rsid w:val="00203E30"/>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6617"/>
    <w:rsid w:val="002A766F"/>
    <w:rsid w:val="002B21C1"/>
    <w:rsid w:val="002C173B"/>
    <w:rsid w:val="002C32D2"/>
    <w:rsid w:val="002C4950"/>
    <w:rsid w:val="002C5F8A"/>
    <w:rsid w:val="002D2774"/>
    <w:rsid w:val="002F324D"/>
    <w:rsid w:val="002F7C73"/>
    <w:rsid w:val="00302D83"/>
    <w:rsid w:val="003045B2"/>
    <w:rsid w:val="003073E2"/>
    <w:rsid w:val="00315EDE"/>
    <w:rsid w:val="003166EE"/>
    <w:rsid w:val="003225CA"/>
    <w:rsid w:val="00322A51"/>
    <w:rsid w:val="003236CA"/>
    <w:rsid w:val="00323EDF"/>
    <w:rsid w:val="00334AA6"/>
    <w:rsid w:val="0033739C"/>
    <w:rsid w:val="003454DB"/>
    <w:rsid w:val="00345AE5"/>
    <w:rsid w:val="003510DE"/>
    <w:rsid w:val="00353E87"/>
    <w:rsid w:val="00355519"/>
    <w:rsid w:val="00356DFD"/>
    <w:rsid w:val="00361CBD"/>
    <w:rsid w:val="00365045"/>
    <w:rsid w:val="00367777"/>
    <w:rsid w:val="003705C7"/>
    <w:rsid w:val="00370626"/>
    <w:rsid w:val="00373D4C"/>
    <w:rsid w:val="00374E21"/>
    <w:rsid w:val="00377020"/>
    <w:rsid w:val="00385EC8"/>
    <w:rsid w:val="003933B5"/>
    <w:rsid w:val="003A3910"/>
    <w:rsid w:val="003A5F1B"/>
    <w:rsid w:val="003A7334"/>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121C"/>
    <w:rsid w:val="00446BBC"/>
    <w:rsid w:val="004500B2"/>
    <w:rsid w:val="00453C40"/>
    <w:rsid w:val="00460972"/>
    <w:rsid w:val="004629C4"/>
    <w:rsid w:val="00470B4B"/>
    <w:rsid w:val="00470D7C"/>
    <w:rsid w:val="00473B9B"/>
    <w:rsid w:val="00473DDC"/>
    <w:rsid w:val="00480FF3"/>
    <w:rsid w:val="004853B3"/>
    <w:rsid w:val="004863B2"/>
    <w:rsid w:val="00486C9B"/>
    <w:rsid w:val="00486E81"/>
    <w:rsid w:val="00492758"/>
    <w:rsid w:val="00493930"/>
    <w:rsid w:val="00496B8A"/>
    <w:rsid w:val="00497516"/>
    <w:rsid w:val="004A0098"/>
    <w:rsid w:val="004A1405"/>
    <w:rsid w:val="004A483B"/>
    <w:rsid w:val="004B1170"/>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4830"/>
    <w:rsid w:val="005C6476"/>
    <w:rsid w:val="005D1C0F"/>
    <w:rsid w:val="005D4B9A"/>
    <w:rsid w:val="005D4EC1"/>
    <w:rsid w:val="005E5C51"/>
    <w:rsid w:val="005F1404"/>
    <w:rsid w:val="005F7550"/>
    <w:rsid w:val="005F7A2F"/>
    <w:rsid w:val="006011F0"/>
    <w:rsid w:val="0060382E"/>
    <w:rsid w:val="00604036"/>
    <w:rsid w:val="00624762"/>
    <w:rsid w:val="006249A0"/>
    <w:rsid w:val="00631D6F"/>
    <w:rsid w:val="00633716"/>
    <w:rsid w:val="0063644F"/>
    <w:rsid w:val="0064505E"/>
    <w:rsid w:val="006506E1"/>
    <w:rsid w:val="00650AB9"/>
    <w:rsid w:val="00660C41"/>
    <w:rsid w:val="0066120D"/>
    <w:rsid w:val="00663190"/>
    <w:rsid w:val="00670B1C"/>
    <w:rsid w:val="00673CA0"/>
    <w:rsid w:val="006744B8"/>
    <w:rsid w:val="0067597D"/>
    <w:rsid w:val="0068005D"/>
    <w:rsid w:val="00681489"/>
    <w:rsid w:val="00684438"/>
    <w:rsid w:val="00684BD3"/>
    <w:rsid w:val="00697D63"/>
    <w:rsid w:val="006A03CA"/>
    <w:rsid w:val="006A2CEC"/>
    <w:rsid w:val="006A654D"/>
    <w:rsid w:val="006B1016"/>
    <w:rsid w:val="006B1CD6"/>
    <w:rsid w:val="006B48B0"/>
    <w:rsid w:val="006B6D40"/>
    <w:rsid w:val="006C0108"/>
    <w:rsid w:val="006C17C8"/>
    <w:rsid w:val="006C1EF1"/>
    <w:rsid w:val="006C76CB"/>
    <w:rsid w:val="006D185C"/>
    <w:rsid w:val="006D23EB"/>
    <w:rsid w:val="006E0D85"/>
    <w:rsid w:val="006E2040"/>
    <w:rsid w:val="006E396F"/>
    <w:rsid w:val="006E4934"/>
    <w:rsid w:val="006E4BE8"/>
    <w:rsid w:val="006E5872"/>
    <w:rsid w:val="006F1050"/>
    <w:rsid w:val="006F164A"/>
    <w:rsid w:val="00700C9B"/>
    <w:rsid w:val="00715602"/>
    <w:rsid w:val="00715B83"/>
    <w:rsid w:val="00720410"/>
    <w:rsid w:val="00725811"/>
    <w:rsid w:val="00734E85"/>
    <w:rsid w:val="00740A6A"/>
    <w:rsid w:val="00741DC4"/>
    <w:rsid w:val="0074443B"/>
    <w:rsid w:val="0074558F"/>
    <w:rsid w:val="00752495"/>
    <w:rsid w:val="00752B2F"/>
    <w:rsid w:val="00756778"/>
    <w:rsid w:val="00764870"/>
    <w:rsid w:val="007679EE"/>
    <w:rsid w:val="00770034"/>
    <w:rsid w:val="007704C5"/>
    <w:rsid w:val="007721FA"/>
    <w:rsid w:val="00772540"/>
    <w:rsid w:val="00774C3D"/>
    <w:rsid w:val="00780F6F"/>
    <w:rsid w:val="00794185"/>
    <w:rsid w:val="007976B1"/>
    <w:rsid w:val="007A1B3A"/>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F3302"/>
    <w:rsid w:val="007F4E0E"/>
    <w:rsid w:val="007F680E"/>
    <w:rsid w:val="007F6B75"/>
    <w:rsid w:val="00807913"/>
    <w:rsid w:val="008120AD"/>
    <w:rsid w:val="00814390"/>
    <w:rsid w:val="00815E3A"/>
    <w:rsid w:val="00817A83"/>
    <w:rsid w:val="0082279B"/>
    <w:rsid w:val="0082526C"/>
    <w:rsid w:val="0082724B"/>
    <w:rsid w:val="00835878"/>
    <w:rsid w:val="008429AB"/>
    <w:rsid w:val="00844F01"/>
    <w:rsid w:val="00845665"/>
    <w:rsid w:val="00845E90"/>
    <w:rsid w:val="00847B54"/>
    <w:rsid w:val="0085263E"/>
    <w:rsid w:val="00855900"/>
    <w:rsid w:val="00856478"/>
    <w:rsid w:val="008567B9"/>
    <w:rsid w:val="00865A9D"/>
    <w:rsid w:val="00874B78"/>
    <w:rsid w:val="0088176B"/>
    <w:rsid w:val="008934F4"/>
    <w:rsid w:val="008B4292"/>
    <w:rsid w:val="008B4818"/>
    <w:rsid w:val="008C4C03"/>
    <w:rsid w:val="008D0067"/>
    <w:rsid w:val="008F2E9B"/>
    <w:rsid w:val="00903195"/>
    <w:rsid w:val="00904B0C"/>
    <w:rsid w:val="00911F70"/>
    <w:rsid w:val="00922E5A"/>
    <w:rsid w:val="00925A2E"/>
    <w:rsid w:val="009278BE"/>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82AE1"/>
    <w:rsid w:val="00994500"/>
    <w:rsid w:val="009A00ED"/>
    <w:rsid w:val="009A68BF"/>
    <w:rsid w:val="009B21A5"/>
    <w:rsid w:val="009B34DE"/>
    <w:rsid w:val="009C2582"/>
    <w:rsid w:val="009C4CE8"/>
    <w:rsid w:val="009D6987"/>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30BBF"/>
    <w:rsid w:val="00A359C8"/>
    <w:rsid w:val="00A3661D"/>
    <w:rsid w:val="00A42B25"/>
    <w:rsid w:val="00A607BE"/>
    <w:rsid w:val="00A620CD"/>
    <w:rsid w:val="00A62AD0"/>
    <w:rsid w:val="00A643C1"/>
    <w:rsid w:val="00A67A0C"/>
    <w:rsid w:val="00A753C8"/>
    <w:rsid w:val="00A86544"/>
    <w:rsid w:val="00A90151"/>
    <w:rsid w:val="00A9602F"/>
    <w:rsid w:val="00AA2BAB"/>
    <w:rsid w:val="00AB385F"/>
    <w:rsid w:val="00AB475C"/>
    <w:rsid w:val="00AC317E"/>
    <w:rsid w:val="00AC5EE7"/>
    <w:rsid w:val="00AC742C"/>
    <w:rsid w:val="00AD642D"/>
    <w:rsid w:val="00AE26D8"/>
    <w:rsid w:val="00B02822"/>
    <w:rsid w:val="00B05E57"/>
    <w:rsid w:val="00B10F1D"/>
    <w:rsid w:val="00B22350"/>
    <w:rsid w:val="00B22CB7"/>
    <w:rsid w:val="00B234CF"/>
    <w:rsid w:val="00B366A3"/>
    <w:rsid w:val="00B422FC"/>
    <w:rsid w:val="00B43497"/>
    <w:rsid w:val="00B47837"/>
    <w:rsid w:val="00B51B16"/>
    <w:rsid w:val="00B52DE5"/>
    <w:rsid w:val="00B55EB2"/>
    <w:rsid w:val="00B56BA7"/>
    <w:rsid w:val="00B656D0"/>
    <w:rsid w:val="00B66608"/>
    <w:rsid w:val="00B7572D"/>
    <w:rsid w:val="00B91420"/>
    <w:rsid w:val="00B93184"/>
    <w:rsid w:val="00B9758F"/>
    <w:rsid w:val="00BA25BD"/>
    <w:rsid w:val="00BA476C"/>
    <w:rsid w:val="00BB48D3"/>
    <w:rsid w:val="00BC0672"/>
    <w:rsid w:val="00BC27EA"/>
    <w:rsid w:val="00BC4096"/>
    <w:rsid w:val="00BC7C6D"/>
    <w:rsid w:val="00BD15E7"/>
    <w:rsid w:val="00BE07A0"/>
    <w:rsid w:val="00BE092A"/>
    <w:rsid w:val="00BE3841"/>
    <w:rsid w:val="00BE7EB9"/>
    <w:rsid w:val="00BF03F3"/>
    <w:rsid w:val="00BF1317"/>
    <w:rsid w:val="00BF5F85"/>
    <w:rsid w:val="00BF6B46"/>
    <w:rsid w:val="00BF6F3B"/>
    <w:rsid w:val="00C03D52"/>
    <w:rsid w:val="00C048E5"/>
    <w:rsid w:val="00C06A9F"/>
    <w:rsid w:val="00C1350B"/>
    <w:rsid w:val="00C266F8"/>
    <w:rsid w:val="00C276FB"/>
    <w:rsid w:val="00C30A21"/>
    <w:rsid w:val="00C31A24"/>
    <w:rsid w:val="00C364A2"/>
    <w:rsid w:val="00C460DA"/>
    <w:rsid w:val="00C4732D"/>
    <w:rsid w:val="00C47FD3"/>
    <w:rsid w:val="00C54A8A"/>
    <w:rsid w:val="00C56069"/>
    <w:rsid w:val="00C638F0"/>
    <w:rsid w:val="00C730CD"/>
    <w:rsid w:val="00C8101D"/>
    <w:rsid w:val="00C8322E"/>
    <w:rsid w:val="00C85492"/>
    <w:rsid w:val="00C95FF8"/>
    <w:rsid w:val="00C9634C"/>
    <w:rsid w:val="00CA2431"/>
    <w:rsid w:val="00CA2803"/>
    <w:rsid w:val="00CA35A2"/>
    <w:rsid w:val="00CA38B8"/>
    <w:rsid w:val="00CA4C20"/>
    <w:rsid w:val="00CA66E6"/>
    <w:rsid w:val="00CA692A"/>
    <w:rsid w:val="00CA70A1"/>
    <w:rsid w:val="00CB0D6F"/>
    <w:rsid w:val="00CC3189"/>
    <w:rsid w:val="00CE3467"/>
    <w:rsid w:val="00CE5BEA"/>
    <w:rsid w:val="00CE70E2"/>
    <w:rsid w:val="00CF2202"/>
    <w:rsid w:val="00CF3362"/>
    <w:rsid w:val="00D00597"/>
    <w:rsid w:val="00D0499B"/>
    <w:rsid w:val="00D05913"/>
    <w:rsid w:val="00D219F8"/>
    <w:rsid w:val="00D27776"/>
    <w:rsid w:val="00D31664"/>
    <w:rsid w:val="00D334FB"/>
    <w:rsid w:val="00D33CB3"/>
    <w:rsid w:val="00D34ED1"/>
    <w:rsid w:val="00D36F96"/>
    <w:rsid w:val="00D37D0F"/>
    <w:rsid w:val="00D4021B"/>
    <w:rsid w:val="00D44180"/>
    <w:rsid w:val="00D45478"/>
    <w:rsid w:val="00D5030A"/>
    <w:rsid w:val="00D636B6"/>
    <w:rsid w:val="00D6395A"/>
    <w:rsid w:val="00D64410"/>
    <w:rsid w:val="00D75A8C"/>
    <w:rsid w:val="00D81040"/>
    <w:rsid w:val="00D86014"/>
    <w:rsid w:val="00D8619B"/>
    <w:rsid w:val="00D87105"/>
    <w:rsid w:val="00D90EDE"/>
    <w:rsid w:val="00D9118A"/>
    <w:rsid w:val="00D97262"/>
    <w:rsid w:val="00DA472F"/>
    <w:rsid w:val="00DA7078"/>
    <w:rsid w:val="00DB1B7A"/>
    <w:rsid w:val="00DB5B22"/>
    <w:rsid w:val="00DB7D6C"/>
    <w:rsid w:val="00DC225D"/>
    <w:rsid w:val="00DC26CD"/>
    <w:rsid w:val="00DC2B54"/>
    <w:rsid w:val="00DD619B"/>
    <w:rsid w:val="00DD6DFF"/>
    <w:rsid w:val="00DD78F4"/>
    <w:rsid w:val="00DE04C5"/>
    <w:rsid w:val="00DE05F0"/>
    <w:rsid w:val="00DE091A"/>
    <w:rsid w:val="00DE27A5"/>
    <w:rsid w:val="00DE4601"/>
    <w:rsid w:val="00DE463D"/>
    <w:rsid w:val="00DF5282"/>
    <w:rsid w:val="00E0229C"/>
    <w:rsid w:val="00E0446E"/>
    <w:rsid w:val="00E05197"/>
    <w:rsid w:val="00E05779"/>
    <w:rsid w:val="00E05E45"/>
    <w:rsid w:val="00E10732"/>
    <w:rsid w:val="00E41C6C"/>
    <w:rsid w:val="00E41EE0"/>
    <w:rsid w:val="00E50B1B"/>
    <w:rsid w:val="00E51B78"/>
    <w:rsid w:val="00E53FFD"/>
    <w:rsid w:val="00E742C6"/>
    <w:rsid w:val="00E82340"/>
    <w:rsid w:val="00E8326B"/>
    <w:rsid w:val="00E8402C"/>
    <w:rsid w:val="00E852E4"/>
    <w:rsid w:val="00E90C23"/>
    <w:rsid w:val="00E913A6"/>
    <w:rsid w:val="00E91860"/>
    <w:rsid w:val="00E92123"/>
    <w:rsid w:val="00E92C91"/>
    <w:rsid w:val="00E94F1E"/>
    <w:rsid w:val="00E95D16"/>
    <w:rsid w:val="00EA1142"/>
    <w:rsid w:val="00EA2394"/>
    <w:rsid w:val="00EB1C16"/>
    <w:rsid w:val="00EB5832"/>
    <w:rsid w:val="00EB6CD8"/>
    <w:rsid w:val="00EC00BD"/>
    <w:rsid w:val="00EC49B4"/>
    <w:rsid w:val="00EF0305"/>
    <w:rsid w:val="00EF1902"/>
    <w:rsid w:val="00EF523F"/>
    <w:rsid w:val="00EF65E0"/>
    <w:rsid w:val="00EF723D"/>
    <w:rsid w:val="00F00EEE"/>
    <w:rsid w:val="00F01859"/>
    <w:rsid w:val="00F02D48"/>
    <w:rsid w:val="00F034B7"/>
    <w:rsid w:val="00F0398A"/>
    <w:rsid w:val="00F05D3E"/>
    <w:rsid w:val="00F076B3"/>
    <w:rsid w:val="00F15C6D"/>
    <w:rsid w:val="00F164A0"/>
    <w:rsid w:val="00F179B1"/>
    <w:rsid w:val="00F22CC7"/>
    <w:rsid w:val="00F258D0"/>
    <w:rsid w:val="00F30C92"/>
    <w:rsid w:val="00F341C1"/>
    <w:rsid w:val="00F37B64"/>
    <w:rsid w:val="00F5571A"/>
    <w:rsid w:val="00F557C2"/>
    <w:rsid w:val="00F564FD"/>
    <w:rsid w:val="00F56C30"/>
    <w:rsid w:val="00F6111D"/>
    <w:rsid w:val="00F63070"/>
    <w:rsid w:val="00F6320C"/>
    <w:rsid w:val="00F64DCD"/>
    <w:rsid w:val="00F664E0"/>
    <w:rsid w:val="00F823B3"/>
    <w:rsid w:val="00F82F8E"/>
    <w:rsid w:val="00F838FD"/>
    <w:rsid w:val="00F83F91"/>
    <w:rsid w:val="00FB5364"/>
    <w:rsid w:val="00FD100A"/>
    <w:rsid w:val="00FD26A2"/>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37834-E901-4132-9A2F-880B869B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Nivel01">
    <w:name w:val="Nivel 01"/>
    <w:basedOn w:val="Normal"/>
    <w:next w:val="Normal"/>
    <w:qFormat/>
    <w:rsid w:val="00604036"/>
    <w:pPr>
      <w:keepNext/>
      <w:keepLines/>
      <w:widowControl/>
      <w:tabs>
        <w:tab w:val="left" w:pos="0"/>
        <w:tab w:val="left" w:pos="567"/>
      </w:tabs>
      <w:suppressAutoHyphens/>
      <w:autoSpaceDE/>
      <w:autoSpaceDN/>
      <w:spacing w:before="240" w:after="120" w:line="276" w:lineRule="auto"/>
      <w:jc w:val="both"/>
      <w:outlineLvl w:val="0"/>
    </w:pPr>
    <w:rPr>
      <w:rFonts w:ascii="Arial" w:eastAsiaTheme="majorEastAsia" w:hAnsi="Arial" w:cs="Arial"/>
      <w:b/>
      <w:bCs/>
      <w:color w:val="000000"/>
      <w:sz w:val="20"/>
      <w:szCs w:val="20"/>
      <w:lang w:val="pt-BR" w:eastAsia="pt-BR" w:bidi="ar-SA"/>
    </w:rPr>
  </w:style>
  <w:style w:type="paragraph" w:customStyle="1" w:styleId="Nivel2">
    <w:name w:val="Nivel 2"/>
    <w:basedOn w:val="Normal"/>
    <w:qFormat/>
    <w:rsid w:val="00604036"/>
    <w:pPr>
      <w:widowControl/>
      <w:tabs>
        <w:tab w:val="left" w:pos="0"/>
      </w:tabs>
      <w:suppressAutoHyphens/>
      <w:autoSpaceDE/>
      <w:autoSpaceDN/>
      <w:spacing w:before="120" w:after="120" w:line="276" w:lineRule="auto"/>
      <w:ind w:left="850" w:hanging="567"/>
      <w:jc w:val="both"/>
    </w:pPr>
    <w:rPr>
      <w:rFonts w:ascii="Arial" w:eastAsia="Arial" w:hAnsi="Arial" w:cs="Arial"/>
      <w:color w:val="000000"/>
      <w:sz w:val="20"/>
      <w:szCs w:val="20"/>
      <w:lang w:val="pt-BR" w:eastAsia="pt-BR" w:bidi="ar-SA"/>
    </w:rPr>
  </w:style>
  <w:style w:type="paragraph" w:customStyle="1" w:styleId="Nvel2-Red">
    <w:name w:val="Nível 2 -Red"/>
    <w:basedOn w:val="Nivel2"/>
    <w:qFormat/>
    <w:rsid w:val="00604036"/>
    <w:rPr>
      <w:iCs/>
      <w:color w:val="000000" w:themeColor="text1"/>
    </w:rPr>
  </w:style>
  <w:style w:type="paragraph" w:customStyle="1" w:styleId="Nvel01-SemNumerao">
    <w:name w:val="Nível 01-Sem Numeração"/>
    <w:basedOn w:val="Normal"/>
    <w:qFormat/>
    <w:rsid w:val="00604036"/>
    <w:pPr>
      <w:keepNext/>
      <w:keepLines/>
      <w:widowControl/>
      <w:suppressAutoHyphens/>
      <w:autoSpaceDE/>
      <w:autoSpaceDN/>
      <w:spacing w:before="240" w:after="120" w:line="276" w:lineRule="auto"/>
      <w:jc w:val="both"/>
      <w:outlineLvl w:val="1"/>
    </w:pPr>
    <w:rPr>
      <w:rFonts w:ascii="Arial" w:eastAsiaTheme="majorEastAsia" w:hAnsi="Arial" w:cs="Arial"/>
      <w:b/>
      <w:bCs/>
      <w:sz w:val="20"/>
      <w:szCs w:val="20"/>
      <w:lang w:val="pt-BR" w:eastAsia="pt-BR" w:bidi="ar-SA"/>
    </w:rPr>
  </w:style>
  <w:style w:type="paragraph" w:customStyle="1" w:styleId="Nivel3">
    <w:name w:val="Nivel 3"/>
    <w:basedOn w:val="Normal"/>
    <w:qFormat/>
    <w:rsid w:val="00604036"/>
    <w:pPr>
      <w:widowControl/>
      <w:tabs>
        <w:tab w:val="left" w:pos="0"/>
      </w:tabs>
      <w:suppressAutoHyphens/>
      <w:autoSpaceDE/>
      <w:autoSpaceDN/>
      <w:spacing w:before="120" w:after="120" w:line="276" w:lineRule="auto"/>
      <w:ind w:left="284"/>
      <w:jc w:val="both"/>
    </w:pPr>
    <w:rPr>
      <w:rFonts w:ascii="Calibri" w:eastAsia="Times New Roman" w:hAnsi="Calibri" w:cs="Arial"/>
      <w:color w:val="000000"/>
      <w:sz w:val="24"/>
      <w:szCs w:val="20"/>
      <w:lang w:val="pt-BR" w:eastAsia="pt-BR" w:bidi="ar-SA"/>
    </w:rPr>
  </w:style>
  <w:style w:type="paragraph" w:customStyle="1" w:styleId="Nivel4">
    <w:name w:val="Nivel 4"/>
    <w:basedOn w:val="Nivel3"/>
    <w:qFormat/>
    <w:rsid w:val="00604036"/>
    <w:pPr>
      <w:tabs>
        <w:tab w:val="num" w:pos="0"/>
      </w:tabs>
      <w:ind w:left="425" w:hanging="425"/>
    </w:pPr>
    <w:rPr>
      <w:color w:val="auto"/>
    </w:rPr>
  </w:style>
  <w:style w:type="paragraph" w:styleId="Corpodetexto2">
    <w:name w:val="Body Text 2"/>
    <w:basedOn w:val="Normal"/>
    <w:link w:val="Corpodetexto2Char"/>
    <w:uiPriority w:val="99"/>
    <w:semiHidden/>
    <w:unhideWhenUsed/>
    <w:rsid w:val="00681489"/>
    <w:pPr>
      <w:spacing w:after="120" w:line="480" w:lineRule="auto"/>
    </w:pPr>
  </w:style>
  <w:style w:type="character" w:customStyle="1" w:styleId="Corpodetexto2Char">
    <w:name w:val="Corpo de texto 2 Char"/>
    <w:basedOn w:val="Fontepargpadro"/>
    <w:link w:val="Corpodetexto2"/>
    <w:uiPriority w:val="99"/>
    <w:semiHidden/>
    <w:rsid w:val="00681489"/>
    <w:rPr>
      <w:rFonts w:ascii="Arial Narrow" w:eastAsia="Arial Narrow" w:hAnsi="Arial Narrow" w:cs="Arial Narrow"/>
      <w:lang w:val="pt-PT" w:eastAsia="pt-PT" w:bidi="pt-PT"/>
    </w:rPr>
  </w:style>
  <w:style w:type="paragraph" w:customStyle="1" w:styleId="PargrafodaLista1">
    <w:name w:val="Parágrafo da Lista1"/>
    <w:basedOn w:val="Normal"/>
    <w:qFormat/>
    <w:rsid w:val="00D33CB3"/>
    <w:pPr>
      <w:widowControl/>
      <w:autoSpaceDE/>
      <w:autoSpaceDN/>
      <w:ind w:left="720"/>
    </w:pPr>
    <w:rPr>
      <w:rFonts w:ascii="Ecofont_Spranq_eco_Sans" w:eastAsia="Times New Roman" w:hAnsi="Ecofont_Spranq_eco_Sans" w:cs="Ecofont_Spranq_eco_Sans"/>
      <w:sz w:val="24"/>
      <w:szCs w:val="24"/>
      <w:lang w:val="pt-BR" w:eastAsia="pt-BR" w:bidi="ar-SA"/>
    </w:rPr>
  </w:style>
  <w:style w:type="paragraph" w:styleId="Recuodecorpodetexto">
    <w:name w:val="Body Text Indent"/>
    <w:basedOn w:val="Normal"/>
    <w:link w:val="RecuodecorpodetextoChar"/>
    <w:uiPriority w:val="99"/>
    <w:semiHidden/>
    <w:unhideWhenUsed/>
    <w:rsid w:val="00D86014"/>
    <w:pPr>
      <w:spacing w:after="120"/>
      <w:ind w:left="283"/>
    </w:pPr>
  </w:style>
  <w:style w:type="character" w:customStyle="1" w:styleId="RecuodecorpodetextoChar">
    <w:name w:val="Recuo de corpo de texto Char"/>
    <w:basedOn w:val="Fontepargpadro"/>
    <w:link w:val="Recuodecorpodetexto"/>
    <w:uiPriority w:val="99"/>
    <w:semiHidden/>
    <w:rsid w:val="00D86014"/>
    <w:rPr>
      <w:rFonts w:ascii="Arial Narrow" w:eastAsia="Arial Narrow" w:hAnsi="Arial Narrow" w:cs="Arial Narrow"/>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E393E-DA57-44B9-BF14-DD28FC5A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1978</Words>
  <Characters>10683</Characters>
  <Application>Microsoft Office Word</Application>
  <DocSecurity>0</DocSecurity>
  <Lines>89</Lines>
  <Paragraphs>25</Paragraphs>
  <ScaleCrop>false</ScaleCrop>
  <HeadingPairs>
    <vt:vector size="4" baseType="variant">
      <vt:variant>
        <vt:lpstr>Título</vt:lpstr>
      </vt:variant>
      <vt:variant>
        <vt:i4>1</vt:i4>
      </vt:variant>
      <vt:variant>
        <vt:lpstr>Títulos</vt:lpstr>
      </vt:variant>
      <vt:variant>
        <vt:i4>40</vt:i4>
      </vt:variant>
    </vt:vector>
  </HeadingPairs>
  <TitlesOfParts>
    <vt:vector size="41" baseType="lpstr">
      <vt:lpstr/>
      <vt:lpstr>ANEXO III – MODELO DE  DECLARAÇÃO DE CUMPRIMENTO DOS REQUISITOS DE HABILITAÇÃO</vt:lpstr>
      <vt:lpstr>ANEXO IV – DECLARAÇÃO DE ENQUADRAMENTO COMO ME OU EPP </vt:lpstr>
      <vt:lpstr>DECLARAÇÃO</vt:lpstr>
      <vt:lpstr>PREGÃO ELETRÔNICO Nº 19/2024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ANEXO X – DECLARAÇÃO DE QUE DETEM OS DIREITOS DE COMERCIALIZAÇÃO</vt:lpstr>
      <vt:lpstr/>
      <vt:lpstr>DECLARAÇÃO</vt:lpstr>
      <vt:lpstr>RG nº...............................................</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2024-05-20T17:16:00Z</cp:lastPrinted>
  <dcterms:created xsi:type="dcterms:W3CDTF">2024-05-20T18:57:00Z</dcterms:created>
  <dcterms:modified xsi:type="dcterms:W3CDTF">2024-05-20T18:57:00Z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